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808018" w14:textId="77777777" w:rsidR="00710DEA" w:rsidRPr="00A37070" w:rsidRDefault="00710DEA" w:rsidP="00710DEA">
      <w:pPr>
        <w:spacing w:line="240" w:lineRule="auto"/>
        <w:ind w:firstLine="0"/>
        <w:jc w:val="center"/>
        <w:rPr>
          <w:b/>
        </w:rPr>
      </w:pPr>
      <w:r w:rsidRPr="00A37070">
        <w:rPr>
          <w:b/>
        </w:rPr>
        <w:t>МІНІСТЕРСТВО ОСВІТИ І НАУКИ УКРАЇНИ</w:t>
      </w:r>
    </w:p>
    <w:p w14:paraId="56BEE465" w14:textId="52E35D0D" w:rsidR="00710DEA" w:rsidRPr="00A37070" w:rsidRDefault="003949DF" w:rsidP="00710DEA">
      <w:pPr>
        <w:spacing w:line="240" w:lineRule="auto"/>
        <w:ind w:firstLine="0"/>
        <w:jc w:val="center"/>
      </w:pPr>
      <w:r w:rsidRPr="00A37070">
        <w:rPr>
          <w:b/>
        </w:rPr>
        <w:t>_______________________________________________________</w:t>
      </w:r>
    </w:p>
    <w:p w14:paraId="744CE210" w14:textId="77777777" w:rsidR="00710DEA" w:rsidRPr="00A37070" w:rsidRDefault="00710DEA" w:rsidP="00710DEA">
      <w:pPr>
        <w:spacing w:line="240" w:lineRule="auto"/>
        <w:ind w:firstLine="0"/>
        <w:jc w:val="center"/>
      </w:pPr>
    </w:p>
    <w:tbl>
      <w:tblPr>
        <w:tblStyle w:val="a6"/>
        <w:tblW w:w="0" w:type="auto"/>
        <w:tblInd w:w="108" w:type="dxa"/>
        <w:tblLook w:val="04A0" w:firstRow="1" w:lastRow="0" w:firstColumn="1" w:lastColumn="0" w:noHBand="0" w:noVBand="1"/>
      </w:tblPr>
      <w:tblGrid>
        <w:gridCol w:w="1275"/>
        <w:gridCol w:w="8254"/>
      </w:tblGrid>
      <w:tr w:rsidR="00F3491C" w:rsidRPr="00A37070" w14:paraId="6270DDB4" w14:textId="77777777" w:rsidTr="00710DEA">
        <w:tc>
          <w:tcPr>
            <w:tcW w:w="1276" w:type="dxa"/>
            <w:tcBorders>
              <w:top w:val="nil"/>
              <w:left w:val="nil"/>
              <w:bottom w:val="nil"/>
              <w:right w:val="nil"/>
            </w:tcBorders>
          </w:tcPr>
          <w:p w14:paraId="448964D1" w14:textId="77777777" w:rsidR="00710DEA" w:rsidRPr="00A37070" w:rsidRDefault="00710DEA" w:rsidP="00710DEA">
            <w:pPr>
              <w:jc w:val="both"/>
              <w:rPr>
                <w:rFonts w:ascii="Times New Roman" w:hAnsi="Times New Roman" w:cs="Times New Roman"/>
                <w:sz w:val="28"/>
                <w:szCs w:val="28"/>
              </w:rPr>
            </w:pPr>
            <w:r w:rsidRPr="00A37070">
              <w:rPr>
                <w:rFonts w:ascii="Times New Roman" w:hAnsi="Times New Roman" w:cs="Times New Roman"/>
                <w:sz w:val="28"/>
                <w:szCs w:val="28"/>
              </w:rPr>
              <w:t>Інститут</w:t>
            </w:r>
          </w:p>
        </w:tc>
        <w:tc>
          <w:tcPr>
            <w:tcW w:w="8471" w:type="dxa"/>
            <w:tcBorders>
              <w:top w:val="nil"/>
              <w:left w:val="nil"/>
              <w:bottom w:val="single" w:sz="4" w:space="0" w:color="000000" w:themeColor="text1"/>
              <w:right w:val="nil"/>
            </w:tcBorders>
          </w:tcPr>
          <w:p w14:paraId="65ED7A11" w14:textId="0757A5D1" w:rsidR="00710DEA" w:rsidRPr="00A37070" w:rsidRDefault="00710DEA" w:rsidP="00710DEA">
            <w:pPr>
              <w:jc w:val="center"/>
              <w:rPr>
                <w:rFonts w:ascii="Times New Roman" w:hAnsi="Times New Roman" w:cs="Times New Roman"/>
                <w:b/>
                <w:sz w:val="28"/>
                <w:szCs w:val="28"/>
              </w:rPr>
            </w:pPr>
          </w:p>
        </w:tc>
      </w:tr>
      <w:tr w:rsidR="00710DEA" w:rsidRPr="00A37070" w14:paraId="286189AC" w14:textId="77777777" w:rsidTr="00710DEA">
        <w:tc>
          <w:tcPr>
            <w:tcW w:w="1276" w:type="dxa"/>
            <w:tcBorders>
              <w:top w:val="nil"/>
              <w:left w:val="nil"/>
              <w:bottom w:val="nil"/>
              <w:right w:val="nil"/>
            </w:tcBorders>
          </w:tcPr>
          <w:p w14:paraId="1EF62214" w14:textId="77777777" w:rsidR="00710DEA" w:rsidRPr="00A37070" w:rsidRDefault="00710DEA" w:rsidP="00710DEA">
            <w:pPr>
              <w:jc w:val="center"/>
              <w:rPr>
                <w:rFonts w:ascii="Times New Roman" w:hAnsi="Times New Roman" w:cs="Times New Roman"/>
                <w:sz w:val="20"/>
                <w:szCs w:val="20"/>
              </w:rPr>
            </w:pPr>
          </w:p>
        </w:tc>
        <w:tc>
          <w:tcPr>
            <w:tcW w:w="8471" w:type="dxa"/>
            <w:tcBorders>
              <w:left w:val="nil"/>
              <w:bottom w:val="nil"/>
              <w:right w:val="nil"/>
            </w:tcBorders>
          </w:tcPr>
          <w:p w14:paraId="63860B04" w14:textId="77777777" w:rsidR="00710DEA" w:rsidRPr="00A37070" w:rsidRDefault="00710DEA" w:rsidP="00710DEA">
            <w:pPr>
              <w:jc w:val="center"/>
              <w:rPr>
                <w:rFonts w:ascii="Times New Roman" w:hAnsi="Times New Roman" w:cs="Times New Roman"/>
                <w:sz w:val="20"/>
                <w:szCs w:val="20"/>
              </w:rPr>
            </w:pPr>
            <w:r w:rsidRPr="00A37070">
              <w:rPr>
                <w:rFonts w:ascii="Times New Roman" w:hAnsi="Times New Roman" w:cs="Times New Roman"/>
                <w:sz w:val="20"/>
                <w:szCs w:val="20"/>
              </w:rPr>
              <w:t>/назва навчально-наукового інституту/</w:t>
            </w:r>
          </w:p>
        </w:tc>
      </w:tr>
    </w:tbl>
    <w:p w14:paraId="40EB5092" w14:textId="77777777" w:rsidR="00710DEA" w:rsidRPr="00A37070" w:rsidRDefault="00710DEA" w:rsidP="00710DEA">
      <w:pPr>
        <w:spacing w:line="240" w:lineRule="auto"/>
        <w:ind w:firstLine="0"/>
        <w:jc w:val="center"/>
      </w:pPr>
    </w:p>
    <w:tbl>
      <w:tblPr>
        <w:tblStyle w:val="a6"/>
        <w:tblW w:w="0" w:type="auto"/>
        <w:tblInd w:w="2093" w:type="dxa"/>
        <w:tblLook w:val="04A0" w:firstRow="1" w:lastRow="0" w:firstColumn="1" w:lastColumn="0" w:noHBand="0" w:noVBand="1"/>
      </w:tblPr>
      <w:tblGrid>
        <w:gridCol w:w="1276"/>
        <w:gridCol w:w="5386"/>
      </w:tblGrid>
      <w:tr w:rsidR="00F3491C" w:rsidRPr="00A37070" w14:paraId="57C5460E" w14:textId="77777777" w:rsidTr="00710DEA">
        <w:tc>
          <w:tcPr>
            <w:tcW w:w="1276" w:type="dxa"/>
            <w:tcBorders>
              <w:top w:val="nil"/>
              <w:left w:val="nil"/>
              <w:bottom w:val="nil"/>
              <w:right w:val="nil"/>
            </w:tcBorders>
          </w:tcPr>
          <w:p w14:paraId="1E7EB6A6" w14:textId="77777777" w:rsidR="00710DEA" w:rsidRPr="00A37070" w:rsidRDefault="00710DEA" w:rsidP="00710DEA">
            <w:pPr>
              <w:jc w:val="center"/>
              <w:rPr>
                <w:rFonts w:ascii="Times New Roman" w:hAnsi="Times New Roman" w:cs="Times New Roman"/>
                <w:sz w:val="28"/>
                <w:szCs w:val="28"/>
              </w:rPr>
            </w:pPr>
            <w:r w:rsidRPr="00A37070">
              <w:rPr>
                <w:rFonts w:ascii="Times New Roman" w:hAnsi="Times New Roman" w:cs="Times New Roman"/>
                <w:sz w:val="28"/>
                <w:szCs w:val="28"/>
              </w:rPr>
              <w:t>Кафедра</w:t>
            </w:r>
          </w:p>
        </w:tc>
        <w:tc>
          <w:tcPr>
            <w:tcW w:w="5386" w:type="dxa"/>
            <w:tcBorders>
              <w:top w:val="nil"/>
              <w:left w:val="nil"/>
              <w:bottom w:val="single" w:sz="4" w:space="0" w:color="000000" w:themeColor="text1"/>
              <w:right w:val="nil"/>
            </w:tcBorders>
          </w:tcPr>
          <w:p w14:paraId="7E31CE53" w14:textId="7CDFB0C3" w:rsidR="00710DEA" w:rsidRPr="00A37070" w:rsidRDefault="00710DEA" w:rsidP="00710DEA">
            <w:pPr>
              <w:jc w:val="center"/>
              <w:rPr>
                <w:rFonts w:ascii="Times New Roman" w:hAnsi="Times New Roman" w:cs="Times New Roman"/>
                <w:b/>
                <w:sz w:val="28"/>
                <w:szCs w:val="28"/>
              </w:rPr>
            </w:pPr>
          </w:p>
        </w:tc>
      </w:tr>
      <w:tr w:rsidR="00710DEA" w:rsidRPr="00A37070" w14:paraId="4E14DC75" w14:textId="77777777" w:rsidTr="00710DEA">
        <w:tc>
          <w:tcPr>
            <w:tcW w:w="1276" w:type="dxa"/>
            <w:tcBorders>
              <w:top w:val="nil"/>
              <w:left w:val="nil"/>
              <w:bottom w:val="nil"/>
              <w:right w:val="nil"/>
            </w:tcBorders>
          </w:tcPr>
          <w:p w14:paraId="461D6353" w14:textId="77777777" w:rsidR="00710DEA" w:rsidRPr="00A37070" w:rsidRDefault="00710DEA" w:rsidP="00710DEA">
            <w:pPr>
              <w:jc w:val="center"/>
              <w:rPr>
                <w:rFonts w:ascii="Times New Roman" w:hAnsi="Times New Roman" w:cs="Times New Roman"/>
                <w:sz w:val="20"/>
                <w:szCs w:val="20"/>
              </w:rPr>
            </w:pPr>
          </w:p>
        </w:tc>
        <w:tc>
          <w:tcPr>
            <w:tcW w:w="5386" w:type="dxa"/>
            <w:tcBorders>
              <w:left w:val="nil"/>
              <w:bottom w:val="nil"/>
              <w:right w:val="nil"/>
            </w:tcBorders>
          </w:tcPr>
          <w:p w14:paraId="707831A1" w14:textId="77777777" w:rsidR="00710DEA" w:rsidRPr="00A37070" w:rsidRDefault="00710DEA" w:rsidP="00710DEA">
            <w:pPr>
              <w:jc w:val="center"/>
              <w:rPr>
                <w:rFonts w:ascii="Times New Roman" w:hAnsi="Times New Roman" w:cs="Times New Roman"/>
                <w:sz w:val="20"/>
                <w:szCs w:val="20"/>
              </w:rPr>
            </w:pPr>
            <w:r w:rsidRPr="00A37070">
              <w:rPr>
                <w:rFonts w:ascii="Times New Roman" w:hAnsi="Times New Roman" w:cs="Times New Roman"/>
                <w:sz w:val="20"/>
                <w:szCs w:val="20"/>
              </w:rPr>
              <w:t>/назва/</w:t>
            </w:r>
          </w:p>
        </w:tc>
      </w:tr>
    </w:tbl>
    <w:p w14:paraId="115A4ECC" w14:textId="77777777" w:rsidR="00710DEA" w:rsidRPr="00A37070" w:rsidRDefault="00710DEA" w:rsidP="00710DEA">
      <w:pPr>
        <w:spacing w:line="240" w:lineRule="auto"/>
        <w:ind w:firstLine="0"/>
        <w:jc w:val="center"/>
      </w:pPr>
    </w:p>
    <w:p w14:paraId="508D96DD" w14:textId="77777777" w:rsidR="00710DEA" w:rsidRPr="00A37070" w:rsidRDefault="00710DEA" w:rsidP="00710DEA">
      <w:pPr>
        <w:spacing w:line="240" w:lineRule="auto"/>
        <w:ind w:left="4536" w:firstLine="0"/>
        <w:jc w:val="center"/>
        <w:rPr>
          <w:b/>
        </w:rPr>
      </w:pPr>
      <w:r w:rsidRPr="00A37070">
        <w:rPr>
          <w:b/>
        </w:rPr>
        <w:t>«ЗАТВЕРДЖУЮ»</w:t>
      </w:r>
    </w:p>
    <w:p w14:paraId="62E1834F" w14:textId="77777777" w:rsidR="00710DEA" w:rsidRPr="00A37070" w:rsidRDefault="00710DEA" w:rsidP="00710DEA">
      <w:pPr>
        <w:spacing w:line="240" w:lineRule="auto"/>
        <w:ind w:left="4536" w:firstLine="0"/>
        <w:jc w:val="center"/>
      </w:pPr>
      <w:r w:rsidRPr="00A37070">
        <w:t>Голова науково-методичної комісії спеціальності</w:t>
      </w:r>
    </w:p>
    <w:p w14:paraId="0077648A" w14:textId="05373753" w:rsidR="00710DEA" w:rsidRPr="00A37070" w:rsidRDefault="00562B5E" w:rsidP="00710DEA">
      <w:pPr>
        <w:spacing w:line="240" w:lineRule="auto"/>
        <w:ind w:left="4536" w:firstLine="0"/>
        <w:jc w:val="center"/>
      </w:pPr>
      <w:r w:rsidRPr="00A37070">
        <w:t>____</w:t>
      </w:r>
      <w:r w:rsidR="00710DEA" w:rsidRPr="00A37070">
        <w:t xml:space="preserve"> «</w:t>
      </w:r>
      <w:r w:rsidRPr="00A37070">
        <w:t xml:space="preserve"> _________________________</w:t>
      </w:r>
      <w:r w:rsidR="00710DEA" w:rsidRPr="00A37070">
        <w:t>»</w:t>
      </w:r>
    </w:p>
    <w:p w14:paraId="7F58B8C1" w14:textId="77777777" w:rsidR="00E85A8C" w:rsidRPr="00A37070" w:rsidRDefault="00E85A8C" w:rsidP="00710DEA">
      <w:pPr>
        <w:spacing w:line="240" w:lineRule="auto"/>
        <w:ind w:left="4536" w:firstLine="0"/>
        <w:jc w:val="center"/>
      </w:pPr>
    </w:p>
    <w:tbl>
      <w:tblPr>
        <w:tblStyle w:val="a6"/>
        <w:tblW w:w="0" w:type="auto"/>
        <w:tblInd w:w="4786" w:type="dxa"/>
        <w:tblLook w:val="04A0" w:firstRow="1" w:lastRow="0" w:firstColumn="1" w:lastColumn="0" w:noHBand="0" w:noVBand="1"/>
      </w:tblPr>
      <w:tblGrid>
        <w:gridCol w:w="1903"/>
        <w:gridCol w:w="278"/>
        <w:gridCol w:w="2670"/>
      </w:tblGrid>
      <w:tr w:rsidR="00F3491C" w:rsidRPr="00A37070" w14:paraId="57115FB7" w14:textId="77777777" w:rsidTr="0037212D">
        <w:tc>
          <w:tcPr>
            <w:tcW w:w="1985" w:type="dxa"/>
            <w:tcBorders>
              <w:top w:val="nil"/>
              <w:left w:val="nil"/>
              <w:bottom w:val="single" w:sz="4" w:space="0" w:color="000000" w:themeColor="text1"/>
              <w:right w:val="nil"/>
            </w:tcBorders>
          </w:tcPr>
          <w:p w14:paraId="09B4ADEB" w14:textId="77777777" w:rsidR="00710DEA" w:rsidRPr="00A37070" w:rsidRDefault="00710DEA" w:rsidP="00710DEA">
            <w:pPr>
              <w:jc w:val="center"/>
              <w:rPr>
                <w:rFonts w:ascii="Times New Roman" w:hAnsi="Times New Roman" w:cs="Times New Roman"/>
                <w:sz w:val="28"/>
                <w:szCs w:val="28"/>
              </w:rPr>
            </w:pPr>
          </w:p>
        </w:tc>
        <w:tc>
          <w:tcPr>
            <w:tcW w:w="283" w:type="dxa"/>
            <w:tcBorders>
              <w:top w:val="nil"/>
              <w:left w:val="nil"/>
              <w:bottom w:val="nil"/>
              <w:right w:val="nil"/>
            </w:tcBorders>
          </w:tcPr>
          <w:p w14:paraId="7380BB4D" w14:textId="77777777" w:rsidR="00710DEA" w:rsidRPr="00A37070" w:rsidRDefault="00710DEA" w:rsidP="00710DEA">
            <w:pPr>
              <w:jc w:val="center"/>
              <w:rPr>
                <w:rFonts w:ascii="Times New Roman" w:hAnsi="Times New Roman" w:cs="Times New Roman"/>
                <w:sz w:val="28"/>
                <w:szCs w:val="28"/>
              </w:rPr>
            </w:pPr>
          </w:p>
        </w:tc>
        <w:tc>
          <w:tcPr>
            <w:tcW w:w="2801" w:type="dxa"/>
            <w:tcBorders>
              <w:top w:val="nil"/>
              <w:left w:val="nil"/>
              <w:bottom w:val="single" w:sz="4" w:space="0" w:color="000000" w:themeColor="text1"/>
              <w:right w:val="nil"/>
            </w:tcBorders>
          </w:tcPr>
          <w:p w14:paraId="2C9E7C40" w14:textId="2C80F64D" w:rsidR="00710DEA" w:rsidRPr="00A37070" w:rsidRDefault="00710DEA" w:rsidP="00F32354">
            <w:pPr>
              <w:jc w:val="center"/>
              <w:rPr>
                <w:rFonts w:ascii="Times New Roman" w:hAnsi="Times New Roman" w:cs="Times New Roman"/>
                <w:sz w:val="28"/>
                <w:szCs w:val="28"/>
              </w:rPr>
            </w:pPr>
            <w:r w:rsidRPr="00A37070">
              <w:rPr>
                <w:rFonts w:ascii="Times New Roman" w:hAnsi="Times New Roman" w:cs="Times New Roman"/>
                <w:sz w:val="28"/>
                <w:szCs w:val="28"/>
              </w:rPr>
              <w:t>/</w:t>
            </w:r>
            <w:r w:rsidR="00562B5E" w:rsidRPr="00A37070">
              <w:rPr>
                <w:rFonts w:ascii="Times New Roman" w:hAnsi="Times New Roman" w:cs="Times New Roman"/>
                <w:sz w:val="28"/>
                <w:szCs w:val="28"/>
              </w:rPr>
              <w:t xml:space="preserve">                            </w:t>
            </w:r>
            <w:r w:rsidRPr="00A37070">
              <w:rPr>
                <w:rFonts w:ascii="Times New Roman" w:hAnsi="Times New Roman" w:cs="Times New Roman"/>
                <w:sz w:val="28"/>
                <w:szCs w:val="28"/>
              </w:rPr>
              <w:t>/</w:t>
            </w:r>
          </w:p>
        </w:tc>
      </w:tr>
      <w:tr w:rsidR="00710DEA" w:rsidRPr="00A37070" w14:paraId="6F05E6D4" w14:textId="77777777" w:rsidTr="0037212D">
        <w:tc>
          <w:tcPr>
            <w:tcW w:w="1985" w:type="dxa"/>
            <w:tcBorders>
              <w:left w:val="nil"/>
              <w:bottom w:val="nil"/>
              <w:right w:val="nil"/>
            </w:tcBorders>
          </w:tcPr>
          <w:p w14:paraId="5091DFB9" w14:textId="77777777" w:rsidR="00710DEA" w:rsidRPr="00A37070" w:rsidRDefault="00710DEA" w:rsidP="00710DEA">
            <w:pPr>
              <w:jc w:val="center"/>
              <w:rPr>
                <w:rFonts w:ascii="Times New Roman" w:hAnsi="Times New Roman" w:cs="Times New Roman"/>
                <w:sz w:val="20"/>
                <w:szCs w:val="20"/>
              </w:rPr>
            </w:pPr>
            <w:r w:rsidRPr="00A37070">
              <w:rPr>
                <w:rFonts w:ascii="Times New Roman" w:hAnsi="Times New Roman" w:cs="Times New Roman"/>
                <w:sz w:val="20"/>
                <w:szCs w:val="20"/>
              </w:rPr>
              <w:t>/підпис/</w:t>
            </w:r>
          </w:p>
        </w:tc>
        <w:tc>
          <w:tcPr>
            <w:tcW w:w="283" w:type="dxa"/>
            <w:tcBorders>
              <w:top w:val="nil"/>
              <w:left w:val="nil"/>
              <w:bottom w:val="nil"/>
              <w:right w:val="nil"/>
            </w:tcBorders>
          </w:tcPr>
          <w:p w14:paraId="074099CC" w14:textId="77777777" w:rsidR="00710DEA" w:rsidRPr="00A37070" w:rsidRDefault="00710DEA" w:rsidP="00710DEA">
            <w:pPr>
              <w:jc w:val="center"/>
              <w:rPr>
                <w:rFonts w:ascii="Times New Roman" w:hAnsi="Times New Roman" w:cs="Times New Roman"/>
                <w:sz w:val="20"/>
                <w:szCs w:val="20"/>
              </w:rPr>
            </w:pPr>
          </w:p>
        </w:tc>
        <w:tc>
          <w:tcPr>
            <w:tcW w:w="2801" w:type="dxa"/>
            <w:tcBorders>
              <w:left w:val="nil"/>
              <w:bottom w:val="nil"/>
              <w:right w:val="nil"/>
            </w:tcBorders>
          </w:tcPr>
          <w:p w14:paraId="5458D590" w14:textId="77777777" w:rsidR="00710DEA" w:rsidRPr="00A37070" w:rsidRDefault="00710DEA" w:rsidP="00710DEA">
            <w:pPr>
              <w:jc w:val="center"/>
              <w:rPr>
                <w:rFonts w:ascii="Times New Roman" w:hAnsi="Times New Roman" w:cs="Times New Roman"/>
                <w:sz w:val="20"/>
                <w:szCs w:val="20"/>
              </w:rPr>
            </w:pPr>
            <w:r w:rsidRPr="00A37070">
              <w:rPr>
                <w:rFonts w:ascii="Times New Roman" w:hAnsi="Times New Roman" w:cs="Times New Roman"/>
                <w:sz w:val="20"/>
                <w:szCs w:val="20"/>
              </w:rPr>
              <w:t>/ініціали та прізвище/</w:t>
            </w:r>
          </w:p>
        </w:tc>
      </w:tr>
    </w:tbl>
    <w:p w14:paraId="507533F9" w14:textId="77777777" w:rsidR="00E85A8C" w:rsidRPr="00A37070" w:rsidRDefault="00E85A8C" w:rsidP="00E85A8C">
      <w:pPr>
        <w:spacing w:line="240" w:lineRule="auto"/>
        <w:ind w:left="5670" w:firstLine="0"/>
      </w:pPr>
    </w:p>
    <w:p w14:paraId="3B57B318" w14:textId="79E58256" w:rsidR="00F32354" w:rsidRPr="00A37070" w:rsidRDefault="00F32354" w:rsidP="00F32354">
      <w:pPr>
        <w:spacing w:line="240" w:lineRule="auto"/>
        <w:ind w:left="5670" w:firstLine="0"/>
        <w:jc w:val="center"/>
      </w:pPr>
      <w:r w:rsidRPr="00A37070">
        <w:t>Протокол № _</w:t>
      </w:r>
      <w:r w:rsidR="00562B5E" w:rsidRPr="00A37070">
        <w:t>_________</w:t>
      </w:r>
      <w:r w:rsidRPr="00A37070">
        <w:t>__</w:t>
      </w:r>
    </w:p>
    <w:p w14:paraId="2E7E7F2E" w14:textId="76FAE9F0" w:rsidR="00F32354" w:rsidRPr="00A37070" w:rsidRDefault="00F32354" w:rsidP="00F32354">
      <w:pPr>
        <w:spacing w:line="240" w:lineRule="auto"/>
        <w:ind w:left="5670" w:firstLine="0"/>
        <w:jc w:val="center"/>
      </w:pPr>
      <w:r w:rsidRPr="00A37070">
        <w:t>від «_</w:t>
      </w:r>
      <w:r w:rsidR="00562B5E" w:rsidRPr="00A37070">
        <w:t>__</w:t>
      </w:r>
      <w:r w:rsidRPr="00A37070">
        <w:t xml:space="preserve">_» </w:t>
      </w:r>
      <w:r w:rsidR="00562B5E" w:rsidRPr="00A37070">
        <w:t>_________</w:t>
      </w:r>
      <w:r w:rsidRPr="00A37070">
        <w:t xml:space="preserve"> 20</w:t>
      </w:r>
      <w:r w:rsidR="003949DF" w:rsidRPr="00A37070">
        <w:t>2_</w:t>
      </w:r>
      <w:r w:rsidRPr="00A37070">
        <w:t xml:space="preserve"> року</w:t>
      </w:r>
    </w:p>
    <w:p w14:paraId="45E1CAEC" w14:textId="77777777" w:rsidR="00E85A8C" w:rsidRPr="00A37070" w:rsidRDefault="00E85A8C" w:rsidP="00E85A8C">
      <w:pPr>
        <w:spacing w:line="240" w:lineRule="auto"/>
        <w:ind w:left="5670" w:firstLine="0"/>
      </w:pPr>
    </w:p>
    <w:p w14:paraId="023296F4" w14:textId="77777777" w:rsidR="00E85A8C" w:rsidRPr="00A37070" w:rsidRDefault="00E85A8C" w:rsidP="00E85A8C">
      <w:pPr>
        <w:spacing w:line="240" w:lineRule="auto"/>
        <w:jc w:val="center"/>
        <w:rPr>
          <w:b/>
        </w:rPr>
      </w:pPr>
      <w:r w:rsidRPr="00A37070">
        <w:rPr>
          <w:b/>
        </w:rPr>
        <w:t>РОБОЧА ПРОГРАМА НАВЧАЛЬНОЇ ДИСЦИПЛІНИ</w:t>
      </w:r>
    </w:p>
    <w:p w14:paraId="69D5D299" w14:textId="77777777" w:rsidR="00E85A8C" w:rsidRPr="00A37070" w:rsidRDefault="00E85A8C" w:rsidP="00E85A8C">
      <w:pPr>
        <w:spacing w:line="240" w:lineRule="auto"/>
        <w:jc w:val="center"/>
        <w:rPr>
          <w:b/>
        </w:rPr>
      </w:pPr>
    </w:p>
    <w:tbl>
      <w:tblPr>
        <w:tblStyle w:val="a6"/>
        <w:tblW w:w="0" w:type="auto"/>
        <w:tblLook w:val="04A0" w:firstRow="1" w:lastRow="0" w:firstColumn="1" w:lastColumn="0" w:noHBand="0" w:noVBand="1"/>
      </w:tblPr>
      <w:tblGrid>
        <w:gridCol w:w="1771"/>
        <w:gridCol w:w="7866"/>
      </w:tblGrid>
      <w:tr w:rsidR="00F3491C" w:rsidRPr="00A37070" w14:paraId="1C5BECE1" w14:textId="77777777" w:rsidTr="00F32354">
        <w:tc>
          <w:tcPr>
            <w:tcW w:w="1809" w:type="dxa"/>
            <w:tcBorders>
              <w:top w:val="nil"/>
              <w:left w:val="nil"/>
              <w:bottom w:val="single" w:sz="4" w:space="0" w:color="000000" w:themeColor="text1"/>
              <w:right w:val="nil"/>
            </w:tcBorders>
            <w:vAlign w:val="center"/>
          </w:tcPr>
          <w:p w14:paraId="4AFD2E1F" w14:textId="043F8216" w:rsidR="00F32354" w:rsidRPr="00A37070" w:rsidRDefault="00324B04" w:rsidP="00093EE2">
            <w:pPr>
              <w:jc w:val="center"/>
              <w:rPr>
                <w:rFonts w:ascii="Times New Roman" w:hAnsi="Times New Roman" w:cs="Times New Roman"/>
                <w:b/>
                <w:sz w:val="28"/>
                <w:szCs w:val="28"/>
              </w:rPr>
            </w:pPr>
            <w:r w:rsidRPr="00A37070">
              <w:rPr>
                <w:rFonts w:ascii="Times New Roman" w:hAnsi="Times New Roman" w:cs="Times New Roman"/>
                <w:b/>
                <w:sz w:val="28"/>
                <w:szCs w:val="28"/>
              </w:rPr>
              <w:t>ВБ</w:t>
            </w:r>
          </w:p>
        </w:tc>
        <w:tc>
          <w:tcPr>
            <w:tcW w:w="8046" w:type="dxa"/>
            <w:tcBorders>
              <w:top w:val="nil"/>
              <w:left w:val="nil"/>
              <w:bottom w:val="single" w:sz="4" w:space="0" w:color="000000" w:themeColor="text1"/>
              <w:right w:val="nil"/>
            </w:tcBorders>
          </w:tcPr>
          <w:p w14:paraId="6DDF3360" w14:textId="50E54BFC" w:rsidR="00F32354" w:rsidRPr="00A37070" w:rsidRDefault="00C22452" w:rsidP="00E85A8C">
            <w:pPr>
              <w:jc w:val="center"/>
              <w:rPr>
                <w:rFonts w:ascii="Times New Roman" w:hAnsi="Times New Roman" w:cs="Times New Roman"/>
                <w:b/>
                <w:bCs/>
                <w:sz w:val="32"/>
                <w:szCs w:val="32"/>
              </w:rPr>
            </w:pPr>
            <w:r w:rsidRPr="00A37070">
              <w:rPr>
                <w:rFonts w:ascii="Times New Roman" w:hAnsi="Times New Roman" w:cs="Times New Roman"/>
                <w:b/>
                <w:bCs/>
                <w:sz w:val="32"/>
                <w:szCs w:val="32"/>
              </w:rPr>
              <w:t xml:space="preserve">Основи експлуатації транспортних засобів для перевезення вантажів аграрної групи </w:t>
            </w:r>
          </w:p>
          <w:p w14:paraId="26C2DB18" w14:textId="7AB6FBF8" w:rsidR="00F32354" w:rsidRPr="00A37070" w:rsidRDefault="00F32354" w:rsidP="00C15D72">
            <w:pPr>
              <w:jc w:val="center"/>
              <w:rPr>
                <w:rFonts w:ascii="Times New Roman" w:hAnsi="Times New Roman" w:cs="Times New Roman"/>
                <w:b/>
                <w:sz w:val="28"/>
                <w:szCs w:val="28"/>
              </w:rPr>
            </w:pPr>
            <w:r w:rsidRPr="00A37070">
              <w:rPr>
                <w:rFonts w:ascii="Times New Roman" w:hAnsi="Times New Roman" w:cs="Times New Roman"/>
                <w:b/>
                <w:sz w:val="28"/>
                <w:szCs w:val="28"/>
              </w:rPr>
              <w:t>(</w:t>
            </w:r>
            <w:r w:rsidR="00C15D72" w:rsidRPr="00A37070">
              <w:rPr>
                <w:rFonts w:ascii="Times New Roman" w:hAnsi="Times New Roman" w:cs="Times New Roman"/>
                <w:b/>
                <w:sz w:val="28"/>
                <w:szCs w:val="28"/>
              </w:rPr>
              <w:t>і</w:t>
            </w:r>
            <w:r w:rsidRPr="00A37070">
              <w:rPr>
                <w:rFonts w:ascii="Times New Roman" w:hAnsi="Times New Roman" w:cs="Times New Roman"/>
                <w:b/>
                <w:sz w:val="28"/>
                <w:szCs w:val="28"/>
              </w:rPr>
              <w:t xml:space="preserve">з </w:t>
            </w:r>
            <w:r w:rsidR="00562B5E" w:rsidRPr="00A37070">
              <w:rPr>
                <w:rFonts w:ascii="Times New Roman" w:hAnsi="Times New Roman" w:cs="Times New Roman"/>
                <w:b/>
                <w:sz w:val="28"/>
                <w:szCs w:val="28"/>
              </w:rPr>
              <w:t>повним</w:t>
            </w:r>
            <w:r w:rsidRPr="00A37070">
              <w:rPr>
                <w:rFonts w:ascii="Times New Roman" w:hAnsi="Times New Roman" w:cs="Times New Roman"/>
                <w:b/>
                <w:sz w:val="28"/>
                <w:szCs w:val="28"/>
              </w:rPr>
              <w:t xml:space="preserve"> терміном навчання)</w:t>
            </w:r>
          </w:p>
        </w:tc>
      </w:tr>
      <w:tr w:rsidR="00E85A8C" w:rsidRPr="00A37070" w14:paraId="17FF2F55" w14:textId="77777777" w:rsidTr="00E85A8C">
        <w:tc>
          <w:tcPr>
            <w:tcW w:w="9855" w:type="dxa"/>
            <w:gridSpan w:val="2"/>
            <w:tcBorders>
              <w:left w:val="nil"/>
              <w:bottom w:val="nil"/>
              <w:right w:val="nil"/>
            </w:tcBorders>
          </w:tcPr>
          <w:p w14:paraId="0D9B4052" w14:textId="77777777" w:rsidR="00E85A8C" w:rsidRPr="00A37070" w:rsidRDefault="00E85A8C" w:rsidP="00E85A8C">
            <w:pPr>
              <w:jc w:val="center"/>
              <w:rPr>
                <w:rFonts w:ascii="Times New Roman" w:hAnsi="Times New Roman" w:cs="Times New Roman"/>
                <w:sz w:val="20"/>
                <w:szCs w:val="20"/>
              </w:rPr>
            </w:pPr>
            <w:r w:rsidRPr="00A37070">
              <w:rPr>
                <w:rFonts w:ascii="Times New Roman" w:hAnsi="Times New Roman" w:cs="Times New Roman"/>
                <w:sz w:val="20"/>
                <w:szCs w:val="20"/>
              </w:rPr>
              <w:t>/ код і назва навчальної дисципліни/</w:t>
            </w:r>
          </w:p>
        </w:tc>
      </w:tr>
    </w:tbl>
    <w:p w14:paraId="33C7836E" w14:textId="77777777" w:rsidR="00E85A8C" w:rsidRPr="00A37070" w:rsidRDefault="00E85A8C" w:rsidP="00E85A8C">
      <w:pPr>
        <w:spacing w:line="240" w:lineRule="auto"/>
        <w:jc w:val="both"/>
      </w:pPr>
    </w:p>
    <w:tbl>
      <w:tblPr>
        <w:tblStyle w:val="a6"/>
        <w:tblW w:w="0" w:type="auto"/>
        <w:tblLook w:val="04A0" w:firstRow="1" w:lastRow="0" w:firstColumn="1" w:lastColumn="0" w:noHBand="0" w:noVBand="1"/>
      </w:tblPr>
      <w:tblGrid>
        <w:gridCol w:w="1872"/>
        <w:gridCol w:w="28"/>
        <w:gridCol w:w="255"/>
        <w:gridCol w:w="26"/>
        <w:gridCol w:w="108"/>
        <w:gridCol w:w="141"/>
        <w:gridCol w:w="142"/>
        <w:gridCol w:w="138"/>
        <w:gridCol w:w="266"/>
        <w:gridCol w:w="280"/>
        <w:gridCol w:w="666"/>
        <w:gridCol w:w="279"/>
        <w:gridCol w:w="5436"/>
      </w:tblGrid>
      <w:tr w:rsidR="00F3491C" w:rsidRPr="00A37070" w14:paraId="5391006F" w14:textId="77777777" w:rsidTr="00754F7F">
        <w:tc>
          <w:tcPr>
            <w:tcW w:w="2943" w:type="dxa"/>
            <w:gridSpan w:val="9"/>
            <w:tcBorders>
              <w:top w:val="nil"/>
              <w:left w:val="nil"/>
              <w:bottom w:val="nil"/>
              <w:right w:val="nil"/>
            </w:tcBorders>
          </w:tcPr>
          <w:p w14:paraId="0809EB9B" w14:textId="77777777" w:rsidR="00754F7F" w:rsidRPr="00A37070" w:rsidRDefault="00754F7F" w:rsidP="009E264F">
            <w:pPr>
              <w:jc w:val="both"/>
              <w:rPr>
                <w:rFonts w:ascii="Times New Roman" w:hAnsi="Times New Roman" w:cs="Times New Roman"/>
                <w:sz w:val="28"/>
                <w:szCs w:val="28"/>
              </w:rPr>
            </w:pPr>
            <w:r w:rsidRPr="00A37070">
              <w:rPr>
                <w:rFonts w:ascii="Times New Roman" w:hAnsi="Times New Roman" w:cs="Times New Roman"/>
                <w:sz w:val="28"/>
                <w:szCs w:val="28"/>
              </w:rPr>
              <w:t>освітня програма</w:t>
            </w:r>
          </w:p>
        </w:tc>
        <w:tc>
          <w:tcPr>
            <w:tcW w:w="284" w:type="dxa"/>
            <w:tcBorders>
              <w:top w:val="nil"/>
              <w:left w:val="nil"/>
              <w:bottom w:val="nil"/>
              <w:right w:val="nil"/>
            </w:tcBorders>
          </w:tcPr>
          <w:p w14:paraId="7FA04836" w14:textId="77777777" w:rsidR="00754F7F" w:rsidRPr="00A37070" w:rsidRDefault="00754F7F" w:rsidP="009E264F">
            <w:pPr>
              <w:jc w:val="center"/>
              <w:rPr>
                <w:rFonts w:ascii="Times New Roman" w:hAnsi="Times New Roman" w:cs="Times New Roman"/>
                <w:sz w:val="16"/>
                <w:szCs w:val="16"/>
              </w:rPr>
            </w:pPr>
          </w:p>
        </w:tc>
        <w:tc>
          <w:tcPr>
            <w:tcW w:w="6628" w:type="dxa"/>
            <w:gridSpan w:val="3"/>
            <w:tcBorders>
              <w:top w:val="nil"/>
              <w:left w:val="nil"/>
              <w:bottom w:val="single" w:sz="4" w:space="0" w:color="000000" w:themeColor="text1"/>
              <w:right w:val="nil"/>
            </w:tcBorders>
          </w:tcPr>
          <w:p w14:paraId="42FF3495" w14:textId="2403504F" w:rsidR="00754F7F" w:rsidRPr="00A37070" w:rsidRDefault="00754F7F" w:rsidP="009E264F">
            <w:pPr>
              <w:jc w:val="center"/>
              <w:rPr>
                <w:rFonts w:ascii="Times New Roman" w:hAnsi="Times New Roman" w:cs="Times New Roman"/>
                <w:b/>
                <w:sz w:val="28"/>
                <w:szCs w:val="28"/>
              </w:rPr>
            </w:pPr>
          </w:p>
        </w:tc>
      </w:tr>
      <w:tr w:rsidR="00F3491C" w:rsidRPr="00A37070" w14:paraId="23FCC5B2" w14:textId="77777777" w:rsidTr="00754F7F">
        <w:tc>
          <w:tcPr>
            <w:tcW w:w="2943" w:type="dxa"/>
            <w:gridSpan w:val="9"/>
            <w:tcBorders>
              <w:top w:val="nil"/>
              <w:left w:val="nil"/>
              <w:bottom w:val="nil"/>
              <w:right w:val="nil"/>
            </w:tcBorders>
          </w:tcPr>
          <w:p w14:paraId="7CCA8706" w14:textId="77777777" w:rsidR="00754F7F" w:rsidRPr="00A37070" w:rsidRDefault="00754F7F" w:rsidP="009E264F">
            <w:pPr>
              <w:jc w:val="both"/>
              <w:rPr>
                <w:rFonts w:ascii="Times New Roman" w:hAnsi="Times New Roman" w:cs="Times New Roman"/>
                <w:sz w:val="20"/>
                <w:szCs w:val="20"/>
              </w:rPr>
            </w:pPr>
          </w:p>
        </w:tc>
        <w:tc>
          <w:tcPr>
            <w:tcW w:w="284" w:type="dxa"/>
            <w:tcBorders>
              <w:top w:val="nil"/>
              <w:left w:val="nil"/>
              <w:bottom w:val="nil"/>
              <w:right w:val="nil"/>
            </w:tcBorders>
          </w:tcPr>
          <w:p w14:paraId="00AAF62E" w14:textId="77777777" w:rsidR="00754F7F" w:rsidRPr="00A37070" w:rsidRDefault="00754F7F" w:rsidP="009E264F">
            <w:pPr>
              <w:jc w:val="center"/>
              <w:rPr>
                <w:rFonts w:ascii="Times New Roman" w:hAnsi="Times New Roman" w:cs="Times New Roman"/>
                <w:sz w:val="20"/>
                <w:szCs w:val="20"/>
              </w:rPr>
            </w:pPr>
          </w:p>
        </w:tc>
        <w:tc>
          <w:tcPr>
            <w:tcW w:w="6628" w:type="dxa"/>
            <w:gridSpan w:val="3"/>
            <w:tcBorders>
              <w:left w:val="nil"/>
              <w:bottom w:val="nil"/>
              <w:right w:val="nil"/>
            </w:tcBorders>
          </w:tcPr>
          <w:p w14:paraId="39B30612" w14:textId="77777777" w:rsidR="00754F7F" w:rsidRPr="00A37070" w:rsidRDefault="00754F7F" w:rsidP="00754F7F">
            <w:pPr>
              <w:jc w:val="center"/>
              <w:rPr>
                <w:rFonts w:ascii="Times New Roman" w:hAnsi="Times New Roman" w:cs="Times New Roman"/>
                <w:sz w:val="20"/>
                <w:szCs w:val="20"/>
              </w:rPr>
            </w:pPr>
            <w:r w:rsidRPr="00A37070">
              <w:rPr>
                <w:rFonts w:ascii="Times New Roman" w:hAnsi="Times New Roman" w:cs="Times New Roman"/>
                <w:sz w:val="20"/>
                <w:szCs w:val="20"/>
              </w:rPr>
              <w:t>(назва)</w:t>
            </w:r>
          </w:p>
        </w:tc>
      </w:tr>
      <w:tr w:rsidR="00F3491C" w:rsidRPr="00A37070" w14:paraId="26C076A2" w14:textId="77777777" w:rsidTr="00F32354">
        <w:tc>
          <w:tcPr>
            <w:tcW w:w="3936" w:type="dxa"/>
            <w:gridSpan w:val="11"/>
            <w:tcBorders>
              <w:top w:val="nil"/>
              <w:left w:val="nil"/>
              <w:bottom w:val="nil"/>
              <w:right w:val="nil"/>
            </w:tcBorders>
          </w:tcPr>
          <w:p w14:paraId="333904D9" w14:textId="77777777" w:rsidR="00F32354" w:rsidRPr="00A37070" w:rsidRDefault="00F32354" w:rsidP="00F32354">
            <w:pPr>
              <w:jc w:val="both"/>
              <w:rPr>
                <w:rFonts w:ascii="Times New Roman" w:hAnsi="Times New Roman" w:cs="Times New Roman"/>
                <w:sz w:val="28"/>
                <w:szCs w:val="28"/>
              </w:rPr>
            </w:pPr>
            <w:r w:rsidRPr="00A37070">
              <w:rPr>
                <w:rFonts w:ascii="Times New Roman" w:hAnsi="Times New Roman" w:cs="Times New Roman"/>
                <w:sz w:val="28"/>
                <w:szCs w:val="28"/>
              </w:rPr>
              <w:t>рівень вищої освіти</w:t>
            </w:r>
          </w:p>
        </w:tc>
        <w:tc>
          <w:tcPr>
            <w:tcW w:w="283" w:type="dxa"/>
            <w:tcBorders>
              <w:top w:val="nil"/>
              <w:left w:val="nil"/>
              <w:bottom w:val="nil"/>
              <w:right w:val="nil"/>
            </w:tcBorders>
          </w:tcPr>
          <w:p w14:paraId="2D7BC1BD" w14:textId="77777777" w:rsidR="00F32354" w:rsidRPr="00A37070" w:rsidRDefault="00F32354" w:rsidP="00F32354">
            <w:pPr>
              <w:jc w:val="center"/>
              <w:rPr>
                <w:rFonts w:ascii="Times New Roman" w:hAnsi="Times New Roman" w:cs="Times New Roman"/>
                <w:sz w:val="28"/>
                <w:szCs w:val="28"/>
              </w:rPr>
            </w:pPr>
          </w:p>
        </w:tc>
        <w:tc>
          <w:tcPr>
            <w:tcW w:w="5636" w:type="dxa"/>
            <w:tcBorders>
              <w:top w:val="nil"/>
              <w:left w:val="nil"/>
              <w:bottom w:val="single" w:sz="4" w:space="0" w:color="000000" w:themeColor="text1"/>
              <w:right w:val="nil"/>
            </w:tcBorders>
          </w:tcPr>
          <w:p w14:paraId="7FC43F61" w14:textId="77777777" w:rsidR="00F32354" w:rsidRPr="00A37070" w:rsidRDefault="00F32354" w:rsidP="00F32354">
            <w:pPr>
              <w:jc w:val="center"/>
              <w:rPr>
                <w:rFonts w:ascii="Times New Roman" w:hAnsi="Times New Roman" w:cs="Times New Roman"/>
                <w:b/>
                <w:sz w:val="28"/>
                <w:szCs w:val="28"/>
              </w:rPr>
            </w:pPr>
            <w:r w:rsidRPr="00A37070">
              <w:rPr>
                <w:rFonts w:ascii="Times New Roman" w:hAnsi="Times New Roman" w:cs="Times New Roman"/>
                <w:b/>
                <w:sz w:val="28"/>
                <w:szCs w:val="28"/>
              </w:rPr>
              <w:t>перший (бакалаврський)</w:t>
            </w:r>
          </w:p>
        </w:tc>
      </w:tr>
      <w:tr w:rsidR="00F3491C" w:rsidRPr="00A37070" w14:paraId="166D0857" w14:textId="77777777" w:rsidTr="00F32354">
        <w:tc>
          <w:tcPr>
            <w:tcW w:w="3936" w:type="dxa"/>
            <w:gridSpan w:val="11"/>
            <w:tcBorders>
              <w:top w:val="nil"/>
              <w:left w:val="nil"/>
              <w:bottom w:val="nil"/>
              <w:right w:val="nil"/>
            </w:tcBorders>
          </w:tcPr>
          <w:p w14:paraId="4093EB36" w14:textId="77777777" w:rsidR="00F32354" w:rsidRPr="00A37070" w:rsidRDefault="00F32354" w:rsidP="00F32354">
            <w:pPr>
              <w:jc w:val="both"/>
              <w:rPr>
                <w:rFonts w:ascii="Times New Roman" w:hAnsi="Times New Roman" w:cs="Times New Roman"/>
                <w:sz w:val="20"/>
                <w:szCs w:val="20"/>
              </w:rPr>
            </w:pPr>
          </w:p>
        </w:tc>
        <w:tc>
          <w:tcPr>
            <w:tcW w:w="283" w:type="dxa"/>
            <w:tcBorders>
              <w:top w:val="nil"/>
              <w:left w:val="nil"/>
              <w:bottom w:val="nil"/>
              <w:right w:val="nil"/>
            </w:tcBorders>
          </w:tcPr>
          <w:p w14:paraId="05B33F9A" w14:textId="77777777" w:rsidR="00F32354" w:rsidRPr="00A37070" w:rsidRDefault="00F32354" w:rsidP="00F32354">
            <w:pPr>
              <w:jc w:val="center"/>
              <w:rPr>
                <w:rFonts w:ascii="Times New Roman" w:hAnsi="Times New Roman" w:cs="Times New Roman"/>
                <w:sz w:val="20"/>
                <w:szCs w:val="20"/>
              </w:rPr>
            </w:pPr>
          </w:p>
        </w:tc>
        <w:tc>
          <w:tcPr>
            <w:tcW w:w="5636" w:type="dxa"/>
            <w:tcBorders>
              <w:left w:val="nil"/>
              <w:bottom w:val="nil"/>
              <w:right w:val="nil"/>
            </w:tcBorders>
          </w:tcPr>
          <w:p w14:paraId="489BA746" w14:textId="77777777" w:rsidR="00F32354" w:rsidRPr="00A37070" w:rsidRDefault="00F32354" w:rsidP="00754F7F">
            <w:pPr>
              <w:jc w:val="center"/>
              <w:rPr>
                <w:rFonts w:ascii="Times New Roman" w:hAnsi="Times New Roman" w:cs="Times New Roman"/>
                <w:sz w:val="20"/>
                <w:szCs w:val="20"/>
              </w:rPr>
            </w:pPr>
          </w:p>
        </w:tc>
      </w:tr>
      <w:tr w:rsidR="00F3491C" w:rsidRPr="00A37070" w14:paraId="4746D0A9" w14:textId="77777777" w:rsidTr="00E82B59">
        <w:tc>
          <w:tcPr>
            <w:tcW w:w="1809" w:type="dxa"/>
            <w:tcBorders>
              <w:top w:val="nil"/>
              <w:left w:val="nil"/>
              <w:bottom w:val="nil"/>
              <w:right w:val="nil"/>
            </w:tcBorders>
          </w:tcPr>
          <w:p w14:paraId="6FE5B843" w14:textId="77777777" w:rsidR="00E82B59" w:rsidRPr="00A37070" w:rsidRDefault="00E82B59" w:rsidP="00E85A8C">
            <w:pPr>
              <w:jc w:val="both"/>
              <w:rPr>
                <w:rFonts w:ascii="Times New Roman" w:hAnsi="Times New Roman" w:cs="Times New Roman"/>
                <w:sz w:val="28"/>
                <w:szCs w:val="28"/>
              </w:rPr>
            </w:pPr>
            <w:r w:rsidRPr="00A37070">
              <w:rPr>
                <w:rFonts w:ascii="Times New Roman" w:hAnsi="Times New Roman" w:cs="Times New Roman"/>
                <w:sz w:val="28"/>
                <w:szCs w:val="28"/>
              </w:rPr>
              <w:t>галузь знань</w:t>
            </w:r>
          </w:p>
        </w:tc>
        <w:tc>
          <w:tcPr>
            <w:tcW w:w="284" w:type="dxa"/>
            <w:gridSpan w:val="2"/>
            <w:tcBorders>
              <w:top w:val="nil"/>
              <w:left w:val="nil"/>
              <w:bottom w:val="nil"/>
              <w:right w:val="nil"/>
            </w:tcBorders>
          </w:tcPr>
          <w:p w14:paraId="5ADAC731" w14:textId="77777777" w:rsidR="00E82B59" w:rsidRPr="00A37070" w:rsidRDefault="00E82B59" w:rsidP="00E82B59">
            <w:pPr>
              <w:jc w:val="center"/>
              <w:rPr>
                <w:rFonts w:ascii="Times New Roman" w:hAnsi="Times New Roman" w:cs="Times New Roman"/>
                <w:sz w:val="28"/>
                <w:szCs w:val="28"/>
              </w:rPr>
            </w:pPr>
          </w:p>
        </w:tc>
        <w:tc>
          <w:tcPr>
            <w:tcW w:w="7762" w:type="dxa"/>
            <w:gridSpan w:val="10"/>
            <w:tcBorders>
              <w:top w:val="nil"/>
              <w:left w:val="nil"/>
              <w:bottom w:val="single" w:sz="4" w:space="0" w:color="000000" w:themeColor="text1"/>
              <w:right w:val="nil"/>
            </w:tcBorders>
          </w:tcPr>
          <w:p w14:paraId="16188F86" w14:textId="12ED80D2" w:rsidR="00E82B59" w:rsidRPr="00A37070" w:rsidRDefault="00E82B59" w:rsidP="00E82B59">
            <w:pPr>
              <w:jc w:val="center"/>
              <w:rPr>
                <w:rFonts w:ascii="Times New Roman" w:hAnsi="Times New Roman" w:cs="Times New Roman"/>
                <w:b/>
                <w:sz w:val="28"/>
                <w:szCs w:val="28"/>
              </w:rPr>
            </w:pPr>
          </w:p>
        </w:tc>
      </w:tr>
      <w:tr w:rsidR="00F3491C" w:rsidRPr="00A37070" w14:paraId="6DB1BC42" w14:textId="77777777" w:rsidTr="00E82B59">
        <w:tc>
          <w:tcPr>
            <w:tcW w:w="1809" w:type="dxa"/>
            <w:tcBorders>
              <w:top w:val="nil"/>
              <w:left w:val="nil"/>
              <w:bottom w:val="nil"/>
              <w:right w:val="nil"/>
            </w:tcBorders>
          </w:tcPr>
          <w:p w14:paraId="02BFBA17" w14:textId="77777777" w:rsidR="00E82B59" w:rsidRPr="00A37070" w:rsidRDefault="00E82B59" w:rsidP="00E85A8C">
            <w:pPr>
              <w:jc w:val="both"/>
              <w:rPr>
                <w:rFonts w:ascii="Times New Roman" w:hAnsi="Times New Roman" w:cs="Times New Roman"/>
                <w:sz w:val="20"/>
                <w:szCs w:val="20"/>
              </w:rPr>
            </w:pPr>
          </w:p>
        </w:tc>
        <w:tc>
          <w:tcPr>
            <w:tcW w:w="284" w:type="dxa"/>
            <w:gridSpan w:val="2"/>
            <w:tcBorders>
              <w:top w:val="nil"/>
              <w:left w:val="nil"/>
              <w:bottom w:val="nil"/>
              <w:right w:val="nil"/>
            </w:tcBorders>
          </w:tcPr>
          <w:p w14:paraId="1052BDE7" w14:textId="77777777" w:rsidR="00E82B59" w:rsidRPr="00A37070" w:rsidRDefault="00E82B59" w:rsidP="00E82B59">
            <w:pPr>
              <w:jc w:val="center"/>
              <w:rPr>
                <w:rFonts w:ascii="Times New Roman" w:hAnsi="Times New Roman" w:cs="Times New Roman"/>
                <w:sz w:val="20"/>
                <w:szCs w:val="20"/>
              </w:rPr>
            </w:pPr>
          </w:p>
        </w:tc>
        <w:tc>
          <w:tcPr>
            <w:tcW w:w="7762" w:type="dxa"/>
            <w:gridSpan w:val="10"/>
            <w:tcBorders>
              <w:left w:val="nil"/>
              <w:bottom w:val="nil"/>
              <w:right w:val="nil"/>
            </w:tcBorders>
          </w:tcPr>
          <w:p w14:paraId="514C0D94" w14:textId="77777777" w:rsidR="00E82B59" w:rsidRPr="00A37070" w:rsidRDefault="00E82B59" w:rsidP="00E82B59">
            <w:pPr>
              <w:jc w:val="center"/>
              <w:rPr>
                <w:rFonts w:ascii="Times New Roman" w:hAnsi="Times New Roman" w:cs="Times New Roman"/>
                <w:sz w:val="20"/>
                <w:szCs w:val="20"/>
              </w:rPr>
            </w:pPr>
            <w:r w:rsidRPr="00A37070">
              <w:rPr>
                <w:rFonts w:ascii="Times New Roman" w:hAnsi="Times New Roman" w:cs="Times New Roman"/>
                <w:sz w:val="20"/>
                <w:szCs w:val="20"/>
              </w:rPr>
              <w:t>/шифр і назва/</w:t>
            </w:r>
          </w:p>
        </w:tc>
      </w:tr>
      <w:tr w:rsidR="00F3491C" w:rsidRPr="00A37070" w14:paraId="1B601EFE" w14:textId="77777777" w:rsidTr="00754F7F">
        <w:tc>
          <w:tcPr>
            <w:tcW w:w="1836" w:type="dxa"/>
            <w:gridSpan w:val="2"/>
            <w:tcBorders>
              <w:top w:val="nil"/>
              <w:left w:val="nil"/>
              <w:bottom w:val="nil"/>
              <w:right w:val="nil"/>
            </w:tcBorders>
          </w:tcPr>
          <w:p w14:paraId="5690137B" w14:textId="77777777" w:rsidR="00E82B59" w:rsidRPr="00A37070" w:rsidRDefault="00E554B4" w:rsidP="00BC3B42">
            <w:pPr>
              <w:jc w:val="both"/>
              <w:rPr>
                <w:rFonts w:ascii="Times New Roman" w:hAnsi="Times New Roman" w:cs="Times New Roman"/>
                <w:sz w:val="28"/>
                <w:szCs w:val="28"/>
              </w:rPr>
            </w:pPr>
            <w:r w:rsidRPr="00A37070">
              <w:rPr>
                <w:rFonts w:ascii="Times New Roman" w:hAnsi="Times New Roman" w:cs="Times New Roman"/>
                <w:sz w:val="28"/>
                <w:szCs w:val="28"/>
              </w:rPr>
              <w:t>С</w:t>
            </w:r>
            <w:r w:rsidR="00E82B59" w:rsidRPr="00A37070">
              <w:rPr>
                <w:rFonts w:ascii="Times New Roman" w:hAnsi="Times New Roman" w:cs="Times New Roman"/>
                <w:sz w:val="28"/>
                <w:szCs w:val="28"/>
              </w:rPr>
              <w:t>пеціальність</w:t>
            </w:r>
          </w:p>
        </w:tc>
        <w:tc>
          <w:tcPr>
            <w:tcW w:w="284" w:type="dxa"/>
            <w:gridSpan w:val="2"/>
            <w:tcBorders>
              <w:top w:val="nil"/>
              <w:left w:val="nil"/>
              <w:bottom w:val="nil"/>
              <w:right w:val="nil"/>
            </w:tcBorders>
          </w:tcPr>
          <w:p w14:paraId="704837E9" w14:textId="77777777" w:rsidR="00E82B59" w:rsidRPr="00A37070" w:rsidRDefault="00E82B59" w:rsidP="00BC3B42">
            <w:pPr>
              <w:jc w:val="center"/>
              <w:rPr>
                <w:rFonts w:ascii="Times New Roman" w:hAnsi="Times New Roman" w:cs="Times New Roman"/>
                <w:sz w:val="28"/>
                <w:szCs w:val="28"/>
              </w:rPr>
            </w:pPr>
          </w:p>
        </w:tc>
        <w:tc>
          <w:tcPr>
            <w:tcW w:w="7735" w:type="dxa"/>
            <w:gridSpan w:val="9"/>
            <w:tcBorders>
              <w:top w:val="nil"/>
              <w:left w:val="nil"/>
              <w:bottom w:val="single" w:sz="4" w:space="0" w:color="000000" w:themeColor="text1"/>
              <w:right w:val="nil"/>
            </w:tcBorders>
          </w:tcPr>
          <w:p w14:paraId="1D95EADF" w14:textId="2E2C9E73" w:rsidR="00E82B59" w:rsidRPr="00A37070" w:rsidRDefault="00E82B59" w:rsidP="00BC3B42">
            <w:pPr>
              <w:jc w:val="center"/>
              <w:rPr>
                <w:rFonts w:ascii="Times New Roman" w:hAnsi="Times New Roman" w:cs="Times New Roman"/>
                <w:b/>
                <w:sz w:val="28"/>
                <w:szCs w:val="28"/>
              </w:rPr>
            </w:pPr>
          </w:p>
        </w:tc>
      </w:tr>
      <w:tr w:rsidR="00F3491C" w:rsidRPr="00A37070" w14:paraId="28704C5F" w14:textId="77777777" w:rsidTr="00754F7F">
        <w:tc>
          <w:tcPr>
            <w:tcW w:w="1836" w:type="dxa"/>
            <w:gridSpan w:val="2"/>
            <w:tcBorders>
              <w:top w:val="nil"/>
              <w:left w:val="nil"/>
              <w:bottom w:val="nil"/>
              <w:right w:val="nil"/>
            </w:tcBorders>
          </w:tcPr>
          <w:p w14:paraId="5191AFAB" w14:textId="77777777" w:rsidR="00E82B59" w:rsidRPr="00A37070" w:rsidRDefault="00E82B59" w:rsidP="00BC3B42">
            <w:pPr>
              <w:jc w:val="both"/>
              <w:rPr>
                <w:rFonts w:ascii="Times New Roman" w:hAnsi="Times New Roman" w:cs="Times New Roman"/>
                <w:sz w:val="20"/>
                <w:szCs w:val="20"/>
              </w:rPr>
            </w:pPr>
          </w:p>
        </w:tc>
        <w:tc>
          <w:tcPr>
            <w:tcW w:w="284" w:type="dxa"/>
            <w:gridSpan w:val="2"/>
            <w:tcBorders>
              <w:top w:val="nil"/>
              <w:left w:val="nil"/>
              <w:bottom w:val="nil"/>
              <w:right w:val="nil"/>
            </w:tcBorders>
          </w:tcPr>
          <w:p w14:paraId="5D0D1234" w14:textId="77777777" w:rsidR="00E82B59" w:rsidRPr="00A37070" w:rsidRDefault="00E82B59" w:rsidP="00BC3B42">
            <w:pPr>
              <w:jc w:val="center"/>
              <w:rPr>
                <w:rFonts w:ascii="Times New Roman" w:hAnsi="Times New Roman" w:cs="Times New Roman"/>
                <w:sz w:val="20"/>
                <w:szCs w:val="20"/>
              </w:rPr>
            </w:pPr>
          </w:p>
        </w:tc>
        <w:tc>
          <w:tcPr>
            <w:tcW w:w="7735" w:type="dxa"/>
            <w:gridSpan w:val="9"/>
            <w:tcBorders>
              <w:left w:val="nil"/>
              <w:bottom w:val="nil"/>
              <w:right w:val="nil"/>
            </w:tcBorders>
          </w:tcPr>
          <w:p w14:paraId="598041FC" w14:textId="77777777" w:rsidR="00E82B59" w:rsidRPr="00A37070" w:rsidRDefault="00E82B59" w:rsidP="00BC3B42">
            <w:pPr>
              <w:jc w:val="center"/>
              <w:rPr>
                <w:rFonts w:ascii="Times New Roman" w:hAnsi="Times New Roman" w:cs="Times New Roman"/>
                <w:sz w:val="20"/>
                <w:szCs w:val="20"/>
              </w:rPr>
            </w:pPr>
            <w:r w:rsidRPr="00A37070">
              <w:rPr>
                <w:rFonts w:ascii="Times New Roman" w:hAnsi="Times New Roman" w:cs="Times New Roman"/>
                <w:sz w:val="20"/>
                <w:szCs w:val="20"/>
              </w:rPr>
              <w:t>/шифр і назва/</w:t>
            </w:r>
          </w:p>
        </w:tc>
      </w:tr>
      <w:tr w:rsidR="00F3491C" w:rsidRPr="00A37070" w14:paraId="5891DA18" w14:textId="77777777" w:rsidTr="00BC3B42">
        <w:tc>
          <w:tcPr>
            <w:tcW w:w="1809" w:type="dxa"/>
            <w:tcBorders>
              <w:top w:val="nil"/>
              <w:left w:val="nil"/>
              <w:bottom w:val="nil"/>
              <w:right w:val="nil"/>
            </w:tcBorders>
          </w:tcPr>
          <w:p w14:paraId="772E9A98" w14:textId="77777777" w:rsidR="00E82B59" w:rsidRPr="00A37070" w:rsidRDefault="00754F7F" w:rsidP="00754F7F">
            <w:pPr>
              <w:rPr>
                <w:rFonts w:ascii="Times New Roman" w:hAnsi="Times New Roman" w:cs="Times New Roman"/>
                <w:sz w:val="28"/>
                <w:szCs w:val="28"/>
              </w:rPr>
            </w:pPr>
            <w:r w:rsidRPr="00A37070">
              <w:rPr>
                <w:rFonts w:ascii="Times New Roman" w:hAnsi="Times New Roman" w:cs="Times New Roman"/>
                <w:sz w:val="28"/>
                <w:szCs w:val="28"/>
              </w:rPr>
              <w:t>с</w:t>
            </w:r>
            <w:r w:rsidR="00E82B59" w:rsidRPr="00A37070">
              <w:rPr>
                <w:rFonts w:ascii="Times New Roman" w:hAnsi="Times New Roman" w:cs="Times New Roman"/>
                <w:sz w:val="28"/>
                <w:szCs w:val="28"/>
              </w:rPr>
              <w:t>пеціалізація</w:t>
            </w:r>
            <w:r w:rsidRPr="00A37070">
              <w:rPr>
                <w:rFonts w:ascii="Times New Roman" w:hAnsi="Times New Roman" w:cs="Times New Roman"/>
                <w:sz w:val="28"/>
                <w:szCs w:val="28"/>
              </w:rPr>
              <w:t xml:space="preserve"> (вибірковий блок)</w:t>
            </w:r>
          </w:p>
        </w:tc>
        <w:tc>
          <w:tcPr>
            <w:tcW w:w="284" w:type="dxa"/>
            <w:gridSpan w:val="2"/>
            <w:tcBorders>
              <w:top w:val="nil"/>
              <w:left w:val="nil"/>
              <w:bottom w:val="nil"/>
              <w:right w:val="nil"/>
            </w:tcBorders>
          </w:tcPr>
          <w:p w14:paraId="51EDC15D" w14:textId="77777777" w:rsidR="00E82B59" w:rsidRPr="00A37070" w:rsidRDefault="00E82B59" w:rsidP="00BC3B42">
            <w:pPr>
              <w:jc w:val="center"/>
              <w:rPr>
                <w:rFonts w:ascii="Times New Roman" w:hAnsi="Times New Roman" w:cs="Times New Roman"/>
                <w:sz w:val="28"/>
                <w:szCs w:val="28"/>
              </w:rPr>
            </w:pPr>
          </w:p>
        </w:tc>
        <w:tc>
          <w:tcPr>
            <w:tcW w:w="7762" w:type="dxa"/>
            <w:gridSpan w:val="10"/>
            <w:tcBorders>
              <w:top w:val="nil"/>
              <w:left w:val="nil"/>
              <w:bottom w:val="single" w:sz="4" w:space="0" w:color="000000" w:themeColor="text1"/>
              <w:right w:val="nil"/>
            </w:tcBorders>
          </w:tcPr>
          <w:p w14:paraId="481E96F4" w14:textId="7AED66F8" w:rsidR="00E82B59" w:rsidRPr="00A37070" w:rsidRDefault="00E82B59" w:rsidP="00BC3B42">
            <w:pPr>
              <w:jc w:val="center"/>
              <w:rPr>
                <w:rFonts w:ascii="Times New Roman" w:hAnsi="Times New Roman" w:cs="Times New Roman"/>
                <w:b/>
                <w:sz w:val="28"/>
                <w:szCs w:val="28"/>
              </w:rPr>
            </w:pPr>
          </w:p>
        </w:tc>
      </w:tr>
      <w:tr w:rsidR="00F3491C" w:rsidRPr="00A37070" w14:paraId="003DF125" w14:textId="77777777" w:rsidTr="00BC3B42">
        <w:tc>
          <w:tcPr>
            <w:tcW w:w="1809" w:type="dxa"/>
            <w:tcBorders>
              <w:top w:val="nil"/>
              <w:left w:val="nil"/>
              <w:bottom w:val="nil"/>
              <w:right w:val="nil"/>
            </w:tcBorders>
          </w:tcPr>
          <w:p w14:paraId="6E68A12F" w14:textId="77777777" w:rsidR="00E82B59" w:rsidRPr="00A37070" w:rsidRDefault="00E82B59" w:rsidP="00BC3B42">
            <w:pPr>
              <w:jc w:val="both"/>
              <w:rPr>
                <w:rFonts w:ascii="Times New Roman" w:hAnsi="Times New Roman" w:cs="Times New Roman"/>
                <w:sz w:val="20"/>
                <w:szCs w:val="20"/>
              </w:rPr>
            </w:pPr>
          </w:p>
        </w:tc>
        <w:tc>
          <w:tcPr>
            <w:tcW w:w="284" w:type="dxa"/>
            <w:gridSpan w:val="2"/>
            <w:tcBorders>
              <w:top w:val="nil"/>
              <w:left w:val="nil"/>
              <w:bottom w:val="nil"/>
              <w:right w:val="nil"/>
            </w:tcBorders>
          </w:tcPr>
          <w:p w14:paraId="3EFC7971" w14:textId="77777777" w:rsidR="00E82B59" w:rsidRPr="00A37070" w:rsidRDefault="00E82B59" w:rsidP="00BC3B42">
            <w:pPr>
              <w:jc w:val="center"/>
              <w:rPr>
                <w:rFonts w:ascii="Times New Roman" w:hAnsi="Times New Roman" w:cs="Times New Roman"/>
                <w:sz w:val="20"/>
                <w:szCs w:val="20"/>
              </w:rPr>
            </w:pPr>
          </w:p>
        </w:tc>
        <w:tc>
          <w:tcPr>
            <w:tcW w:w="7762" w:type="dxa"/>
            <w:gridSpan w:val="10"/>
            <w:tcBorders>
              <w:left w:val="nil"/>
              <w:bottom w:val="nil"/>
              <w:right w:val="nil"/>
            </w:tcBorders>
          </w:tcPr>
          <w:p w14:paraId="76CBB725" w14:textId="77777777" w:rsidR="00E82B59" w:rsidRPr="00A37070" w:rsidRDefault="00E82B59" w:rsidP="00BC3B42">
            <w:pPr>
              <w:jc w:val="center"/>
              <w:rPr>
                <w:rFonts w:ascii="Times New Roman" w:hAnsi="Times New Roman" w:cs="Times New Roman"/>
                <w:sz w:val="20"/>
                <w:szCs w:val="20"/>
              </w:rPr>
            </w:pPr>
            <w:r w:rsidRPr="00A37070">
              <w:rPr>
                <w:rFonts w:ascii="Times New Roman" w:hAnsi="Times New Roman" w:cs="Times New Roman"/>
                <w:sz w:val="20"/>
                <w:szCs w:val="20"/>
              </w:rPr>
              <w:t>/шифр і назва/</w:t>
            </w:r>
          </w:p>
        </w:tc>
      </w:tr>
      <w:tr w:rsidR="00F3491C" w:rsidRPr="00A37070" w14:paraId="7A9A92AB" w14:textId="77777777" w:rsidTr="00E82B59">
        <w:tc>
          <w:tcPr>
            <w:tcW w:w="2235" w:type="dxa"/>
            <w:gridSpan w:val="5"/>
            <w:tcBorders>
              <w:top w:val="nil"/>
              <w:left w:val="nil"/>
              <w:bottom w:val="nil"/>
              <w:right w:val="nil"/>
            </w:tcBorders>
          </w:tcPr>
          <w:p w14:paraId="6358BEBA" w14:textId="77777777" w:rsidR="00E82B59" w:rsidRPr="00A37070" w:rsidRDefault="00E82B59" w:rsidP="00BC3B42">
            <w:pPr>
              <w:jc w:val="both"/>
              <w:rPr>
                <w:rFonts w:ascii="Times New Roman" w:hAnsi="Times New Roman" w:cs="Times New Roman"/>
                <w:sz w:val="28"/>
                <w:szCs w:val="28"/>
              </w:rPr>
            </w:pPr>
            <w:r w:rsidRPr="00A37070">
              <w:rPr>
                <w:rFonts w:ascii="Times New Roman" w:hAnsi="Times New Roman" w:cs="Times New Roman"/>
                <w:sz w:val="28"/>
                <w:szCs w:val="28"/>
              </w:rPr>
              <w:t>вид дисципліни</w:t>
            </w:r>
          </w:p>
        </w:tc>
        <w:tc>
          <w:tcPr>
            <w:tcW w:w="283" w:type="dxa"/>
            <w:gridSpan w:val="2"/>
            <w:tcBorders>
              <w:top w:val="nil"/>
              <w:left w:val="nil"/>
              <w:bottom w:val="nil"/>
              <w:right w:val="nil"/>
            </w:tcBorders>
          </w:tcPr>
          <w:p w14:paraId="5E99DECE" w14:textId="77777777" w:rsidR="00E82B59" w:rsidRPr="00A37070" w:rsidRDefault="00E82B59" w:rsidP="00BC3B42">
            <w:pPr>
              <w:jc w:val="center"/>
              <w:rPr>
                <w:rFonts w:ascii="Times New Roman" w:hAnsi="Times New Roman" w:cs="Times New Roman"/>
                <w:sz w:val="16"/>
                <w:szCs w:val="16"/>
              </w:rPr>
            </w:pPr>
          </w:p>
        </w:tc>
        <w:tc>
          <w:tcPr>
            <w:tcW w:w="7337" w:type="dxa"/>
            <w:gridSpan w:val="6"/>
            <w:tcBorders>
              <w:top w:val="nil"/>
              <w:left w:val="nil"/>
              <w:bottom w:val="single" w:sz="4" w:space="0" w:color="000000" w:themeColor="text1"/>
              <w:right w:val="nil"/>
            </w:tcBorders>
          </w:tcPr>
          <w:p w14:paraId="50056904" w14:textId="77777777" w:rsidR="00E82B59" w:rsidRPr="00A37070" w:rsidRDefault="00324B04" w:rsidP="00324B04">
            <w:pPr>
              <w:jc w:val="center"/>
              <w:rPr>
                <w:rFonts w:ascii="Times New Roman" w:hAnsi="Times New Roman" w:cs="Times New Roman"/>
                <w:b/>
                <w:sz w:val="28"/>
                <w:szCs w:val="28"/>
              </w:rPr>
            </w:pPr>
            <w:r w:rsidRPr="00A37070">
              <w:rPr>
                <w:rFonts w:ascii="Times New Roman" w:hAnsi="Times New Roman" w:cs="Times New Roman"/>
                <w:b/>
                <w:sz w:val="28"/>
                <w:szCs w:val="28"/>
              </w:rPr>
              <w:t>Вибіркова</w:t>
            </w:r>
            <w:r w:rsidR="00E82B59" w:rsidRPr="00A37070">
              <w:rPr>
                <w:rFonts w:ascii="Times New Roman" w:hAnsi="Times New Roman" w:cs="Times New Roman"/>
                <w:b/>
                <w:sz w:val="28"/>
                <w:szCs w:val="28"/>
              </w:rPr>
              <w:t xml:space="preserve"> навчальна дисципліна </w:t>
            </w:r>
          </w:p>
        </w:tc>
      </w:tr>
      <w:tr w:rsidR="00F3491C" w:rsidRPr="00A37070" w14:paraId="1FD82226" w14:textId="77777777" w:rsidTr="00E82B59">
        <w:tc>
          <w:tcPr>
            <w:tcW w:w="2235" w:type="dxa"/>
            <w:gridSpan w:val="5"/>
            <w:tcBorders>
              <w:top w:val="nil"/>
              <w:left w:val="nil"/>
              <w:bottom w:val="nil"/>
              <w:right w:val="nil"/>
            </w:tcBorders>
          </w:tcPr>
          <w:p w14:paraId="16F9B09F" w14:textId="77777777" w:rsidR="00E82B59" w:rsidRPr="00A37070" w:rsidRDefault="00E82B59" w:rsidP="00BC3B42">
            <w:pPr>
              <w:jc w:val="both"/>
              <w:rPr>
                <w:rFonts w:ascii="Times New Roman" w:hAnsi="Times New Roman" w:cs="Times New Roman"/>
                <w:sz w:val="20"/>
                <w:szCs w:val="20"/>
              </w:rPr>
            </w:pPr>
          </w:p>
        </w:tc>
        <w:tc>
          <w:tcPr>
            <w:tcW w:w="283" w:type="dxa"/>
            <w:gridSpan w:val="2"/>
            <w:tcBorders>
              <w:top w:val="nil"/>
              <w:left w:val="nil"/>
              <w:bottom w:val="nil"/>
              <w:right w:val="nil"/>
            </w:tcBorders>
          </w:tcPr>
          <w:p w14:paraId="03F9790A" w14:textId="77777777" w:rsidR="00E82B59" w:rsidRPr="00A37070" w:rsidRDefault="00E82B59" w:rsidP="00BC3B42">
            <w:pPr>
              <w:jc w:val="center"/>
              <w:rPr>
                <w:rFonts w:ascii="Times New Roman" w:hAnsi="Times New Roman" w:cs="Times New Roman"/>
                <w:sz w:val="20"/>
                <w:szCs w:val="20"/>
              </w:rPr>
            </w:pPr>
          </w:p>
        </w:tc>
        <w:tc>
          <w:tcPr>
            <w:tcW w:w="7337" w:type="dxa"/>
            <w:gridSpan w:val="6"/>
            <w:tcBorders>
              <w:left w:val="nil"/>
              <w:bottom w:val="nil"/>
              <w:right w:val="nil"/>
            </w:tcBorders>
          </w:tcPr>
          <w:p w14:paraId="14A52DBB" w14:textId="77777777" w:rsidR="00E82B59" w:rsidRPr="00A37070" w:rsidRDefault="00D5664B" w:rsidP="00BC3B42">
            <w:pPr>
              <w:jc w:val="center"/>
              <w:rPr>
                <w:rFonts w:ascii="Times New Roman" w:hAnsi="Times New Roman" w:cs="Times New Roman"/>
                <w:sz w:val="20"/>
                <w:szCs w:val="20"/>
              </w:rPr>
            </w:pPr>
            <w:r w:rsidRPr="00A37070">
              <w:rPr>
                <w:rFonts w:ascii="Times New Roman" w:hAnsi="Times New Roman" w:cs="Times New Roman"/>
                <w:sz w:val="20"/>
                <w:szCs w:val="20"/>
              </w:rPr>
              <w:t>(обов’язкова / за вибором)</w:t>
            </w:r>
          </w:p>
        </w:tc>
      </w:tr>
      <w:tr w:rsidR="00F3491C" w:rsidRPr="00A37070" w14:paraId="58B440E9" w14:textId="77777777" w:rsidTr="00D5664B">
        <w:tc>
          <w:tcPr>
            <w:tcW w:w="2376" w:type="dxa"/>
            <w:gridSpan w:val="6"/>
            <w:tcBorders>
              <w:top w:val="nil"/>
              <w:left w:val="nil"/>
              <w:bottom w:val="nil"/>
              <w:right w:val="nil"/>
            </w:tcBorders>
          </w:tcPr>
          <w:p w14:paraId="41A2BCA8" w14:textId="77777777" w:rsidR="00D5664B" w:rsidRPr="00A37070" w:rsidRDefault="00D5664B" w:rsidP="00BC3B42">
            <w:pPr>
              <w:jc w:val="both"/>
              <w:rPr>
                <w:rFonts w:ascii="Times New Roman" w:hAnsi="Times New Roman" w:cs="Times New Roman"/>
                <w:sz w:val="28"/>
                <w:szCs w:val="28"/>
              </w:rPr>
            </w:pPr>
            <w:r w:rsidRPr="00A37070">
              <w:rPr>
                <w:rFonts w:ascii="Times New Roman" w:hAnsi="Times New Roman" w:cs="Times New Roman"/>
                <w:sz w:val="28"/>
                <w:szCs w:val="28"/>
              </w:rPr>
              <w:t>мова викладання</w:t>
            </w:r>
          </w:p>
        </w:tc>
        <w:tc>
          <w:tcPr>
            <w:tcW w:w="284" w:type="dxa"/>
            <w:gridSpan w:val="2"/>
            <w:tcBorders>
              <w:top w:val="nil"/>
              <w:left w:val="nil"/>
              <w:bottom w:val="nil"/>
              <w:right w:val="nil"/>
            </w:tcBorders>
          </w:tcPr>
          <w:p w14:paraId="1B2C635B" w14:textId="77777777" w:rsidR="00D5664B" w:rsidRPr="00A37070" w:rsidRDefault="00D5664B" w:rsidP="00BC3B42">
            <w:pPr>
              <w:jc w:val="center"/>
              <w:rPr>
                <w:rFonts w:ascii="Times New Roman" w:hAnsi="Times New Roman" w:cs="Times New Roman"/>
                <w:sz w:val="16"/>
                <w:szCs w:val="16"/>
              </w:rPr>
            </w:pPr>
          </w:p>
        </w:tc>
        <w:tc>
          <w:tcPr>
            <w:tcW w:w="7195" w:type="dxa"/>
            <w:gridSpan w:val="5"/>
            <w:tcBorders>
              <w:top w:val="nil"/>
              <w:left w:val="nil"/>
              <w:bottom w:val="single" w:sz="4" w:space="0" w:color="000000" w:themeColor="text1"/>
              <w:right w:val="nil"/>
            </w:tcBorders>
          </w:tcPr>
          <w:p w14:paraId="10EC6A3C" w14:textId="77777777" w:rsidR="00D5664B" w:rsidRPr="00A37070" w:rsidRDefault="00D5664B" w:rsidP="00BC3B42">
            <w:pPr>
              <w:jc w:val="center"/>
              <w:rPr>
                <w:rFonts w:ascii="Times New Roman" w:hAnsi="Times New Roman" w:cs="Times New Roman"/>
                <w:b/>
                <w:sz w:val="28"/>
                <w:szCs w:val="28"/>
              </w:rPr>
            </w:pPr>
            <w:r w:rsidRPr="00A37070">
              <w:rPr>
                <w:rFonts w:ascii="Times New Roman" w:hAnsi="Times New Roman" w:cs="Times New Roman"/>
                <w:b/>
                <w:sz w:val="28"/>
                <w:szCs w:val="28"/>
              </w:rPr>
              <w:t xml:space="preserve">українська </w:t>
            </w:r>
          </w:p>
        </w:tc>
      </w:tr>
      <w:tr w:rsidR="00D5664B" w:rsidRPr="00A37070" w14:paraId="5E2C7200" w14:textId="77777777" w:rsidTr="00D5664B">
        <w:tc>
          <w:tcPr>
            <w:tcW w:w="2376" w:type="dxa"/>
            <w:gridSpan w:val="6"/>
            <w:tcBorders>
              <w:top w:val="nil"/>
              <w:left w:val="nil"/>
              <w:bottom w:val="nil"/>
              <w:right w:val="nil"/>
            </w:tcBorders>
          </w:tcPr>
          <w:p w14:paraId="162AFE91" w14:textId="77777777" w:rsidR="00D5664B" w:rsidRPr="00A37070" w:rsidRDefault="00D5664B" w:rsidP="00BC3B42">
            <w:pPr>
              <w:jc w:val="both"/>
              <w:rPr>
                <w:rFonts w:ascii="Times New Roman" w:hAnsi="Times New Roman" w:cs="Times New Roman"/>
                <w:sz w:val="20"/>
                <w:szCs w:val="20"/>
              </w:rPr>
            </w:pPr>
          </w:p>
        </w:tc>
        <w:tc>
          <w:tcPr>
            <w:tcW w:w="284" w:type="dxa"/>
            <w:gridSpan w:val="2"/>
            <w:tcBorders>
              <w:top w:val="nil"/>
              <w:left w:val="nil"/>
              <w:bottom w:val="nil"/>
              <w:right w:val="nil"/>
            </w:tcBorders>
          </w:tcPr>
          <w:p w14:paraId="0A74C4F0" w14:textId="77777777" w:rsidR="00D5664B" w:rsidRPr="00A37070" w:rsidRDefault="00D5664B" w:rsidP="00BC3B42">
            <w:pPr>
              <w:jc w:val="center"/>
              <w:rPr>
                <w:rFonts w:ascii="Times New Roman" w:hAnsi="Times New Roman" w:cs="Times New Roman"/>
                <w:sz w:val="20"/>
                <w:szCs w:val="20"/>
              </w:rPr>
            </w:pPr>
          </w:p>
        </w:tc>
        <w:tc>
          <w:tcPr>
            <w:tcW w:w="7195" w:type="dxa"/>
            <w:gridSpan w:val="5"/>
            <w:tcBorders>
              <w:left w:val="nil"/>
              <w:bottom w:val="nil"/>
              <w:right w:val="nil"/>
            </w:tcBorders>
          </w:tcPr>
          <w:p w14:paraId="3CB3F0DF" w14:textId="77777777" w:rsidR="00D5664B" w:rsidRPr="00A37070" w:rsidRDefault="00D5664B" w:rsidP="00BC3B42">
            <w:pPr>
              <w:jc w:val="center"/>
              <w:rPr>
                <w:rFonts w:ascii="Times New Roman" w:hAnsi="Times New Roman" w:cs="Times New Roman"/>
                <w:sz w:val="20"/>
                <w:szCs w:val="20"/>
              </w:rPr>
            </w:pPr>
          </w:p>
        </w:tc>
      </w:tr>
    </w:tbl>
    <w:p w14:paraId="6A1E65C7" w14:textId="77777777" w:rsidR="00D5664B" w:rsidRPr="00A37070" w:rsidRDefault="00D5664B" w:rsidP="00E85A8C">
      <w:pPr>
        <w:spacing w:line="240" w:lineRule="auto"/>
        <w:ind w:left="5670" w:firstLine="0"/>
        <w:jc w:val="both"/>
      </w:pPr>
    </w:p>
    <w:p w14:paraId="2B338632" w14:textId="77777777" w:rsidR="00324B04" w:rsidRPr="00A37070" w:rsidRDefault="00324B04" w:rsidP="00E85A8C">
      <w:pPr>
        <w:spacing w:line="240" w:lineRule="auto"/>
        <w:ind w:left="5670" w:firstLine="0"/>
        <w:jc w:val="both"/>
      </w:pPr>
    </w:p>
    <w:p w14:paraId="72AFEC26" w14:textId="77777777" w:rsidR="00D5664B" w:rsidRPr="00A37070" w:rsidRDefault="00D5664B" w:rsidP="003851A2">
      <w:pPr>
        <w:spacing w:line="240" w:lineRule="auto"/>
        <w:ind w:firstLine="0"/>
        <w:jc w:val="both"/>
      </w:pPr>
    </w:p>
    <w:p w14:paraId="620372A7" w14:textId="77777777" w:rsidR="00D5664B" w:rsidRPr="00A37070" w:rsidRDefault="00D5664B" w:rsidP="00E85A8C">
      <w:pPr>
        <w:spacing w:line="240" w:lineRule="auto"/>
        <w:ind w:left="5670" w:firstLine="0"/>
        <w:jc w:val="both"/>
      </w:pPr>
    </w:p>
    <w:p w14:paraId="39524C75" w14:textId="3AD7187B" w:rsidR="00D5664B" w:rsidRPr="00A37070" w:rsidRDefault="003949DF" w:rsidP="00D5664B">
      <w:pPr>
        <w:spacing w:line="240" w:lineRule="auto"/>
        <w:jc w:val="center"/>
      </w:pPr>
      <w:r w:rsidRPr="00A37070">
        <w:t>________</w:t>
      </w:r>
      <w:r w:rsidR="00F32354" w:rsidRPr="00A37070">
        <w:t xml:space="preserve"> – 202</w:t>
      </w:r>
      <w:r w:rsidRPr="00A37070">
        <w:t>_</w:t>
      </w:r>
      <w:r w:rsidR="00D5664B" w:rsidRPr="00A37070">
        <w:t xml:space="preserve"> рік</w:t>
      </w:r>
    </w:p>
    <w:p w14:paraId="0D1497F7" w14:textId="77777777" w:rsidR="00562B5E" w:rsidRPr="00A37070" w:rsidRDefault="00562B5E">
      <w:r w:rsidRPr="00A37070">
        <w:br w:type="page"/>
      </w:r>
    </w:p>
    <w:p w14:paraId="254BEB8A" w14:textId="07603D5A" w:rsidR="00D5664B" w:rsidRPr="00A37070" w:rsidRDefault="00843D48" w:rsidP="00F0320E">
      <w:pPr>
        <w:spacing w:line="240" w:lineRule="auto"/>
        <w:jc w:val="both"/>
      </w:pPr>
      <w:r w:rsidRPr="00A37070">
        <w:lastRenderedPageBreak/>
        <w:t xml:space="preserve">Робоча програма з навчальної дисципліни </w:t>
      </w:r>
      <w:r w:rsidR="00324B04" w:rsidRPr="00A37070">
        <w:rPr>
          <w:b/>
          <w:bCs/>
          <w:sz w:val="32"/>
          <w:szCs w:val="32"/>
        </w:rPr>
        <w:t>«</w:t>
      </w:r>
      <w:r w:rsidR="00C22452" w:rsidRPr="00A37070">
        <w:rPr>
          <w:b/>
          <w:bCs/>
          <w:sz w:val="32"/>
          <w:szCs w:val="32"/>
        </w:rPr>
        <w:t>Основи експлуатації транспортних засобів для перевезення вантажів аграрної групи</w:t>
      </w:r>
      <w:r w:rsidR="00324B04" w:rsidRPr="00A37070">
        <w:rPr>
          <w:b/>
          <w:bCs/>
          <w:sz w:val="32"/>
          <w:szCs w:val="32"/>
        </w:rPr>
        <w:t>»</w:t>
      </w:r>
      <w:r w:rsidR="007746DC" w:rsidRPr="00A37070">
        <w:rPr>
          <w:rFonts w:eastAsia="Calibri"/>
        </w:rPr>
        <w:t xml:space="preserve"> планується</w:t>
      </w:r>
      <w:r w:rsidRPr="00A37070">
        <w:t xml:space="preserve"> для студентів </w:t>
      </w:r>
      <w:r w:rsidR="007746DC" w:rsidRPr="00A37070">
        <w:t>ЗВО</w:t>
      </w:r>
      <w:r w:rsidR="00F0320E" w:rsidRPr="00A37070">
        <w:t>, які навчаються</w:t>
      </w:r>
      <w:r w:rsidR="008C36AA" w:rsidRPr="00A37070">
        <w:t xml:space="preserve"> </w:t>
      </w:r>
      <w:r w:rsidR="00090C31" w:rsidRPr="00A37070">
        <w:t>на першому (бак</w:t>
      </w:r>
      <w:r w:rsidR="007746DC" w:rsidRPr="00A37070">
        <w:t xml:space="preserve">алаврському) рівні вищої освіти, в тому числі </w:t>
      </w:r>
      <w:r w:rsidR="008C36AA" w:rsidRPr="00A37070">
        <w:t>з</w:t>
      </w:r>
      <w:r w:rsidR="007746DC" w:rsidRPr="00A37070">
        <w:t>і</w:t>
      </w:r>
      <w:r w:rsidR="008C36AA" w:rsidRPr="00A37070">
        <w:t xml:space="preserve"> </w:t>
      </w:r>
      <w:r w:rsidR="00681F13" w:rsidRPr="00A37070">
        <w:t>скороченим</w:t>
      </w:r>
      <w:r w:rsidR="008C36AA" w:rsidRPr="00A37070">
        <w:t xml:space="preserve"> терміном навчання</w:t>
      </w:r>
      <w:r w:rsidR="007746DC" w:rsidRPr="00A37070">
        <w:t>,</w:t>
      </w:r>
      <w:r w:rsidR="00F0320E" w:rsidRPr="00A37070">
        <w:t xml:space="preserve"> за </w:t>
      </w:r>
      <w:r w:rsidR="00090C31" w:rsidRPr="00A37070">
        <w:t>спеціальністю 27</w:t>
      </w:r>
      <w:r w:rsidR="00211B30" w:rsidRPr="00A37070">
        <w:t>3</w:t>
      </w:r>
      <w:r w:rsidR="007746DC" w:rsidRPr="00A37070">
        <w:t xml:space="preserve"> </w:t>
      </w:r>
      <w:r w:rsidR="00090C31" w:rsidRPr="00A37070">
        <w:t>«</w:t>
      </w:r>
      <w:r w:rsidR="007746DC" w:rsidRPr="00A37070">
        <w:t>Залізничний транспорт», 275 «Транспортні технології»</w:t>
      </w:r>
      <w:r w:rsidR="008F22D1" w:rsidRPr="00A37070">
        <w:t xml:space="preserve"> та </w:t>
      </w:r>
      <w:r w:rsidR="006C0D86" w:rsidRPr="00A37070">
        <w:t xml:space="preserve">іншими </w:t>
      </w:r>
      <w:r w:rsidR="008F22D1" w:rsidRPr="00A37070">
        <w:t>спеціальност</w:t>
      </w:r>
      <w:r w:rsidR="006C0D86" w:rsidRPr="00A37070">
        <w:t>ями, які пов’язані з транспортними засобами</w:t>
      </w:r>
      <w:r w:rsidR="00395A41">
        <w:t xml:space="preserve"> (залізничний, автомобільний, річковий, морський)</w:t>
      </w:r>
      <w:r w:rsidR="00733E68" w:rsidRPr="00A37070">
        <w:t xml:space="preserve"> для перевезення вантажів</w:t>
      </w:r>
      <w:r w:rsidR="006C0D86" w:rsidRPr="00A37070">
        <w:t xml:space="preserve"> </w:t>
      </w:r>
      <w:r w:rsidR="00395A41">
        <w:t>аграрної групи</w:t>
      </w:r>
      <w:r w:rsidR="006C0D86" w:rsidRPr="00A37070">
        <w:t>.</w:t>
      </w:r>
    </w:p>
    <w:p w14:paraId="6C97C819" w14:textId="77777777" w:rsidR="00843D48" w:rsidRPr="00A37070" w:rsidRDefault="00843D48" w:rsidP="00297F49">
      <w:pPr>
        <w:spacing w:line="240" w:lineRule="auto"/>
        <w:ind w:firstLine="0"/>
        <w:jc w:val="both"/>
      </w:pPr>
    </w:p>
    <w:p w14:paraId="15E4656A" w14:textId="77777777" w:rsidR="00843D48" w:rsidRPr="00A37070" w:rsidRDefault="00843D48" w:rsidP="00297F49">
      <w:pPr>
        <w:spacing w:line="240" w:lineRule="auto"/>
        <w:ind w:firstLine="0"/>
        <w:jc w:val="both"/>
      </w:pPr>
    </w:p>
    <w:p w14:paraId="76135092" w14:textId="77777777" w:rsidR="00843D48" w:rsidRPr="00A37070" w:rsidRDefault="00843D48" w:rsidP="00297F49">
      <w:pPr>
        <w:spacing w:line="240" w:lineRule="auto"/>
        <w:ind w:firstLine="0"/>
        <w:jc w:val="both"/>
      </w:pPr>
    </w:p>
    <w:p w14:paraId="5E06F2AA" w14:textId="77777777" w:rsidR="001A580E" w:rsidRPr="00A37070" w:rsidRDefault="001A580E" w:rsidP="00297F49">
      <w:pPr>
        <w:spacing w:line="240" w:lineRule="auto"/>
        <w:ind w:firstLine="0"/>
        <w:jc w:val="both"/>
      </w:pPr>
    </w:p>
    <w:p w14:paraId="4B9846E3" w14:textId="77777777" w:rsidR="00324B04" w:rsidRPr="00A37070" w:rsidRDefault="00324B04" w:rsidP="00324B04">
      <w:pPr>
        <w:spacing w:line="240" w:lineRule="auto"/>
        <w:ind w:firstLine="0"/>
        <w:jc w:val="both"/>
      </w:pPr>
      <w:r w:rsidRPr="00A37070">
        <w:t>Розробник:</w:t>
      </w:r>
    </w:p>
    <w:p w14:paraId="2BE45838" w14:textId="77777777" w:rsidR="00324B04" w:rsidRPr="00A37070" w:rsidRDefault="00324B04" w:rsidP="00324B04">
      <w:pPr>
        <w:spacing w:line="240" w:lineRule="auto"/>
        <w:ind w:firstLine="0"/>
        <w:jc w:val="both"/>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284"/>
        <w:gridCol w:w="1489"/>
        <w:gridCol w:w="280"/>
        <w:gridCol w:w="2334"/>
      </w:tblGrid>
      <w:tr w:rsidR="003949DF" w:rsidRPr="00A37070" w14:paraId="2AF5C873" w14:textId="77777777" w:rsidTr="003949DF">
        <w:tc>
          <w:tcPr>
            <w:tcW w:w="5240" w:type="dxa"/>
          </w:tcPr>
          <w:p w14:paraId="46359072" w14:textId="77777777" w:rsidR="003949DF" w:rsidRPr="00A37070" w:rsidRDefault="00C9170C" w:rsidP="00324B04">
            <w:pPr>
              <w:jc w:val="both"/>
              <w:rPr>
                <w:rFonts w:ascii="Times New Roman" w:hAnsi="Times New Roman" w:cs="Times New Roman"/>
                <w:sz w:val="28"/>
                <w:szCs w:val="28"/>
              </w:rPr>
            </w:pPr>
            <w:r w:rsidRPr="00A37070">
              <w:rPr>
                <w:rFonts w:ascii="Times New Roman" w:hAnsi="Times New Roman" w:cs="Times New Roman"/>
                <w:sz w:val="28"/>
                <w:szCs w:val="28"/>
              </w:rPr>
              <w:t>Доцент</w:t>
            </w:r>
            <w:r w:rsidR="00324B04" w:rsidRPr="00A37070">
              <w:rPr>
                <w:rFonts w:ascii="Times New Roman" w:hAnsi="Times New Roman" w:cs="Times New Roman"/>
                <w:sz w:val="28"/>
                <w:szCs w:val="28"/>
              </w:rPr>
              <w:t xml:space="preserve"> кафедри</w:t>
            </w:r>
          </w:p>
          <w:p w14:paraId="435D8596" w14:textId="77777777" w:rsidR="003949DF" w:rsidRPr="00A37070" w:rsidRDefault="003949DF" w:rsidP="00324B04">
            <w:pPr>
              <w:jc w:val="both"/>
              <w:rPr>
                <w:rFonts w:ascii="Times New Roman" w:hAnsi="Times New Roman" w:cs="Times New Roman"/>
                <w:sz w:val="28"/>
                <w:szCs w:val="28"/>
              </w:rPr>
            </w:pPr>
            <w:r w:rsidRPr="00A37070">
              <w:rPr>
                <w:rFonts w:ascii="Times New Roman" w:hAnsi="Times New Roman" w:cs="Times New Roman"/>
                <w:sz w:val="28"/>
                <w:szCs w:val="28"/>
              </w:rPr>
              <w:t>«Залізничний транспорт»</w:t>
            </w:r>
          </w:p>
          <w:p w14:paraId="4C4D106F" w14:textId="14B61F96" w:rsidR="003949DF" w:rsidRPr="00A37070" w:rsidRDefault="003949DF" w:rsidP="00324B04">
            <w:pPr>
              <w:jc w:val="both"/>
              <w:rPr>
                <w:rFonts w:ascii="Times New Roman" w:hAnsi="Times New Roman" w:cs="Times New Roman"/>
                <w:spacing w:val="-4"/>
                <w:sz w:val="28"/>
                <w:szCs w:val="28"/>
              </w:rPr>
            </w:pPr>
            <w:r w:rsidRPr="00A37070">
              <w:rPr>
                <w:rFonts w:ascii="Times New Roman" w:hAnsi="Times New Roman" w:cs="Times New Roman"/>
                <w:spacing w:val="-4"/>
                <w:sz w:val="28"/>
                <w:szCs w:val="28"/>
              </w:rPr>
              <w:t>Інститут механічної інженерії і транспорту</w:t>
            </w:r>
          </w:p>
          <w:p w14:paraId="72192971" w14:textId="73D1A252" w:rsidR="00324B04" w:rsidRPr="00A37070" w:rsidRDefault="003949DF" w:rsidP="00324B04">
            <w:pPr>
              <w:jc w:val="both"/>
              <w:rPr>
                <w:rFonts w:ascii="Times New Roman" w:hAnsi="Times New Roman" w:cs="Times New Roman"/>
                <w:sz w:val="28"/>
                <w:szCs w:val="28"/>
              </w:rPr>
            </w:pPr>
            <w:r w:rsidRPr="00A37070">
              <w:rPr>
                <w:rFonts w:ascii="Times New Roman" w:hAnsi="Times New Roman" w:cs="Times New Roman"/>
                <w:sz w:val="28"/>
                <w:szCs w:val="28"/>
              </w:rPr>
              <w:t>НУ «Львівська політехніка»</w:t>
            </w:r>
          </w:p>
          <w:p w14:paraId="4A57D0BB" w14:textId="1CBB39F4" w:rsidR="00C9170C" w:rsidRPr="00A37070" w:rsidRDefault="00562B5E" w:rsidP="00C9170C">
            <w:pPr>
              <w:jc w:val="both"/>
              <w:rPr>
                <w:rFonts w:ascii="Times New Roman" w:hAnsi="Times New Roman" w:cs="Times New Roman"/>
                <w:sz w:val="28"/>
                <w:szCs w:val="28"/>
              </w:rPr>
            </w:pPr>
            <w:proofErr w:type="spellStart"/>
            <w:r w:rsidRPr="00A37070">
              <w:rPr>
                <w:rFonts w:ascii="Times New Roman" w:hAnsi="Times New Roman" w:cs="Times New Roman"/>
                <w:sz w:val="28"/>
                <w:szCs w:val="28"/>
              </w:rPr>
              <w:t>PhD</w:t>
            </w:r>
            <w:proofErr w:type="spellEnd"/>
          </w:p>
        </w:tc>
        <w:tc>
          <w:tcPr>
            <w:tcW w:w="284" w:type="dxa"/>
          </w:tcPr>
          <w:p w14:paraId="25EF795E" w14:textId="77777777" w:rsidR="00324B04" w:rsidRPr="00A37070" w:rsidRDefault="00324B04" w:rsidP="00324B04">
            <w:pPr>
              <w:jc w:val="both"/>
              <w:rPr>
                <w:rFonts w:ascii="Times New Roman" w:hAnsi="Times New Roman" w:cs="Times New Roman"/>
                <w:sz w:val="28"/>
                <w:szCs w:val="28"/>
              </w:rPr>
            </w:pPr>
          </w:p>
        </w:tc>
        <w:tc>
          <w:tcPr>
            <w:tcW w:w="1489" w:type="dxa"/>
          </w:tcPr>
          <w:p w14:paraId="6F0FC00C" w14:textId="77777777" w:rsidR="00324B04" w:rsidRPr="00A37070" w:rsidRDefault="00324B04" w:rsidP="00324B04">
            <w:pPr>
              <w:jc w:val="both"/>
              <w:rPr>
                <w:rFonts w:ascii="Times New Roman" w:hAnsi="Times New Roman" w:cs="Times New Roman"/>
                <w:sz w:val="28"/>
                <w:szCs w:val="28"/>
              </w:rPr>
            </w:pPr>
          </w:p>
        </w:tc>
        <w:tc>
          <w:tcPr>
            <w:tcW w:w="280" w:type="dxa"/>
          </w:tcPr>
          <w:p w14:paraId="4A476F57" w14:textId="77777777" w:rsidR="00324B04" w:rsidRPr="00A37070" w:rsidRDefault="00324B04" w:rsidP="00324B04">
            <w:pPr>
              <w:jc w:val="both"/>
              <w:rPr>
                <w:rFonts w:ascii="Times New Roman" w:hAnsi="Times New Roman" w:cs="Times New Roman"/>
                <w:sz w:val="28"/>
                <w:szCs w:val="28"/>
              </w:rPr>
            </w:pPr>
          </w:p>
        </w:tc>
        <w:tc>
          <w:tcPr>
            <w:tcW w:w="2334" w:type="dxa"/>
            <w:vAlign w:val="bottom"/>
          </w:tcPr>
          <w:p w14:paraId="3187347F" w14:textId="488C867F" w:rsidR="00324B04" w:rsidRPr="00A37070" w:rsidRDefault="00562B5E" w:rsidP="00324B04">
            <w:pPr>
              <w:jc w:val="center"/>
              <w:rPr>
                <w:rFonts w:ascii="Times New Roman" w:hAnsi="Times New Roman" w:cs="Times New Roman"/>
                <w:b/>
                <w:sz w:val="28"/>
                <w:szCs w:val="28"/>
              </w:rPr>
            </w:pPr>
            <w:r w:rsidRPr="00A37070">
              <w:rPr>
                <w:rFonts w:ascii="Times New Roman" w:hAnsi="Times New Roman" w:cs="Times New Roman"/>
                <w:b/>
                <w:sz w:val="28"/>
                <w:szCs w:val="28"/>
              </w:rPr>
              <w:t>А.Я. Кузишин</w:t>
            </w:r>
          </w:p>
        </w:tc>
      </w:tr>
      <w:tr w:rsidR="003949DF" w:rsidRPr="00A37070" w14:paraId="7F3D4E41" w14:textId="77777777" w:rsidTr="003949DF">
        <w:tc>
          <w:tcPr>
            <w:tcW w:w="5240" w:type="dxa"/>
          </w:tcPr>
          <w:p w14:paraId="3217B53A" w14:textId="77777777" w:rsidR="00324B04" w:rsidRPr="00A37070" w:rsidRDefault="00324B04" w:rsidP="00324B04">
            <w:pPr>
              <w:jc w:val="center"/>
              <w:rPr>
                <w:rFonts w:ascii="Times New Roman" w:hAnsi="Times New Roman" w:cs="Times New Roman"/>
                <w:sz w:val="20"/>
                <w:szCs w:val="20"/>
                <w:u w:val="single"/>
              </w:rPr>
            </w:pPr>
            <w:r w:rsidRPr="00A37070">
              <w:rPr>
                <w:rFonts w:ascii="Times New Roman" w:hAnsi="Times New Roman" w:cs="Times New Roman"/>
                <w:sz w:val="20"/>
                <w:szCs w:val="20"/>
                <w:u w:val="single"/>
              </w:rPr>
              <w:t>/посада, науковий ступінь та вчене звання/</w:t>
            </w:r>
          </w:p>
        </w:tc>
        <w:tc>
          <w:tcPr>
            <w:tcW w:w="284" w:type="dxa"/>
          </w:tcPr>
          <w:p w14:paraId="5290368E" w14:textId="77777777" w:rsidR="00324B04" w:rsidRPr="00A37070" w:rsidRDefault="00324B04" w:rsidP="00324B04">
            <w:pPr>
              <w:jc w:val="both"/>
              <w:rPr>
                <w:rFonts w:ascii="Times New Roman" w:hAnsi="Times New Roman" w:cs="Times New Roman"/>
                <w:sz w:val="20"/>
                <w:szCs w:val="20"/>
              </w:rPr>
            </w:pPr>
          </w:p>
        </w:tc>
        <w:tc>
          <w:tcPr>
            <w:tcW w:w="1489" w:type="dxa"/>
          </w:tcPr>
          <w:p w14:paraId="0189C02E" w14:textId="77777777" w:rsidR="00324B04" w:rsidRPr="00A37070" w:rsidRDefault="00324B04" w:rsidP="00324B04">
            <w:pPr>
              <w:jc w:val="center"/>
              <w:rPr>
                <w:rFonts w:ascii="Times New Roman" w:hAnsi="Times New Roman" w:cs="Times New Roman"/>
                <w:sz w:val="20"/>
                <w:szCs w:val="20"/>
                <w:u w:val="single"/>
              </w:rPr>
            </w:pPr>
            <w:r w:rsidRPr="00A37070">
              <w:rPr>
                <w:rFonts w:ascii="Times New Roman" w:hAnsi="Times New Roman" w:cs="Times New Roman"/>
                <w:sz w:val="20"/>
                <w:szCs w:val="20"/>
                <w:u w:val="single"/>
              </w:rPr>
              <w:t>/підпис/</w:t>
            </w:r>
          </w:p>
        </w:tc>
        <w:tc>
          <w:tcPr>
            <w:tcW w:w="280" w:type="dxa"/>
          </w:tcPr>
          <w:p w14:paraId="1C9E48FB" w14:textId="77777777" w:rsidR="00324B04" w:rsidRPr="00A37070" w:rsidRDefault="00324B04" w:rsidP="00324B04">
            <w:pPr>
              <w:jc w:val="both"/>
              <w:rPr>
                <w:rFonts w:ascii="Times New Roman" w:hAnsi="Times New Roman" w:cs="Times New Roman"/>
                <w:sz w:val="20"/>
                <w:szCs w:val="20"/>
              </w:rPr>
            </w:pPr>
          </w:p>
        </w:tc>
        <w:tc>
          <w:tcPr>
            <w:tcW w:w="2334" w:type="dxa"/>
          </w:tcPr>
          <w:p w14:paraId="7F62755C" w14:textId="77777777" w:rsidR="00324B04" w:rsidRPr="00A37070" w:rsidRDefault="00324B04" w:rsidP="00324B04">
            <w:pPr>
              <w:jc w:val="center"/>
              <w:rPr>
                <w:rFonts w:ascii="Times New Roman" w:hAnsi="Times New Roman" w:cs="Times New Roman"/>
                <w:sz w:val="20"/>
                <w:szCs w:val="20"/>
                <w:u w:val="single"/>
              </w:rPr>
            </w:pPr>
            <w:r w:rsidRPr="00A37070">
              <w:rPr>
                <w:rFonts w:ascii="Times New Roman" w:hAnsi="Times New Roman" w:cs="Times New Roman"/>
                <w:sz w:val="20"/>
                <w:szCs w:val="20"/>
                <w:u w:val="single"/>
              </w:rPr>
              <w:t>/ініціали та прізвище/</w:t>
            </w:r>
          </w:p>
        </w:tc>
      </w:tr>
    </w:tbl>
    <w:p w14:paraId="6DF0178F" w14:textId="77777777" w:rsidR="00324B04" w:rsidRPr="00A37070" w:rsidRDefault="00324B04" w:rsidP="00324B04">
      <w:pPr>
        <w:spacing w:line="240" w:lineRule="auto"/>
        <w:ind w:firstLine="0"/>
        <w:jc w:val="both"/>
      </w:pPr>
    </w:p>
    <w:p w14:paraId="2EC4C435" w14:textId="77777777" w:rsidR="00324B04" w:rsidRPr="00A37070" w:rsidRDefault="00324B04" w:rsidP="00324B04">
      <w:pPr>
        <w:spacing w:line="240" w:lineRule="auto"/>
        <w:ind w:firstLine="0"/>
        <w:jc w:val="both"/>
      </w:pPr>
    </w:p>
    <w:p w14:paraId="4DA7F773" w14:textId="77777777" w:rsidR="00324B04" w:rsidRPr="00A37070" w:rsidRDefault="00324B04" w:rsidP="00324B04">
      <w:pPr>
        <w:spacing w:line="240" w:lineRule="auto"/>
        <w:ind w:firstLine="0"/>
        <w:jc w:val="both"/>
      </w:pPr>
    </w:p>
    <w:p w14:paraId="3FCCDA95" w14:textId="77777777" w:rsidR="00324B04" w:rsidRPr="00A37070" w:rsidRDefault="00324B04" w:rsidP="00324B04">
      <w:pPr>
        <w:spacing w:line="240" w:lineRule="auto"/>
        <w:ind w:firstLine="0"/>
        <w:jc w:val="both"/>
      </w:pPr>
    </w:p>
    <w:p w14:paraId="30EA5DDF" w14:textId="77777777" w:rsidR="00324B04" w:rsidRPr="00A37070" w:rsidRDefault="00324B04" w:rsidP="00324B04">
      <w:pPr>
        <w:spacing w:line="240" w:lineRule="auto"/>
        <w:ind w:firstLine="0"/>
        <w:jc w:val="both"/>
      </w:pPr>
      <w:r w:rsidRPr="00A37070">
        <w:t>Гарант освітньої програми,</w:t>
      </w:r>
    </w:p>
    <w:p w14:paraId="2A200263" w14:textId="0394C768" w:rsidR="00324B04" w:rsidRPr="00A37070" w:rsidRDefault="003949DF" w:rsidP="00324B04">
      <w:pPr>
        <w:spacing w:line="240" w:lineRule="auto"/>
        <w:ind w:firstLine="0"/>
        <w:jc w:val="both"/>
      </w:pPr>
      <w:r w:rsidRPr="00A37070">
        <w:t>_______________________</w:t>
      </w:r>
      <w:r w:rsidR="00324B04" w:rsidRPr="00A37070">
        <w:t xml:space="preserve">                ____________________           /</w:t>
      </w:r>
      <w:r w:rsidR="00562B5E" w:rsidRPr="00A37070">
        <w:rPr>
          <w:b/>
        </w:rPr>
        <w:t>__________</w:t>
      </w:r>
      <w:r w:rsidR="00324B04" w:rsidRPr="00A37070">
        <w:t>/</w:t>
      </w:r>
    </w:p>
    <w:p w14:paraId="290869A8" w14:textId="77777777" w:rsidR="00324B04" w:rsidRPr="00A37070" w:rsidRDefault="00324B04" w:rsidP="00324B04">
      <w:pPr>
        <w:spacing w:line="240" w:lineRule="auto"/>
        <w:ind w:firstLine="0"/>
        <w:jc w:val="both"/>
      </w:pPr>
    </w:p>
    <w:p w14:paraId="42CA15C4" w14:textId="77777777" w:rsidR="0036102D" w:rsidRPr="00A37070" w:rsidRDefault="0036102D" w:rsidP="00297F49">
      <w:pPr>
        <w:spacing w:line="240" w:lineRule="auto"/>
        <w:ind w:firstLine="0"/>
        <w:jc w:val="both"/>
      </w:pPr>
    </w:p>
    <w:p w14:paraId="5DB1E1D5" w14:textId="6967F406" w:rsidR="001A580E" w:rsidRPr="00A37070" w:rsidRDefault="001A580E" w:rsidP="00297F49">
      <w:pPr>
        <w:spacing w:line="240" w:lineRule="auto"/>
        <w:ind w:firstLine="0"/>
        <w:jc w:val="both"/>
      </w:pPr>
      <w:r w:rsidRPr="00A37070">
        <w:t xml:space="preserve">Робоча програма розглянута та </w:t>
      </w:r>
      <w:r w:rsidR="0037212D" w:rsidRPr="00A37070">
        <w:t xml:space="preserve">схвалена на засіданні кафедри </w:t>
      </w:r>
      <w:r w:rsidR="003949DF" w:rsidRPr="00A37070">
        <w:t>________________</w:t>
      </w:r>
    </w:p>
    <w:p w14:paraId="0C319C39" w14:textId="77777777" w:rsidR="001A580E" w:rsidRPr="00A37070" w:rsidRDefault="001A580E" w:rsidP="00297F49">
      <w:pPr>
        <w:spacing w:line="240" w:lineRule="auto"/>
        <w:ind w:firstLine="0"/>
        <w:jc w:val="both"/>
      </w:pPr>
    </w:p>
    <w:p w14:paraId="6642E323" w14:textId="77777777" w:rsidR="001A580E" w:rsidRPr="00A37070" w:rsidRDefault="001A580E" w:rsidP="00297F49">
      <w:pPr>
        <w:spacing w:line="240" w:lineRule="auto"/>
        <w:ind w:firstLine="0"/>
        <w:jc w:val="both"/>
      </w:pPr>
    </w:p>
    <w:p w14:paraId="2F10AAE7" w14:textId="32C8BD4F" w:rsidR="001A580E" w:rsidRPr="00A37070" w:rsidRDefault="00090C31" w:rsidP="00297F49">
      <w:pPr>
        <w:spacing w:line="240" w:lineRule="auto"/>
        <w:ind w:firstLine="0"/>
        <w:jc w:val="both"/>
      </w:pPr>
      <w:r w:rsidRPr="00A37070">
        <w:t>Протокол від «</w:t>
      </w:r>
      <w:r w:rsidR="00562B5E" w:rsidRPr="00A37070">
        <w:t>____</w:t>
      </w:r>
      <w:r w:rsidR="00F0320E" w:rsidRPr="00A37070">
        <w:t xml:space="preserve">» </w:t>
      </w:r>
      <w:r w:rsidR="006C0D86" w:rsidRPr="00A37070">
        <w:t>…</w:t>
      </w:r>
      <w:r w:rsidR="00562B5E" w:rsidRPr="00A37070">
        <w:t xml:space="preserve"> </w:t>
      </w:r>
      <w:r w:rsidRPr="00A37070">
        <w:t xml:space="preserve"> 20</w:t>
      </w:r>
      <w:r w:rsidR="00324B04" w:rsidRPr="00A37070">
        <w:t>2</w:t>
      </w:r>
      <w:r w:rsidR="006C0D86" w:rsidRPr="00A37070">
        <w:t>…</w:t>
      </w:r>
      <w:r w:rsidRPr="00A37070">
        <w:t xml:space="preserve"> року № </w:t>
      </w:r>
      <w:r w:rsidR="00562B5E" w:rsidRPr="00A37070">
        <w:t>____________</w:t>
      </w:r>
    </w:p>
    <w:p w14:paraId="2D793D0E" w14:textId="77777777" w:rsidR="001A580E" w:rsidRPr="00CA6D6E" w:rsidRDefault="001A580E" w:rsidP="00297F49">
      <w:pPr>
        <w:spacing w:line="240" w:lineRule="auto"/>
        <w:ind w:firstLine="0"/>
        <w:jc w:val="both"/>
        <w:rPr>
          <w:highlight w:val="green"/>
        </w:rPr>
      </w:pPr>
    </w:p>
    <w:p w14:paraId="1F281376" w14:textId="77777777" w:rsidR="001A580E" w:rsidRPr="00CA6D6E" w:rsidRDefault="001A580E" w:rsidP="00297F49">
      <w:pPr>
        <w:spacing w:line="240" w:lineRule="auto"/>
        <w:ind w:firstLine="0"/>
        <w:jc w:val="both"/>
        <w:rPr>
          <w:highlight w:val="green"/>
        </w:rPr>
      </w:pPr>
    </w:p>
    <w:p w14:paraId="5F7F5362" w14:textId="77777777" w:rsidR="00A406AA" w:rsidRPr="00CA6D6E" w:rsidRDefault="00A406AA" w:rsidP="00297F49">
      <w:pPr>
        <w:spacing w:line="240" w:lineRule="auto"/>
        <w:ind w:firstLine="0"/>
        <w:jc w:val="both"/>
        <w:rPr>
          <w:highlight w:val="green"/>
        </w:rPr>
      </w:pPr>
    </w:p>
    <w:p w14:paraId="32AEB550" w14:textId="77777777" w:rsidR="0036102D" w:rsidRPr="00CA6D6E" w:rsidRDefault="0036102D" w:rsidP="00297F49">
      <w:pPr>
        <w:spacing w:line="240" w:lineRule="auto"/>
        <w:ind w:firstLine="0"/>
        <w:jc w:val="both"/>
        <w:rPr>
          <w:highlight w:val="green"/>
        </w:rPr>
      </w:pPr>
    </w:p>
    <w:p w14:paraId="736E8850" w14:textId="77777777" w:rsidR="0036102D" w:rsidRPr="00CA6D6E" w:rsidRDefault="0036102D" w:rsidP="00297F49">
      <w:pPr>
        <w:spacing w:line="240" w:lineRule="auto"/>
        <w:ind w:firstLine="0"/>
        <w:jc w:val="both"/>
        <w:rPr>
          <w:highlight w:val="green"/>
        </w:rPr>
      </w:pPr>
    </w:p>
    <w:p w14:paraId="7270657D" w14:textId="77777777" w:rsidR="0036102D" w:rsidRPr="00CA6D6E" w:rsidRDefault="0036102D" w:rsidP="00297F49">
      <w:pPr>
        <w:spacing w:line="240" w:lineRule="auto"/>
        <w:ind w:firstLine="0"/>
        <w:jc w:val="both"/>
        <w:rPr>
          <w:highlight w:val="green"/>
        </w:rPr>
      </w:pPr>
    </w:p>
    <w:p w14:paraId="5CF25323" w14:textId="77777777" w:rsidR="0036102D" w:rsidRPr="00CA6D6E" w:rsidRDefault="0036102D" w:rsidP="00297F49">
      <w:pPr>
        <w:spacing w:line="240" w:lineRule="auto"/>
        <w:ind w:firstLine="0"/>
        <w:jc w:val="both"/>
        <w:rPr>
          <w:highlight w:val="green"/>
        </w:rPr>
      </w:pPr>
    </w:p>
    <w:p w14:paraId="576C40C0" w14:textId="77777777" w:rsidR="0036102D" w:rsidRPr="00CA6D6E" w:rsidRDefault="0036102D" w:rsidP="00297F49">
      <w:pPr>
        <w:spacing w:line="240" w:lineRule="auto"/>
        <w:ind w:firstLine="0"/>
        <w:jc w:val="both"/>
        <w:rPr>
          <w:highlight w:val="green"/>
        </w:rPr>
      </w:pPr>
    </w:p>
    <w:p w14:paraId="6EFCFA30" w14:textId="77777777" w:rsidR="0036102D" w:rsidRPr="00CA6D6E" w:rsidRDefault="0036102D" w:rsidP="00297F49">
      <w:pPr>
        <w:spacing w:line="240" w:lineRule="auto"/>
        <w:ind w:firstLine="0"/>
        <w:jc w:val="both"/>
        <w:rPr>
          <w:highlight w:val="green"/>
        </w:rPr>
      </w:pPr>
    </w:p>
    <w:p w14:paraId="7A16E79D" w14:textId="77777777" w:rsidR="00324B04" w:rsidRPr="00CA6D6E" w:rsidRDefault="00324B04" w:rsidP="00297F49">
      <w:pPr>
        <w:spacing w:line="240" w:lineRule="auto"/>
        <w:ind w:firstLine="0"/>
        <w:jc w:val="both"/>
        <w:rPr>
          <w:highlight w:val="green"/>
        </w:rPr>
      </w:pPr>
    </w:p>
    <w:p w14:paraId="5BC06CB1" w14:textId="77777777" w:rsidR="00324B04" w:rsidRPr="00CA6D6E" w:rsidRDefault="00324B04" w:rsidP="00297F49">
      <w:pPr>
        <w:spacing w:line="240" w:lineRule="auto"/>
        <w:ind w:firstLine="0"/>
        <w:jc w:val="both"/>
        <w:rPr>
          <w:highlight w:val="green"/>
        </w:rPr>
      </w:pPr>
    </w:p>
    <w:p w14:paraId="0016A97B" w14:textId="77777777" w:rsidR="00324B04" w:rsidRPr="00CA6D6E" w:rsidRDefault="00324B04" w:rsidP="00297F49">
      <w:pPr>
        <w:spacing w:line="240" w:lineRule="auto"/>
        <w:ind w:firstLine="0"/>
        <w:jc w:val="both"/>
        <w:rPr>
          <w:highlight w:val="green"/>
        </w:rPr>
      </w:pPr>
    </w:p>
    <w:p w14:paraId="00708BBC" w14:textId="77777777" w:rsidR="0036102D" w:rsidRPr="00CA6D6E" w:rsidRDefault="0036102D" w:rsidP="00297F49">
      <w:pPr>
        <w:spacing w:line="240" w:lineRule="auto"/>
        <w:ind w:firstLine="0"/>
        <w:jc w:val="both"/>
        <w:rPr>
          <w:highlight w:val="green"/>
        </w:rPr>
      </w:pPr>
    </w:p>
    <w:p w14:paraId="78AD59AD" w14:textId="77777777" w:rsidR="0036102D" w:rsidRPr="00CA6D6E" w:rsidRDefault="0036102D" w:rsidP="00297F49">
      <w:pPr>
        <w:spacing w:line="240" w:lineRule="auto"/>
        <w:ind w:firstLine="0"/>
        <w:jc w:val="both"/>
        <w:rPr>
          <w:highlight w:val="green"/>
        </w:rPr>
      </w:pPr>
    </w:p>
    <w:p w14:paraId="2D563A0D" w14:textId="77777777" w:rsidR="0036102D" w:rsidRPr="00CA6D6E" w:rsidRDefault="0036102D" w:rsidP="00297F49">
      <w:pPr>
        <w:spacing w:line="240" w:lineRule="auto"/>
        <w:ind w:firstLine="0"/>
        <w:jc w:val="both"/>
        <w:rPr>
          <w:highlight w:val="green"/>
        </w:rPr>
      </w:pPr>
    </w:p>
    <w:p w14:paraId="5FFDDE8F" w14:textId="77777777" w:rsidR="0036102D" w:rsidRPr="00CA6D6E" w:rsidRDefault="0036102D" w:rsidP="00297F49">
      <w:pPr>
        <w:spacing w:line="240" w:lineRule="auto"/>
        <w:ind w:firstLine="0"/>
        <w:jc w:val="both"/>
        <w:rPr>
          <w:highlight w:val="green"/>
        </w:rPr>
      </w:pPr>
    </w:p>
    <w:p w14:paraId="00B4C052" w14:textId="77777777" w:rsidR="00A406AA" w:rsidRPr="00BA4693" w:rsidRDefault="00E23DA9" w:rsidP="00A406AA">
      <w:pPr>
        <w:spacing w:line="240" w:lineRule="auto"/>
        <w:ind w:firstLine="0"/>
        <w:jc w:val="center"/>
        <w:rPr>
          <w:b/>
        </w:rPr>
      </w:pPr>
      <w:r w:rsidRPr="00BA4693">
        <w:rPr>
          <w:b/>
        </w:rPr>
        <w:lastRenderedPageBreak/>
        <w:t>1. Структура навчальної дисципліни</w:t>
      </w:r>
    </w:p>
    <w:p w14:paraId="3142C44F" w14:textId="77777777" w:rsidR="00E23DA9" w:rsidRPr="00BA4693" w:rsidRDefault="00E23DA9" w:rsidP="00A406AA">
      <w:pPr>
        <w:spacing w:line="240" w:lineRule="auto"/>
        <w:ind w:firstLine="0"/>
        <w:jc w:val="center"/>
      </w:pPr>
    </w:p>
    <w:tbl>
      <w:tblPr>
        <w:tblStyle w:val="a6"/>
        <w:tblW w:w="0" w:type="auto"/>
        <w:tblLook w:val="04A0" w:firstRow="1" w:lastRow="0" w:firstColumn="1" w:lastColumn="0" w:noHBand="0" w:noVBand="1"/>
      </w:tblPr>
      <w:tblGrid>
        <w:gridCol w:w="6477"/>
        <w:gridCol w:w="1575"/>
        <w:gridCol w:w="1575"/>
      </w:tblGrid>
      <w:tr w:rsidR="00F3491C" w:rsidRPr="00BA4693" w14:paraId="5722BD2C" w14:textId="77777777" w:rsidTr="00C15D72">
        <w:tc>
          <w:tcPr>
            <w:tcW w:w="6689" w:type="dxa"/>
            <w:vMerge w:val="restart"/>
            <w:vAlign w:val="center"/>
          </w:tcPr>
          <w:p w14:paraId="6971DF38" w14:textId="77777777" w:rsidR="00A46A94" w:rsidRPr="00BA4693" w:rsidRDefault="00A46A94" w:rsidP="00A46A94">
            <w:pPr>
              <w:jc w:val="center"/>
              <w:rPr>
                <w:b/>
              </w:rPr>
            </w:pPr>
            <w:r w:rsidRPr="00BA4693">
              <w:rPr>
                <w:rFonts w:ascii="Times New Roman" w:hAnsi="Times New Roman" w:cs="Times New Roman"/>
                <w:b/>
                <w:sz w:val="28"/>
                <w:szCs w:val="28"/>
              </w:rPr>
              <w:t>Найменування показників</w:t>
            </w:r>
          </w:p>
        </w:tc>
        <w:tc>
          <w:tcPr>
            <w:tcW w:w="3164" w:type="dxa"/>
            <w:gridSpan w:val="2"/>
            <w:vAlign w:val="center"/>
          </w:tcPr>
          <w:p w14:paraId="508D487D" w14:textId="77777777" w:rsidR="00A46A94" w:rsidRPr="00BA4693" w:rsidRDefault="00A46A94" w:rsidP="00A46A94">
            <w:pPr>
              <w:jc w:val="center"/>
              <w:rPr>
                <w:rFonts w:ascii="Times New Roman" w:hAnsi="Times New Roman" w:cs="Times New Roman"/>
                <w:b/>
                <w:sz w:val="28"/>
                <w:szCs w:val="28"/>
              </w:rPr>
            </w:pPr>
            <w:r w:rsidRPr="00BA4693">
              <w:rPr>
                <w:rFonts w:ascii="Times New Roman" w:hAnsi="Times New Roman" w:cs="Times New Roman"/>
                <w:b/>
                <w:sz w:val="28"/>
                <w:szCs w:val="28"/>
              </w:rPr>
              <w:t>Всього годин</w:t>
            </w:r>
          </w:p>
        </w:tc>
      </w:tr>
      <w:tr w:rsidR="00F3491C" w:rsidRPr="00BA4693" w14:paraId="7F34B893" w14:textId="77777777" w:rsidTr="00C15D72">
        <w:tc>
          <w:tcPr>
            <w:tcW w:w="6689" w:type="dxa"/>
            <w:vMerge/>
            <w:vAlign w:val="center"/>
          </w:tcPr>
          <w:p w14:paraId="6AC0320D" w14:textId="77777777" w:rsidR="00A46A94" w:rsidRPr="00BA4693" w:rsidRDefault="00A46A94" w:rsidP="00A46A94">
            <w:pPr>
              <w:jc w:val="center"/>
              <w:rPr>
                <w:b/>
              </w:rPr>
            </w:pPr>
          </w:p>
        </w:tc>
        <w:tc>
          <w:tcPr>
            <w:tcW w:w="1582" w:type="dxa"/>
            <w:vAlign w:val="center"/>
          </w:tcPr>
          <w:p w14:paraId="6A4CFA3B" w14:textId="77777777" w:rsidR="00A46A94" w:rsidRPr="00BA4693" w:rsidRDefault="00A46A94" w:rsidP="00A46A94">
            <w:pPr>
              <w:jc w:val="center"/>
              <w:rPr>
                <w:rFonts w:ascii="Times New Roman" w:hAnsi="Times New Roman" w:cs="Times New Roman"/>
                <w:b/>
                <w:sz w:val="28"/>
                <w:szCs w:val="28"/>
              </w:rPr>
            </w:pPr>
            <w:r w:rsidRPr="00BA4693">
              <w:rPr>
                <w:rFonts w:ascii="Times New Roman" w:hAnsi="Times New Roman" w:cs="Times New Roman"/>
                <w:b/>
                <w:sz w:val="28"/>
                <w:szCs w:val="28"/>
              </w:rPr>
              <w:t>Денна форма навчання</w:t>
            </w:r>
          </w:p>
        </w:tc>
        <w:tc>
          <w:tcPr>
            <w:tcW w:w="1582" w:type="dxa"/>
            <w:vAlign w:val="center"/>
          </w:tcPr>
          <w:p w14:paraId="26289DA6" w14:textId="77777777" w:rsidR="00A46A94" w:rsidRPr="00BA4693" w:rsidRDefault="00A46A94" w:rsidP="00A46A94">
            <w:pPr>
              <w:jc w:val="center"/>
              <w:rPr>
                <w:rFonts w:ascii="Times New Roman" w:hAnsi="Times New Roman" w:cs="Times New Roman"/>
                <w:b/>
                <w:sz w:val="28"/>
                <w:szCs w:val="28"/>
              </w:rPr>
            </w:pPr>
            <w:r w:rsidRPr="00BA4693">
              <w:rPr>
                <w:rFonts w:ascii="Times New Roman" w:hAnsi="Times New Roman" w:cs="Times New Roman"/>
                <w:b/>
                <w:sz w:val="28"/>
                <w:szCs w:val="28"/>
              </w:rPr>
              <w:t>Заочна форма навчання</w:t>
            </w:r>
          </w:p>
        </w:tc>
      </w:tr>
      <w:tr w:rsidR="00F3491C" w:rsidRPr="00BA4693" w14:paraId="6BBB4DC4" w14:textId="77777777" w:rsidTr="00C15D72">
        <w:tc>
          <w:tcPr>
            <w:tcW w:w="6689" w:type="dxa"/>
          </w:tcPr>
          <w:p w14:paraId="2499E65A" w14:textId="77777777" w:rsidR="00C15D72" w:rsidRPr="00BA4693" w:rsidRDefault="00C15D72" w:rsidP="00A46A94">
            <w:pPr>
              <w:jc w:val="both"/>
            </w:pPr>
            <w:r w:rsidRPr="00BA4693">
              <w:rPr>
                <w:rFonts w:ascii="Times New Roman" w:hAnsi="Times New Roman" w:cs="Times New Roman"/>
                <w:sz w:val="28"/>
                <w:szCs w:val="28"/>
              </w:rPr>
              <w:t>Кількість кредитів/годин</w:t>
            </w:r>
          </w:p>
        </w:tc>
        <w:tc>
          <w:tcPr>
            <w:tcW w:w="1582" w:type="dxa"/>
          </w:tcPr>
          <w:p w14:paraId="3F26C36B" w14:textId="5EB783A4" w:rsidR="00C15D72" w:rsidRPr="00BA4693" w:rsidRDefault="00562B5E" w:rsidP="00C9170C">
            <w:pPr>
              <w:jc w:val="center"/>
              <w:rPr>
                <w:rFonts w:ascii="Times New Roman" w:hAnsi="Times New Roman" w:cs="Times New Roman"/>
                <w:sz w:val="28"/>
                <w:szCs w:val="28"/>
              </w:rPr>
            </w:pPr>
            <w:r w:rsidRPr="00BA4693">
              <w:rPr>
                <w:rFonts w:ascii="Times New Roman" w:hAnsi="Times New Roman" w:cs="Times New Roman"/>
                <w:sz w:val="28"/>
                <w:szCs w:val="28"/>
              </w:rPr>
              <w:t>5,0</w:t>
            </w:r>
            <w:r w:rsidR="00C15D72" w:rsidRPr="00BA4693">
              <w:rPr>
                <w:rFonts w:ascii="Times New Roman" w:hAnsi="Times New Roman" w:cs="Times New Roman"/>
                <w:sz w:val="28"/>
                <w:szCs w:val="28"/>
              </w:rPr>
              <w:t>/</w:t>
            </w:r>
            <w:r w:rsidR="00C9170C" w:rsidRPr="00BA4693">
              <w:rPr>
                <w:rFonts w:ascii="Times New Roman" w:hAnsi="Times New Roman" w:cs="Times New Roman"/>
                <w:sz w:val="28"/>
                <w:szCs w:val="28"/>
              </w:rPr>
              <w:t>15</w:t>
            </w:r>
            <w:r w:rsidRPr="00BA4693">
              <w:rPr>
                <w:rFonts w:ascii="Times New Roman" w:hAnsi="Times New Roman" w:cs="Times New Roman"/>
                <w:sz w:val="28"/>
                <w:szCs w:val="28"/>
              </w:rPr>
              <w:t>0</w:t>
            </w:r>
          </w:p>
        </w:tc>
        <w:tc>
          <w:tcPr>
            <w:tcW w:w="1582" w:type="dxa"/>
          </w:tcPr>
          <w:p w14:paraId="4D23A69A" w14:textId="23625946" w:rsidR="00C15D72" w:rsidRPr="00BA4693" w:rsidRDefault="00733E68" w:rsidP="00C15D72">
            <w:pPr>
              <w:jc w:val="center"/>
              <w:rPr>
                <w:rFonts w:ascii="Times New Roman" w:hAnsi="Times New Roman" w:cs="Times New Roman"/>
                <w:sz w:val="28"/>
                <w:szCs w:val="28"/>
              </w:rPr>
            </w:pPr>
            <w:r w:rsidRPr="00BA4693">
              <w:rPr>
                <w:rFonts w:ascii="Times New Roman" w:hAnsi="Times New Roman" w:cs="Times New Roman"/>
                <w:sz w:val="28"/>
                <w:szCs w:val="28"/>
              </w:rPr>
              <w:t>–</w:t>
            </w:r>
          </w:p>
        </w:tc>
      </w:tr>
      <w:tr w:rsidR="00F3491C" w:rsidRPr="00BA4693" w14:paraId="3234B923" w14:textId="77777777" w:rsidTr="00C15D72">
        <w:tc>
          <w:tcPr>
            <w:tcW w:w="6689" w:type="dxa"/>
          </w:tcPr>
          <w:p w14:paraId="0BA340A8" w14:textId="77777777" w:rsidR="00C15D72" w:rsidRPr="00BA4693" w:rsidRDefault="00C15D72" w:rsidP="00A46A94">
            <w:pPr>
              <w:jc w:val="both"/>
            </w:pPr>
            <w:r w:rsidRPr="00BA4693">
              <w:rPr>
                <w:rFonts w:ascii="Times New Roman" w:hAnsi="Times New Roman" w:cs="Times New Roman"/>
                <w:sz w:val="28"/>
                <w:szCs w:val="28"/>
              </w:rPr>
              <w:t>Усього годин аудиторної роботи, у т.ч.:</w:t>
            </w:r>
          </w:p>
        </w:tc>
        <w:tc>
          <w:tcPr>
            <w:tcW w:w="1582" w:type="dxa"/>
          </w:tcPr>
          <w:p w14:paraId="10F4289A" w14:textId="53044808" w:rsidR="00C15D72" w:rsidRPr="00BA4693" w:rsidRDefault="00BA4693" w:rsidP="00C15D72">
            <w:pPr>
              <w:jc w:val="center"/>
              <w:rPr>
                <w:rFonts w:ascii="Times New Roman" w:hAnsi="Times New Roman" w:cs="Times New Roman"/>
                <w:sz w:val="28"/>
                <w:szCs w:val="28"/>
              </w:rPr>
            </w:pPr>
            <w:r w:rsidRPr="00BA4693">
              <w:rPr>
                <w:rFonts w:ascii="Times New Roman" w:hAnsi="Times New Roman" w:cs="Times New Roman"/>
                <w:sz w:val="28"/>
                <w:szCs w:val="28"/>
              </w:rPr>
              <w:t>90</w:t>
            </w:r>
          </w:p>
        </w:tc>
        <w:tc>
          <w:tcPr>
            <w:tcW w:w="1582" w:type="dxa"/>
          </w:tcPr>
          <w:p w14:paraId="01C65EEF" w14:textId="31DC2219" w:rsidR="00C15D72" w:rsidRPr="00BA4693" w:rsidRDefault="00733E68" w:rsidP="00C15D72">
            <w:pPr>
              <w:jc w:val="center"/>
              <w:rPr>
                <w:rFonts w:ascii="Times New Roman" w:hAnsi="Times New Roman" w:cs="Times New Roman"/>
                <w:sz w:val="28"/>
                <w:szCs w:val="28"/>
              </w:rPr>
            </w:pPr>
            <w:r w:rsidRPr="00BA4693">
              <w:rPr>
                <w:rFonts w:ascii="Times New Roman" w:hAnsi="Times New Roman" w:cs="Times New Roman"/>
                <w:sz w:val="28"/>
                <w:szCs w:val="28"/>
              </w:rPr>
              <w:t>–</w:t>
            </w:r>
          </w:p>
        </w:tc>
      </w:tr>
      <w:tr w:rsidR="00F3491C" w:rsidRPr="00BA4693" w14:paraId="54CFE221" w14:textId="77777777" w:rsidTr="00C15D72">
        <w:tc>
          <w:tcPr>
            <w:tcW w:w="6689" w:type="dxa"/>
          </w:tcPr>
          <w:p w14:paraId="2BAF440B" w14:textId="12AFFF94" w:rsidR="00A46A94" w:rsidRPr="00BA4693" w:rsidRDefault="00733E68" w:rsidP="00733E68">
            <w:pPr>
              <w:pStyle w:val="a3"/>
              <w:ind w:left="57"/>
              <w:rPr>
                <w:rFonts w:ascii="Times New Roman" w:hAnsi="Times New Roman" w:cs="Times New Roman"/>
                <w:sz w:val="28"/>
                <w:szCs w:val="28"/>
              </w:rPr>
            </w:pPr>
            <w:r w:rsidRPr="00BA4693">
              <w:rPr>
                <w:rFonts w:ascii="Times New Roman" w:hAnsi="Times New Roman" w:cs="Times New Roman"/>
                <w:sz w:val="28"/>
                <w:szCs w:val="28"/>
              </w:rPr>
              <w:t>– </w:t>
            </w:r>
            <w:r w:rsidR="00A46A94" w:rsidRPr="00BA4693">
              <w:rPr>
                <w:rFonts w:ascii="Times New Roman" w:hAnsi="Times New Roman" w:cs="Times New Roman"/>
                <w:sz w:val="28"/>
                <w:szCs w:val="28"/>
              </w:rPr>
              <w:t>лекційні заняття, годин</w:t>
            </w:r>
          </w:p>
        </w:tc>
        <w:tc>
          <w:tcPr>
            <w:tcW w:w="1582" w:type="dxa"/>
          </w:tcPr>
          <w:p w14:paraId="7DD219AF" w14:textId="40D0A995" w:rsidR="00A46A94" w:rsidRPr="00BA4693" w:rsidRDefault="00BA4693" w:rsidP="00A406AA">
            <w:pPr>
              <w:jc w:val="center"/>
              <w:rPr>
                <w:rFonts w:ascii="Times New Roman" w:hAnsi="Times New Roman" w:cs="Times New Roman"/>
                <w:sz w:val="28"/>
                <w:szCs w:val="28"/>
              </w:rPr>
            </w:pPr>
            <w:r w:rsidRPr="00BA4693">
              <w:rPr>
                <w:rFonts w:ascii="Times New Roman" w:hAnsi="Times New Roman" w:cs="Times New Roman"/>
                <w:sz w:val="28"/>
                <w:szCs w:val="28"/>
              </w:rPr>
              <w:t>60</w:t>
            </w:r>
          </w:p>
        </w:tc>
        <w:tc>
          <w:tcPr>
            <w:tcW w:w="1582" w:type="dxa"/>
          </w:tcPr>
          <w:p w14:paraId="0030378E" w14:textId="6C1D62EB" w:rsidR="00A46A94" w:rsidRPr="00BA4693" w:rsidRDefault="00733E68" w:rsidP="00A406AA">
            <w:pPr>
              <w:jc w:val="center"/>
              <w:rPr>
                <w:rFonts w:ascii="Times New Roman" w:hAnsi="Times New Roman" w:cs="Times New Roman"/>
                <w:sz w:val="28"/>
                <w:szCs w:val="28"/>
              </w:rPr>
            </w:pPr>
            <w:r w:rsidRPr="00BA4693">
              <w:rPr>
                <w:rFonts w:ascii="Times New Roman" w:hAnsi="Times New Roman" w:cs="Times New Roman"/>
                <w:sz w:val="28"/>
                <w:szCs w:val="28"/>
              </w:rPr>
              <w:t>–</w:t>
            </w:r>
          </w:p>
        </w:tc>
      </w:tr>
      <w:tr w:rsidR="00F3491C" w:rsidRPr="00BA4693" w14:paraId="25CC449E" w14:textId="77777777" w:rsidTr="00C15D72">
        <w:tc>
          <w:tcPr>
            <w:tcW w:w="6689" w:type="dxa"/>
          </w:tcPr>
          <w:p w14:paraId="4622F7E3" w14:textId="62188DCC" w:rsidR="00A46A94" w:rsidRPr="00BA4693" w:rsidRDefault="00733E68" w:rsidP="00733E68">
            <w:r w:rsidRPr="00BA4693">
              <w:rPr>
                <w:rFonts w:ascii="Times New Roman" w:hAnsi="Times New Roman" w:cs="Times New Roman"/>
                <w:sz w:val="28"/>
                <w:szCs w:val="28"/>
              </w:rPr>
              <w:t>– </w:t>
            </w:r>
            <w:r w:rsidR="00A46A94" w:rsidRPr="00BA4693">
              <w:rPr>
                <w:rFonts w:ascii="Times New Roman" w:hAnsi="Times New Roman" w:cs="Times New Roman"/>
                <w:sz w:val="28"/>
                <w:szCs w:val="28"/>
              </w:rPr>
              <w:t>семінарські заняття, годин</w:t>
            </w:r>
          </w:p>
        </w:tc>
        <w:tc>
          <w:tcPr>
            <w:tcW w:w="1582" w:type="dxa"/>
          </w:tcPr>
          <w:p w14:paraId="468C96E8" w14:textId="77777777" w:rsidR="00A46A94" w:rsidRPr="00BA4693" w:rsidRDefault="00970038" w:rsidP="00A406AA">
            <w:pPr>
              <w:jc w:val="center"/>
              <w:rPr>
                <w:rFonts w:ascii="Times New Roman" w:hAnsi="Times New Roman" w:cs="Times New Roman"/>
                <w:sz w:val="28"/>
                <w:szCs w:val="28"/>
              </w:rPr>
            </w:pPr>
            <w:r w:rsidRPr="00BA4693">
              <w:rPr>
                <w:rFonts w:ascii="Times New Roman" w:hAnsi="Times New Roman" w:cs="Times New Roman"/>
                <w:sz w:val="28"/>
                <w:szCs w:val="28"/>
              </w:rPr>
              <w:t>–</w:t>
            </w:r>
          </w:p>
        </w:tc>
        <w:tc>
          <w:tcPr>
            <w:tcW w:w="1582" w:type="dxa"/>
          </w:tcPr>
          <w:p w14:paraId="1A861B26" w14:textId="77777777" w:rsidR="00A46A94" w:rsidRPr="00BA4693" w:rsidRDefault="00970038" w:rsidP="00A406AA">
            <w:pPr>
              <w:jc w:val="center"/>
              <w:rPr>
                <w:rFonts w:ascii="Times New Roman" w:hAnsi="Times New Roman" w:cs="Times New Roman"/>
                <w:sz w:val="28"/>
                <w:szCs w:val="28"/>
              </w:rPr>
            </w:pPr>
            <w:r w:rsidRPr="00BA4693">
              <w:rPr>
                <w:rFonts w:ascii="Times New Roman" w:hAnsi="Times New Roman" w:cs="Times New Roman"/>
                <w:sz w:val="28"/>
                <w:szCs w:val="28"/>
              </w:rPr>
              <w:t>–</w:t>
            </w:r>
          </w:p>
        </w:tc>
      </w:tr>
      <w:tr w:rsidR="00F3491C" w:rsidRPr="00BA4693" w14:paraId="370B5BEC" w14:textId="77777777" w:rsidTr="00C15D72">
        <w:tc>
          <w:tcPr>
            <w:tcW w:w="6689" w:type="dxa"/>
          </w:tcPr>
          <w:p w14:paraId="287123A3" w14:textId="7F26BFE1" w:rsidR="00C15D72" w:rsidRPr="00BA4693" w:rsidRDefault="00733E68" w:rsidP="00733E68">
            <w:pPr>
              <w:jc w:val="both"/>
              <w:rPr>
                <w:rFonts w:ascii="Times New Roman" w:hAnsi="Times New Roman" w:cs="Times New Roman"/>
                <w:sz w:val="28"/>
                <w:szCs w:val="28"/>
              </w:rPr>
            </w:pPr>
            <w:r w:rsidRPr="00BA4693">
              <w:rPr>
                <w:rFonts w:ascii="Times New Roman" w:hAnsi="Times New Roman" w:cs="Times New Roman"/>
                <w:sz w:val="28"/>
                <w:szCs w:val="28"/>
              </w:rPr>
              <w:t>– </w:t>
            </w:r>
            <w:r w:rsidR="00C15D72" w:rsidRPr="00BA4693">
              <w:rPr>
                <w:rFonts w:ascii="Times New Roman" w:hAnsi="Times New Roman" w:cs="Times New Roman"/>
                <w:sz w:val="28"/>
                <w:szCs w:val="28"/>
              </w:rPr>
              <w:t>практичні заняття, годин</w:t>
            </w:r>
          </w:p>
        </w:tc>
        <w:tc>
          <w:tcPr>
            <w:tcW w:w="1582" w:type="dxa"/>
          </w:tcPr>
          <w:p w14:paraId="1770ED93" w14:textId="7187C213" w:rsidR="00C15D72" w:rsidRPr="00BA4693" w:rsidRDefault="00562B5E" w:rsidP="00C15D72">
            <w:pPr>
              <w:jc w:val="center"/>
              <w:rPr>
                <w:rFonts w:ascii="Times New Roman" w:hAnsi="Times New Roman" w:cs="Times New Roman"/>
                <w:sz w:val="28"/>
                <w:szCs w:val="28"/>
              </w:rPr>
            </w:pPr>
            <w:r w:rsidRPr="00BA4693">
              <w:rPr>
                <w:rFonts w:ascii="Times New Roman" w:hAnsi="Times New Roman" w:cs="Times New Roman"/>
                <w:sz w:val="28"/>
                <w:szCs w:val="28"/>
              </w:rPr>
              <w:t>30</w:t>
            </w:r>
          </w:p>
        </w:tc>
        <w:tc>
          <w:tcPr>
            <w:tcW w:w="1582" w:type="dxa"/>
          </w:tcPr>
          <w:p w14:paraId="6256CD35" w14:textId="5331C91F" w:rsidR="00C15D72" w:rsidRPr="00BA4693" w:rsidRDefault="00733E68" w:rsidP="00C15D72">
            <w:pPr>
              <w:jc w:val="center"/>
              <w:rPr>
                <w:rFonts w:ascii="Times New Roman" w:hAnsi="Times New Roman" w:cs="Times New Roman"/>
                <w:sz w:val="28"/>
                <w:szCs w:val="28"/>
              </w:rPr>
            </w:pPr>
            <w:r w:rsidRPr="00BA4693">
              <w:rPr>
                <w:rFonts w:ascii="Times New Roman" w:hAnsi="Times New Roman" w:cs="Times New Roman"/>
                <w:sz w:val="28"/>
                <w:szCs w:val="28"/>
              </w:rPr>
              <w:t>–</w:t>
            </w:r>
          </w:p>
        </w:tc>
      </w:tr>
      <w:tr w:rsidR="00F3491C" w:rsidRPr="00BA4693" w14:paraId="23B815A2" w14:textId="77777777" w:rsidTr="00C15D72">
        <w:tc>
          <w:tcPr>
            <w:tcW w:w="6689" w:type="dxa"/>
          </w:tcPr>
          <w:p w14:paraId="49D23544" w14:textId="3EF779F1" w:rsidR="00A46A94" w:rsidRPr="00BA4693" w:rsidRDefault="00733E68" w:rsidP="00733E68">
            <w:pPr>
              <w:jc w:val="both"/>
              <w:rPr>
                <w:rFonts w:ascii="Times New Roman" w:hAnsi="Times New Roman" w:cs="Times New Roman"/>
                <w:sz w:val="28"/>
                <w:szCs w:val="28"/>
              </w:rPr>
            </w:pPr>
            <w:r w:rsidRPr="00BA4693">
              <w:rPr>
                <w:rFonts w:ascii="Times New Roman" w:hAnsi="Times New Roman" w:cs="Times New Roman"/>
                <w:sz w:val="28"/>
                <w:szCs w:val="28"/>
              </w:rPr>
              <w:t>– </w:t>
            </w:r>
            <w:r w:rsidR="00A46A94" w:rsidRPr="00BA4693">
              <w:rPr>
                <w:rFonts w:ascii="Times New Roman" w:hAnsi="Times New Roman" w:cs="Times New Roman"/>
                <w:sz w:val="28"/>
                <w:szCs w:val="28"/>
              </w:rPr>
              <w:t>лабораторні заняття, годин</w:t>
            </w:r>
          </w:p>
        </w:tc>
        <w:tc>
          <w:tcPr>
            <w:tcW w:w="1582" w:type="dxa"/>
          </w:tcPr>
          <w:p w14:paraId="205244F3" w14:textId="3EF71A73" w:rsidR="00A46A94" w:rsidRPr="00BA4693" w:rsidRDefault="00733E68" w:rsidP="00A406AA">
            <w:pPr>
              <w:jc w:val="center"/>
              <w:rPr>
                <w:rFonts w:ascii="Times New Roman" w:hAnsi="Times New Roman" w:cs="Times New Roman"/>
                <w:sz w:val="28"/>
                <w:szCs w:val="28"/>
              </w:rPr>
            </w:pPr>
            <w:r w:rsidRPr="00BA4693">
              <w:rPr>
                <w:rFonts w:ascii="Times New Roman" w:hAnsi="Times New Roman" w:cs="Times New Roman"/>
                <w:sz w:val="28"/>
                <w:szCs w:val="28"/>
              </w:rPr>
              <w:t>–</w:t>
            </w:r>
          </w:p>
        </w:tc>
        <w:tc>
          <w:tcPr>
            <w:tcW w:w="1582" w:type="dxa"/>
          </w:tcPr>
          <w:p w14:paraId="0F2BF08D" w14:textId="14544486" w:rsidR="00A46A94" w:rsidRPr="00BA4693" w:rsidRDefault="00733E68" w:rsidP="00A406AA">
            <w:pPr>
              <w:jc w:val="center"/>
              <w:rPr>
                <w:rFonts w:ascii="Times New Roman" w:hAnsi="Times New Roman" w:cs="Times New Roman"/>
                <w:sz w:val="28"/>
                <w:szCs w:val="28"/>
              </w:rPr>
            </w:pPr>
            <w:r w:rsidRPr="00BA4693">
              <w:rPr>
                <w:rFonts w:ascii="Times New Roman" w:hAnsi="Times New Roman" w:cs="Times New Roman"/>
                <w:sz w:val="28"/>
                <w:szCs w:val="28"/>
              </w:rPr>
              <w:t>–</w:t>
            </w:r>
          </w:p>
        </w:tc>
      </w:tr>
      <w:tr w:rsidR="00F3491C" w:rsidRPr="00BA4693" w14:paraId="65524B3A" w14:textId="77777777" w:rsidTr="00C15D72">
        <w:tc>
          <w:tcPr>
            <w:tcW w:w="6689" w:type="dxa"/>
          </w:tcPr>
          <w:p w14:paraId="6822BB78" w14:textId="77777777" w:rsidR="00C15D72" w:rsidRPr="00BA4693" w:rsidRDefault="00C15D72" w:rsidP="00A46A94">
            <w:pPr>
              <w:jc w:val="both"/>
              <w:rPr>
                <w:rFonts w:ascii="Times New Roman" w:hAnsi="Times New Roman" w:cs="Times New Roman"/>
                <w:sz w:val="28"/>
                <w:szCs w:val="28"/>
              </w:rPr>
            </w:pPr>
            <w:r w:rsidRPr="00BA4693">
              <w:rPr>
                <w:rFonts w:ascii="Times New Roman" w:hAnsi="Times New Roman" w:cs="Times New Roman"/>
                <w:sz w:val="28"/>
                <w:szCs w:val="28"/>
              </w:rPr>
              <w:t>Усього годин самостійної роботи, у т.ч.:</w:t>
            </w:r>
          </w:p>
        </w:tc>
        <w:tc>
          <w:tcPr>
            <w:tcW w:w="1582" w:type="dxa"/>
          </w:tcPr>
          <w:p w14:paraId="177EDFB6" w14:textId="493CCE51" w:rsidR="00C15D72" w:rsidRPr="00BA4693" w:rsidRDefault="00BA4693" w:rsidP="00C15D72">
            <w:pPr>
              <w:jc w:val="center"/>
              <w:rPr>
                <w:rFonts w:ascii="Times New Roman" w:hAnsi="Times New Roman" w:cs="Times New Roman"/>
                <w:sz w:val="28"/>
                <w:szCs w:val="28"/>
              </w:rPr>
            </w:pPr>
            <w:r w:rsidRPr="00BA4693">
              <w:rPr>
                <w:rFonts w:ascii="Times New Roman" w:hAnsi="Times New Roman" w:cs="Times New Roman"/>
                <w:sz w:val="28"/>
                <w:szCs w:val="28"/>
              </w:rPr>
              <w:t>60</w:t>
            </w:r>
          </w:p>
        </w:tc>
        <w:tc>
          <w:tcPr>
            <w:tcW w:w="1582" w:type="dxa"/>
          </w:tcPr>
          <w:p w14:paraId="7958F8EB" w14:textId="30208D2D" w:rsidR="00C15D72" w:rsidRPr="00BA4693" w:rsidRDefault="00733E68" w:rsidP="00C15D72">
            <w:pPr>
              <w:jc w:val="center"/>
              <w:rPr>
                <w:rFonts w:ascii="Times New Roman" w:hAnsi="Times New Roman" w:cs="Times New Roman"/>
                <w:sz w:val="28"/>
                <w:szCs w:val="28"/>
              </w:rPr>
            </w:pPr>
            <w:r w:rsidRPr="00BA4693">
              <w:rPr>
                <w:rFonts w:ascii="Times New Roman" w:hAnsi="Times New Roman" w:cs="Times New Roman"/>
                <w:sz w:val="28"/>
                <w:szCs w:val="28"/>
              </w:rPr>
              <w:t>–</w:t>
            </w:r>
          </w:p>
        </w:tc>
      </w:tr>
      <w:tr w:rsidR="00F3491C" w:rsidRPr="00BA4693" w14:paraId="7D46EF82" w14:textId="77777777" w:rsidTr="00C15D72">
        <w:tc>
          <w:tcPr>
            <w:tcW w:w="6689" w:type="dxa"/>
          </w:tcPr>
          <w:p w14:paraId="211CD3A7" w14:textId="204B0AF4" w:rsidR="00A46A94" w:rsidRPr="00BA4693" w:rsidRDefault="00733E68" w:rsidP="00733E68">
            <w:pPr>
              <w:jc w:val="both"/>
              <w:rPr>
                <w:rFonts w:ascii="Times New Roman" w:hAnsi="Times New Roman" w:cs="Times New Roman"/>
                <w:sz w:val="28"/>
                <w:szCs w:val="28"/>
              </w:rPr>
            </w:pPr>
            <w:r w:rsidRPr="00BA4693">
              <w:rPr>
                <w:rFonts w:ascii="Times New Roman" w:hAnsi="Times New Roman" w:cs="Times New Roman"/>
                <w:sz w:val="28"/>
                <w:szCs w:val="28"/>
              </w:rPr>
              <w:t>– </w:t>
            </w:r>
            <w:r w:rsidR="00A46A94" w:rsidRPr="00BA4693">
              <w:rPr>
                <w:rFonts w:ascii="Times New Roman" w:hAnsi="Times New Roman" w:cs="Times New Roman"/>
                <w:sz w:val="28"/>
                <w:szCs w:val="28"/>
              </w:rPr>
              <w:t>контрольні роботи, кількість/годин</w:t>
            </w:r>
          </w:p>
        </w:tc>
        <w:tc>
          <w:tcPr>
            <w:tcW w:w="1582" w:type="dxa"/>
          </w:tcPr>
          <w:p w14:paraId="69F07080" w14:textId="2EEE5A13" w:rsidR="00A46A94" w:rsidRPr="00BA4693" w:rsidRDefault="00395A41" w:rsidP="00A406AA">
            <w:pPr>
              <w:jc w:val="center"/>
              <w:rPr>
                <w:rFonts w:ascii="Times New Roman" w:hAnsi="Times New Roman" w:cs="Times New Roman"/>
                <w:sz w:val="28"/>
                <w:szCs w:val="28"/>
              </w:rPr>
            </w:pPr>
            <w:r>
              <w:rPr>
                <w:rFonts w:ascii="Times New Roman" w:hAnsi="Times New Roman" w:cs="Times New Roman"/>
                <w:sz w:val="28"/>
                <w:szCs w:val="28"/>
              </w:rPr>
              <w:t>–</w:t>
            </w:r>
          </w:p>
        </w:tc>
        <w:tc>
          <w:tcPr>
            <w:tcW w:w="1582" w:type="dxa"/>
          </w:tcPr>
          <w:p w14:paraId="4818DF9A" w14:textId="5BEBCCD1" w:rsidR="00A46A94" w:rsidRPr="00BA4693" w:rsidRDefault="00733E68" w:rsidP="00F9130B">
            <w:pPr>
              <w:jc w:val="center"/>
              <w:rPr>
                <w:rFonts w:ascii="Times New Roman" w:hAnsi="Times New Roman" w:cs="Times New Roman"/>
                <w:sz w:val="28"/>
                <w:szCs w:val="28"/>
              </w:rPr>
            </w:pPr>
            <w:r w:rsidRPr="00BA4693">
              <w:rPr>
                <w:rFonts w:ascii="Times New Roman" w:hAnsi="Times New Roman" w:cs="Times New Roman"/>
                <w:sz w:val="28"/>
                <w:szCs w:val="28"/>
              </w:rPr>
              <w:t>–</w:t>
            </w:r>
          </w:p>
        </w:tc>
      </w:tr>
      <w:tr w:rsidR="00F3491C" w:rsidRPr="00BA4693" w14:paraId="56FC59E1" w14:textId="77777777" w:rsidTr="00C15D72">
        <w:tc>
          <w:tcPr>
            <w:tcW w:w="6689" w:type="dxa"/>
          </w:tcPr>
          <w:p w14:paraId="556C0FD1" w14:textId="77777777" w:rsidR="00733E68" w:rsidRPr="00BA4693" w:rsidRDefault="00733E68" w:rsidP="00733E68">
            <w:pPr>
              <w:ind w:left="164" w:hanging="164"/>
              <w:rPr>
                <w:rFonts w:ascii="Times New Roman" w:hAnsi="Times New Roman" w:cs="Times New Roman"/>
                <w:sz w:val="28"/>
                <w:szCs w:val="28"/>
              </w:rPr>
            </w:pPr>
            <w:r w:rsidRPr="00BA4693">
              <w:rPr>
                <w:rFonts w:ascii="Times New Roman" w:hAnsi="Times New Roman" w:cs="Times New Roman"/>
                <w:sz w:val="28"/>
                <w:szCs w:val="28"/>
              </w:rPr>
              <w:t>– </w:t>
            </w:r>
            <w:r w:rsidR="00A46A94" w:rsidRPr="00BA4693">
              <w:rPr>
                <w:rFonts w:ascii="Times New Roman" w:hAnsi="Times New Roman" w:cs="Times New Roman"/>
                <w:sz w:val="28"/>
                <w:szCs w:val="28"/>
              </w:rPr>
              <w:t>розра</w:t>
            </w:r>
            <w:r w:rsidRPr="00BA4693">
              <w:rPr>
                <w:rFonts w:ascii="Times New Roman" w:hAnsi="Times New Roman" w:cs="Times New Roman"/>
                <w:sz w:val="28"/>
                <w:szCs w:val="28"/>
              </w:rPr>
              <w:t>хункові (розрахунково-графічні)роботи,</w:t>
            </w:r>
          </w:p>
          <w:p w14:paraId="5295F7A0" w14:textId="43BE675A" w:rsidR="00A46A94" w:rsidRPr="00BA4693" w:rsidRDefault="00733E68" w:rsidP="00733E68">
            <w:pPr>
              <w:ind w:left="164"/>
              <w:rPr>
                <w:rFonts w:ascii="Times New Roman" w:hAnsi="Times New Roman" w:cs="Times New Roman"/>
                <w:sz w:val="28"/>
                <w:szCs w:val="28"/>
              </w:rPr>
            </w:pPr>
            <w:r w:rsidRPr="00BA4693">
              <w:rPr>
                <w:rFonts w:ascii="Times New Roman" w:hAnsi="Times New Roman" w:cs="Times New Roman"/>
                <w:sz w:val="28"/>
                <w:szCs w:val="28"/>
              </w:rPr>
              <w:t xml:space="preserve"> </w:t>
            </w:r>
            <w:r w:rsidR="00A46A94" w:rsidRPr="00BA4693">
              <w:rPr>
                <w:rFonts w:ascii="Times New Roman" w:hAnsi="Times New Roman" w:cs="Times New Roman"/>
                <w:sz w:val="28"/>
                <w:szCs w:val="28"/>
              </w:rPr>
              <w:t>кількість/годин</w:t>
            </w:r>
          </w:p>
        </w:tc>
        <w:tc>
          <w:tcPr>
            <w:tcW w:w="1582" w:type="dxa"/>
            <w:vAlign w:val="center"/>
          </w:tcPr>
          <w:p w14:paraId="5E4983F3" w14:textId="6E5FC248" w:rsidR="00A46A94" w:rsidRPr="00BA4693" w:rsidRDefault="00C22452" w:rsidP="00297F49">
            <w:pPr>
              <w:jc w:val="center"/>
              <w:rPr>
                <w:rFonts w:ascii="Times New Roman" w:hAnsi="Times New Roman" w:cs="Times New Roman"/>
                <w:sz w:val="28"/>
                <w:szCs w:val="28"/>
              </w:rPr>
            </w:pPr>
            <w:r w:rsidRPr="00BA4693">
              <w:rPr>
                <w:rFonts w:ascii="Times New Roman" w:hAnsi="Times New Roman" w:cs="Times New Roman"/>
                <w:sz w:val="28"/>
                <w:szCs w:val="28"/>
              </w:rPr>
              <w:t>2</w:t>
            </w:r>
            <w:r w:rsidR="00C15D72" w:rsidRPr="00BA4693">
              <w:rPr>
                <w:rFonts w:ascii="Times New Roman" w:hAnsi="Times New Roman" w:cs="Times New Roman"/>
                <w:sz w:val="28"/>
                <w:szCs w:val="28"/>
              </w:rPr>
              <w:t>/</w:t>
            </w:r>
            <w:r w:rsidRPr="00BA4693">
              <w:rPr>
                <w:rFonts w:ascii="Times New Roman" w:hAnsi="Times New Roman" w:cs="Times New Roman"/>
                <w:sz w:val="28"/>
                <w:szCs w:val="28"/>
              </w:rPr>
              <w:t>36</w:t>
            </w:r>
          </w:p>
        </w:tc>
        <w:tc>
          <w:tcPr>
            <w:tcW w:w="1582" w:type="dxa"/>
            <w:vAlign w:val="center"/>
          </w:tcPr>
          <w:p w14:paraId="4557DE6A" w14:textId="77777777" w:rsidR="00A46A94" w:rsidRPr="00BA4693" w:rsidRDefault="00297F49" w:rsidP="00297F49">
            <w:pPr>
              <w:jc w:val="center"/>
              <w:rPr>
                <w:rFonts w:ascii="Times New Roman" w:hAnsi="Times New Roman" w:cs="Times New Roman"/>
                <w:sz w:val="28"/>
                <w:szCs w:val="28"/>
              </w:rPr>
            </w:pPr>
            <w:r w:rsidRPr="00BA4693">
              <w:rPr>
                <w:rFonts w:ascii="Times New Roman" w:hAnsi="Times New Roman" w:cs="Times New Roman"/>
                <w:sz w:val="28"/>
                <w:szCs w:val="28"/>
              </w:rPr>
              <w:t>–</w:t>
            </w:r>
          </w:p>
        </w:tc>
      </w:tr>
      <w:tr w:rsidR="00F3491C" w:rsidRPr="00BA4693" w14:paraId="3996D51F" w14:textId="77777777" w:rsidTr="00C15D72">
        <w:tc>
          <w:tcPr>
            <w:tcW w:w="6689" w:type="dxa"/>
          </w:tcPr>
          <w:p w14:paraId="2E6073AF" w14:textId="77777777" w:rsidR="00733E68" w:rsidRPr="00BA4693" w:rsidRDefault="00733E68" w:rsidP="00733E68">
            <w:pPr>
              <w:jc w:val="both"/>
              <w:rPr>
                <w:rFonts w:ascii="Times New Roman" w:hAnsi="Times New Roman" w:cs="Times New Roman"/>
                <w:sz w:val="28"/>
                <w:szCs w:val="28"/>
              </w:rPr>
            </w:pPr>
            <w:r w:rsidRPr="00BA4693">
              <w:rPr>
                <w:rFonts w:ascii="Times New Roman" w:hAnsi="Times New Roman" w:cs="Times New Roman"/>
                <w:sz w:val="28"/>
                <w:szCs w:val="28"/>
              </w:rPr>
              <w:t>– </w:t>
            </w:r>
            <w:r w:rsidR="00970038" w:rsidRPr="00BA4693">
              <w:rPr>
                <w:rFonts w:ascii="Times New Roman" w:hAnsi="Times New Roman" w:cs="Times New Roman"/>
                <w:sz w:val="28"/>
                <w:szCs w:val="28"/>
              </w:rPr>
              <w:t>індивідуальне науково-дослідне завдання,</w:t>
            </w:r>
          </w:p>
          <w:p w14:paraId="66EBBC1B" w14:textId="5D3A0E43" w:rsidR="00A46A94" w:rsidRPr="00BA4693" w:rsidRDefault="00733E68" w:rsidP="00733E68">
            <w:pPr>
              <w:ind w:left="22" w:firstLine="142"/>
              <w:jc w:val="both"/>
              <w:rPr>
                <w:rFonts w:ascii="Times New Roman" w:hAnsi="Times New Roman" w:cs="Times New Roman"/>
                <w:sz w:val="28"/>
                <w:szCs w:val="28"/>
              </w:rPr>
            </w:pPr>
            <w:r w:rsidRPr="00BA4693">
              <w:rPr>
                <w:rFonts w:ascii="Times New Roman" w:hAnsi="Times New Roman" w:cs="Times New Roman"/>
                <w:sz w:val="28"/>
                <w:szCs w:val="28"/>
              </w:rPr>
              <w:t xml:space="preserve"> </w:t>
            </w:r>
            <w:r w:rsidR="00970038" w:rsidRPr="00BA4693">
              <w:rPr>
                <w:rFonts w:ascii="Times New Roman" w:hAnsi="Times New Roman" w:cs="Times New Roman"/>
                <w:sz w:val="28"/>
                <w:szCs w:val="28"/>
              </w:rPr>
              <w:t>кількість/годин</w:t>
            </w:r>
          </w:p>
        </w:tc>
        <w:tc>
          <w:tcPr>
            <w:tcW w:w="1582" w:type="dxa"/>
            <w:vAlign w:val="center"/>
          </w:tcPr>
          <w:p w14:paraId="7C9C486C" w14:textId="77777777" w:rsidR="00A46A94" w:rsidRPr="00BA4693" w:rsidRDefault="00297F49" w:rsidP="00297F49">
            <w:pPr>
              <w:jc w:val="center"/>
              <w:rPr>
                <w:rFonts w:ascii="Times New Roman" w:hAnsi="Times New Roman" w:cs="Times New Roman"/>
                <w:sz w:val="28"/>
                <w:szCs w:val="28"/>
              </w:rPr>
            </w:pPr>
            <w:r w:rsidRPr="00BA4693">
              <w:rPr>
                <w:rFonts w:ascii="Times New Roman" w:hAnsi="Times New Roman" w:cs="Times New Roman"/>
                <w:sz w:val="28"/>
                <w:szCs w:val="28"/>
              </w:rPr>
              <w:t>–</w:t>
            </w:r>
          </w:p>
        </w:tc>
        <w:tc>
          <w:tcPr>
            <w:tcW w:w="1582" w:type="dxa"/>
            <w:vAlign w:val="center"/>
          </w:tcPr>
          <w:p w14:paraId="129357AA" w14:textId="77777777" w:rsidR="00A46A94" w:rsidRPr="00BA4693" w:rsidRDefault="00297F49" w:rsidP="00297F49">
            <w:pPr>
              <w:jc w:val="center"/>
              <w:rPr>
                <w:rFonts w:ascii="Times New Roman" w:hAnsi="Times New Roman" w:cs="Times New Roman"/>
                <w:sz w:val="28"/>
                <w:szCs w:val="28"/>
              </w:rPr>
            </w:pPr>
            <w:r w:rsidRPr="00BA4693">
              <w:rPr>
                <w:rFonts w:ascii="Times New Roman" w:hAnsi="Times New Roman" w:cs="Times New Roman"/>
                <w:sz w:val="28"/>
                <w:szCs w:val="28"/>
              </w:rPr>
              <w:t>–</w:t>
            </w:r>
          </w:p>
        </w:tc>
      </w:tr>
      <w:tr w:rsidR="00F3491C" w:rsidRPr="00BA4693" w14:paraId="627C5875" w14:textId="77777777" w:rsidTr="00C15D72">
        <w:tc>
          <w:tcPr>
            <w:tcW w:w="6689" w:type="dxa"/>
          </w:tcPr>
          <w:p w14:paraId="071F352E" w14:textId="10CFDAF6" w:rsidR="00C15D72" w:rsidRPr="00BA4693" w:rsidRDefault="00733E68" w:rsidP="00733E68">
            <w:pPr>
              <w:ind w:left="164" w:hanging="164"/>
              <w:jc w:val="both"/>
              <w:rPr>
                <w:rFonts w:ascii="Times New Roman" w:hAnsi="Times New Roman" w:cs="Times New Roman"/>
                <w:sz w:val="28"/>
                <w:szCs w:val="28"/>
              </w:rPr>
            </w:pPr>
            <w:r w:rsidRPr="00BA4693">
              <w:rPr>
                <w:rFonts w:ascii="Times New Roman" w:hAnsi="Times New Roman" w:cs="Times New Roman"/>
                <w:sz w:val="28"/>
                <w:szCs w:val="28"/>
              </w:rPr>
              <w:t>–</w:t>
            </w:r>
            <w:r w:rsidRPr="00BA4693">
              <w:t> </w:t>
            </w:r>
            <w:r w:rsidR="00C15D72" w:rsidRPr="00BA4693">
              <w:rPr>
                <w:rFonts w:ascii="Times New Roman" w:hAnsi="Times New Roman" w:cs="Times New Roman"/>
                <w:sz w:val="28"/>
                <w:szCs w:val="28"/>
              </w:rPr>
              <w:t xml:space="preserve">підготовка до навчальних занять та контрольних </w:t>
            </w:r>
            <w:r w:rsidRPr="00BA4693">
              <w:rPr>
                <w:rFonts w:ascii="Times New Roman" w:hAnsi="Times New Roman" w:cs="Times New Roman"/>
                <w:sz w:val="28"/>
                <w:szCs w:val="28"/>
              </w:rPr>
              <w:t xml:space="preserve">  </w:t>
            </w:r>
            <w:r w:rsidRPr="00BA4693">
              <w:rPr>
                <w:rFonts w:ascii="Times New Roman" w:hAnsi="Times New Roman" w:cs="Times New Roman"/>
                <w:sz w:val="28"/>
                <w:szCs w:val="28"/>
              </w:rPr>
              <w:br/>
              <w:t xml:space="preserve"> </w:t>
            </w:r>
            <w:r w:rsidR="00C15D72" w:rsidRPr="00BA4693">
              <w:rPr>
                <w:rFonts w:ascii="Times New Roman" w:hAnsi="Times New Roman" w:cs="Times New Roman"/>
                <w:sz w:val="28"/>
                <w:szCs w:val="28"/>
              </w:rPr>
              <w:t>заходів, годин</w:t>
            </w:r>
          </w:p>
        </w:tc>
        <w:tc>
          <w:tcPr>
            <w:tcW w:w="1582" w:type="dxa"/>
            <w:vAlign w:val="center"/>
          </w:tcPr>
          <w:p w14:paraId="5347E7A6" w14:textId="3F47AC7B" w:rsidR="00C15D72" w:rsidRPr="00BA4693" w:rsidRDefault="00BA4693" w:rsidP="00C9170C">
            <w:pPr>
              <w:jc w:val="center"/>
              <w:rPr>
                <w:rFonts w:ascii="Times New Roman" w:hAnsi="Times New Roman" w:cs="Times New Roman"/>
                <w:sz w:val="28"/>
                <w:szCs w:val="28"/>
              </w:rPr>
            </w:pPr>
            <w:r w:rsidRPr="00BA4693">
              <w:rPr>
                <w:rFonts w:ascii="Times New Roman" w:hAnsi="Times New Roman" w:cs="Times New Roman"/>
                <w:sz w:val="28"/>
                <w:szCs w:val="28"/>
              </w:rPr>
              <w:t>2</w:t>
            </w:r>
            <w:r w:rsidR="00C22452" w:rsidRPr="00BA4693">
              <w:rPr>
                <w:rFonts w:ascii="Times New Roman" w:hAnsi="Times New Roman" w:cs="Times New Roman"/>
                <w:sz w:val="28"/>
                <w:szCs w:val="28"/>
              </w:rPr>
              <w:t>4</w:t>
            </w:r>
          </w:p>
        </w:tc>
        <w:tc>
          <w:tcPr>
            <w:tcW w:w="1582" w:type="dxa"/>
            <w:vAlign w:val="center"/>
          </w:tcPr>
          <w:p w14:paraId="088E9F27" w14:textId="03254487" w:rsidR="00C15D72" w:rsidRPr="00BA4693" w:rsidRDefault="00733E68" w:rsidP="00C15D72">
            <w:pPr>
              <w:jc w:val="center"/>
              <w:rPr>
                <w:rFonts w:ascii="Times New Roman" w:hAnsi="Times New Roman" w:cs="Times New Roman"/>
                <w:sz w:val="28"/>
                <w:szCs w:val="28"/>
              </w:rPr>
            </w:pPr>
            <w:r w:rsidRPr="00BA4693">
              <w:rPr>
                <w:rFonts w:ascii="Times New Roman" w:hAnsi="Times New Roman" w:cs="Times New Roman"/>
                <w:sz w:val="28"/>
                <w:szCs w:val="28"/>
              </w:rPr>
              <w:t>–</w:t>
            </w:r>
          </w:p>
        </w:tc>
      </w:tr>
      <w:tr w:rsidR="00F3491C" w:rsidRPr="00BA4693" w14:paraId="0EE31BBF" w14:textId="77777777" w:rsidTr="00C15D72">
        <w:tc>
          <w:tcPr>
            <w:tcW w:w="6689" w:type="dxa"/>
          </w:tcPr>
          <w:p w14:paraId="575A70AC" w14:textId="77777777" w:rsidR="00A46A94" w:rsidRPr="00BA4693" w:rsidRDefault="00970038" w:rsidP="00A406AA">
            <w:pPr>
              <w:jc w:val="center"/>
              <w:rPr>
                <w:rFonts w:ascii="Times New Roman" w:hAnsi="Times New Roman" w:cs="Times New Roman"/>
                <w:sz w:val="28"/>
                <w:szCs w:val="28"/>
              </w:rPr>
            </w:pPr>
            <w:r w:rsidRPr="00BA4693">
              <w:rPr>
                <w:rFonts w:ascii="Times New Roman" w:hAnsi="Times New Roman" w:cs="Times New Roman"/>
                <w:sz w:val="28"/>
                <w:szCs w:val="28"/>
              </w:rPr>
              <w:t>Екзамен</w:t>
            </w:r>
          </w:p>
        </w:tc>
        <w:tc>
          <w:tcPr>
            <w:tcW w:w="1582" w:type="dxa"/>
          </w:tcPr>
          <w:p w14:paraId="43A14D1A" w14:textId="006E3535" w:rsidR="00A46A94" w:rsidRPr="00BA4693" w:rsidRDefault="00BA4693" w:rsidP="00A406AA">
            <w:pPr>
              <w:jc w:val="center"/>
              <w:rPr>
                <w:rFonts w:ascii="Times New Roman" w:hAnsi="Times New Roman" w:cs="Times New Roman"/>
                <w:sz w:val="28"/>
                <w:szCs w:val="28"/>
              </w:rPr>
            </w:pPr>
            <w:r w:rsidRPr="00BA4693">
              <w:rPr>
                <w:rFonts w:ascii="Times New Roman" w:hAnsi="Times New Roman" w:cs="Times New Roman"/>
                <w:sz w:val="28"/>
                <w:szCs w:val="28"/>
              </w:rPr>
              <w:t>+</w:t>
            </w:r>
          </w:p>
        </w:tc>
        <w:tc>
          <w:tcPr>
            <w:tcW w:w="1582" w:type="dxa"/>
          </w:tcPr>
          <w:p w14:paraId="1E17B763" w14:textId="10F2E797" w:rsidR="00A46A94" w:rsidRPr="00BA4693" w:rsidRDefault="00733E68" w:rsidP="00A406AA">
            <w:pPr>
              <w:jc w:val="center"/>
              <w:rPr>
                <w:rFonts w:ascii="Times New Roman" w:hAnsi="Times New Roman" w:cs="Times New Roman"/>
                <w:sz w:val="28"/>
                <w:szCs w:val="28"/>
              </w:rPr>
            </w:pPr>
            <w:r w:rsidRPr="00BA4693">
              <w:rPr>
                <w:rFonts w:ascii="Times New Roman" w:hAnsi="Times New Roman" w:cs="Times New Roman"/>
                <w:sz w:val="28"/>
                <w:szCs w:val="28"/>
              </w:rPr>
              <w:t>–</w:t>
            </w:r>
          </w:p>
        </w:tc>
      </w:tr>
      <w:tr w:rsidR="00A46A94" w:rsidRPr="00BA4693" w14:paraId="0A7A09B7" w14:textId="77777777" w:rsidTr="00C15D72">
        <w:tc>
          <w:tcPr>
            <w:tcW w:w="6689" w:type="dxa"/>
          </w:tcPr>
          <w:p w14:paraId="39AC2C81" w14:textId="77777777" w:rsidR="00A46A94" w:rsidRPr="00BA4693" w:rsidRDefault="00970038" w:rsidP="00A406AA">
            <w:pPr>
              <w:jc w:val="center"/>
              <w:rPr>
                <w:rFonts w:ascii="Times New Roman" w:hAnsi="Times New Roman" w:cs="Times New Roman"/>
                <w:sz w:val="28"/>
                <w:szCs w:val="28"/>
              </w:rPr>
            </w:pPr>
            <w:r w:rsidRPr="00BA4693">
              <w:rPr>
                <w:rFonts w:ascii="Times New Roman" w:hAnsi="Times New Roman" w:cs="Times New Roman"/>
                <w:sz w:val="28"/>
                <w:szCs w:val="28"/>
              </w:rPr>
              <w:t>Залік</w:t>
            </w:r>
          </w:p>
        </w:tc>
        <w:tc>
          <w:tcPr>
            <w:tcW w:w="1582" w:type="dxa"/>
          </w:tcPr>
          <w:p w14:paraId="1D341A98" w14:textId="40BA47D5" w:rsidR="00A46A94" w:rsidRPr="00BA4693" w:rsidRDefault="00BA4693" w:rsidP="00A406AA">
            <w:pPr>
              <w:jc w:val="center"/>
              <w:rPr>
                <w:rFonts w:ascii="Times New Roman" w:hAnsi="Times New Roman" w:cs="Times New Roman"/>
                <w:sz w:val="28"/>
                <w:szCs w:val="28"/>
              </w:rPr>
            </w:pPr>
            <w:r w:rsidRPr="00BA4693">
              <w:rPr>
                <w:rFonts w:ascii="Times New Roman" w:hAnsi="Times New Roman" w:cs="Times New Roman"/>
                <w:sz w:val="28"/>
                <w:szCs w:val="28"/>
              </w:rPr>
              <w:noBreakHyphen/>
            </w:r>
          </w:p>
        </w:tc>
        <w:tc>
          <w:tcPr>
            <w:tcW w:w="1582" w:type="dxa"/>
          </w:tcPr>
          <w:p w14:paraId="72ED08DD" w14:textId="77777777" w:rsidR="00A46A94" w:rsidRPr="00BA4693" w:rsidRDefault="00297F49" w:rsidP="00A406AA">
            <w:pPr>
              <w:jc w:val="center"/>
              <w:rPr>
                <w:rFonts w:ascii="Times New Roman" w:hAnsi="Times New Roman" w:cs="Times New Roman"/>
                <w:sz w:val="28"/>
                <w:szCs w:val="28"/>
              </w:rPr>
            </w:pPr>
            <w:r w:rsidRPr="00BA4693">
              <w:rPr>
                <w:rFonts w:ascii="Times New Roman" w:hAnsi="Times New Roman" w:cs="Times New Roman"/>
                <w:sz w:val="28"/>
                <w:szCs w:val="28"/>
              </w:rPr>
              <w:t>–</w:t>
            </w:r>
          </w:p>
        </w:tc>
      </w:tr>
    </w:tbl>
    <w:p w14:paraId="748A770E" w14:textId="77777777" w:rsidR="00970038" w:rsidRPr="00BA4693" w:rsidRDefault="00297F49" w:rsidP="0018530C">
      <w:pPr>
        <w:spacing w:line="240" w:lineRule="auto"/>
        <w:ind w:firstLine="708"/>
        <w:jc w:val="both"/>
      </w:pPr>
      <w:r w:rsidRPr="00BA4693">
        <w:t>Частка аудиторного навчального часу студента у відсотковому вимірі:</w:t>
      </w:r>
    </w:p>
    <w:p w14:paraId="7F06508A" w14:textId="6F36EDA7" w:rsidR="00297F49" w:rsidRPr="00BA4693" w:rsidRDefault="00297F49" w:rsidP="00297F49">
      <w:pPr>
        <w:spacing w:line="240" w:lineRule="auto"/>
        <w:ind w:firstLine="0"/>
        <w:jc w:val="both"/>
      </w:pPr>
      <w:r w:rsidRPr="00BA4693">
        <w:t xml:space="preserve">денної форми навчання </w:t>
      </w:r>
      <w:r w:rsidR="00F0320E" w:rsidRPr="00BA4693">
        <w:t xml:space="preserve">– </w:t>
      </w:r>
      <w:r w:rsidR="00BA4693" w:rsidRPr="00BA4693">
        <w:t>6</w:t>
      </w:r>
      <w:r w:rsidR="00562B5E" w:rsidRPr="00BA4693">
        <w:t>0</w:t>
      </w:r>
      <w:r w:rsidR="00C9170C" w:rsidRPr="00BA4693">
        <w:t xml:space="preserve"> </w:t>
      </w:r>
      <w:r w:rsidRPr="00BA4693">
        <w:t>%</w:t>
      </w:r>
      <w:r w:rsidR="006C0D86" w:rsidRPr="00BA4693">
        <w:t>,</w:t>
      </w:r>
      <w:r w:rsidR="00F0320E" w:rsidRPr="00BA4693">
        <w:t xml:space="preserve"> заочної форми навчання – </w:t>
      </w:r>
      <w:r w:rsidR="00822F9F" w:rsidRPr="00BA4693">
        <w:t>немає</w:t>
      </w:r>
      <w:r w:rsidR="006C0D86" w:rsidRPr="00BA4693">
        <w:t>.</w:t>
      </w:r>
    </w:p>
    <w:p w14:paraId="304CB319" w14:textId="77777777" w:rsidR="00297F49" w:rsidRPr="00CA6D6E" w:rsidRDefault="00297F49" w:rsidP="00297F49">
      <w:pPr>
        <w:ind w:firstLine="0"/>
        <w:jc w:val="both"/>
        <w:rPr>
          <w:highlight w:val="green"/>
        </w:rPr>
      </w:pPr>
    </w:p>
    <w:p w14:paraId="097F8E64" w14:textId="77777777" w:rsidR="00297F49" w:rsidRPr="00FB33DF" w:rsidRDefault="00297F49" w:rsidP="00297F49">
      <w:pPr>
        <w:spacing w:line="240" w:lineRule="auto"/>
        <w:ind w:firstLine="0"/>
        <w:jc w:val="center"/>
        <w:rPr>
          <w:b/>
        </w:rPr>
      </w:pPr>
      <w:r w:rsidRPr="00FB33DF">
        <w:rPr>
          <w:b/>
        </w:rPr>
        <w:t>2. Мета та завдання навчальної дисципліни</w:t>
      </w:r>
    </w:p>
    <w:p w14:paraId="7D8650AA" w14:textId="77777777" w:rsidR="00297F49" w:rsidRPr="00FB33DF" w:rsidRDefault="00297F49" w:rsidP="00297F49">
      <w:pPr>
        <w:spacing w:line="240" w:lineRule="auto"/>
        <w:ind w:firstLine="0"/>
        <w:jc w:val="center"/>
      </w:pPr>
    </w:p>
    <w:p w14:paraId="24D18EC2" w14:textId="77777777" w:rsidR="00297F49" w:rsidRPr="00FB33DF" w:rsidRDefault="00297F49" w:rsidP="00297F49">
      <w:pPr>
        <w:spacing w:line="240" w:lineRule="auto"/>
        <w:ind w:firstLine="0"/>
        <w:jc w:val="both"/>
        <w:rPr>
          <w:b/>
        </w:rPr>
      </w:pPr>
      <w:r w:rsidRPr="00FB33DF">
        <w:rPr>
          <w:b/>
        </w:rPr>
        <w:t>2.1. Мета вивчення навчальної дисципліни</w:t>
      </w:r>
    </w:p>
    <w:p w14:paraId="165E6BD7" w14:textId="77777777" w:rsidR="0014230E" w:rsidRPr="00FB33DF" w:rsidRDefault="0014230E" w:rsidP="00297F49">
      <w:pPr>
        <w:spacing w:line="240" w:lineRule="auto"/>
        <w:ind w:firstLine="0"/>
        <w:jc w:val="both"/>
      </w:pPr>
    </w:p>
    <w:p w14:paraId="1D0C96CC" w14:textId="6DC7481A" w:rsidR="00FB4798" w:rsidRPr="005303AE" w:rsidRDefault="006C0D86" w:rsidP="00FB33DF">
      <w:pPr>
        <w:widowControl w:val="0"/>
        <w:spacing w:line="240" w:lineRule="auto"/>
        <w:jc w:val="both"/>
      </w:pPr>
      <w:r w:rsidRPr="00FB33DF">
        <w:t>Основна мета начальної дисципліни полягає</w:t>
      </w:r>
      <w:r w:rsidR="005303AE">
        <w:t xml:space="preserve"> у вивченні</w:t>
      </w:r>
      <w:r w:rsidR="00086587">
        <w:t>:</w:t>
      </w:r>
      <w:r w:rsidRPr="00FB33DF">
        <w:t xml:space="preserve"> </w:t>
      </w:r>
      <w:r w:rsidR="00395A41">
        <w:t>конструкції та</w:t>
      </w:r>
      <w:r w:rsidR="00FB33DF" w:rsidRPr="00FB33DF">
        <w:t xml:space="preserve"> класифікації рухомого складу для перевезень вантажів аграрної групи</w:t>
      </w:r>
      <w:r w:rsidR="00086587">
        <w:t>;</w:t>
      </w:r>
      <w:r w:rsidR="00FB33DF" w:rsidRPr="00FB33DF">
        <w:t xml:space="preserve"> </w:t>
      </w:r>
      <w:r w:rsidR="005303AE" w:rsidRPr="00FB33DF">
        <w:rPr>
          <w:szCs w:val="24"/>
        </w:rPr>
        <w:t xml:space="preserve">конструкції рухомого складу </w:t>
      </w:r>
      <w:r w:rsidR="005303AE">
        <w:rPr>
          <w:szCs w:val="24"/>
        </w:rPr>
        <w:t xml:space="preserve">нового покоління </w:t>
      </w:r>
      <w:r w:rsidR="005303AE" w:rsidRPr="00FB33DF">
        <w:rPr>
          <w:szCs w:val="24"/>
        </w:rPr>
        <w:t>залізниць (вагонів, локомотивів різних типів), автомобільного, річкового та морського транспорту</w:t>
      </w:r>
      <w:r w:rsidR="005303AE">
        <w:rPr>
          <w:szCs w:val="24"/>
        </w:rPr>
        <w:t xml:space="preserve">; </w:t>
      </w:r>
      <w:r w:rsidR="007E61FE" w:rsidRPr="00FB33DF">
        <w:t>основних напрямків та тенденцій розвитку</w:t>
      </w:r>
      <w:r w:rsidR="00395A41">
        <w:t xml:space="preserve"> транспортних засобів</w:t>
      </w:r>
      <w:r w:rsidR="0021639A" w:rsidRPr="00FB33DF">
        <w:t>,</w:t>
      </w:r>
      <w:r w:rsidR="007E61FE" w:rsidRPr="00FB33DF">
        <w:t xml:space="preserve"> </w:t>
      </w:r>
      <w:r w:rsidR="00395A41">
        <w:t>їх технічного обслуговування,</w:t>
      </w:r>
      <w:r w:rsidR="007E61FE" w:rsidRPr="00FB33DF">
        <w:t xml:space="preserve"> ремонту </w:t>
      </w:r>
      <w:r w:rsidR="00FB33DF" w:rsidRPr="00FB33DF">
        <w:t xml:space="preserve">та </w:t>
      </w:r>
      <w:r w:rsidR="0021639A" w:rsidRPr="00FB33DF">
        <w:t>модернізації</w:t>
      </w:r>
      <w:r w:rsidR="00086587">
        <w:t>;</w:t>
      </w:r>
      <w:r w:rsidR="0021639A" w:rsidRPr="00FB33DF">
        <w:t xml:space="preserve"> </w:t>
      </w:r>
      <w:r w:rsidR="00FB33DF" w:rsidRPr="00FB33DF">
        <w:rPr>
          <w:szCs w:val="24"/>
        </w:rPr>
        <w:t>режимів роботи рухомого складу залізниць</w:t>
      </w:r>
      <w:r w:rsidR="00086587">
        <w:rPr>
          <w:szCs w:val="24"/>
        </w:rPr>
        <w:t xml:space="preserve"> та основ їх розрахунку;</w:t>
      </w:r>
      <w:r w:rsidR="00FB33DF" w:rsidRPr="00FB33DF">
        <w:rPr>
          <w:szCs w:val="24"/>
        </w:rPr>
        <w:t xml:space="preserve"> </w:t>
      </w:r>
      <w:r w:rsidR="00FB33DF">
        <w:rPr>
          <w:szCs w:val="24"/>
        </w:rPr>
        <w:t xml:space="preserve">методів розрахунку </w:t>
      </w:r>
      <w:r w:rsidR="00FB33DF" w:rsidRPr="00FB33DF">
        <w:rPr>
          <w:bCs/>
          <w:szCs w:val="24"/>
        </w:rPr>
        <w:t>тягових та техніко-</w:t>
      </w:r>
      <w:r w:rsidR="00FB33DF" w:rsidRPr="00FB33DF">
        <w:rPr>
          <w:szCs w:val="24"/>
        </w:rPr>
        <w:t>економічних характеристик локомотивів; розрахунку та оцінки експлуатаційних показників залізничного транспорту</w:t>
      </w:r>
      <w:r w:rsidR="00086587">
        <w:rPr>
          <w:szCs w:val="24"/>
        </w:rPr>
        <w:t>;</w:t>
      </w:r>
      <w:r w:rsidR="00FB33DF" w:rsidRPr="00FB33DF">
        <w:rPr>
          <w:szCs w:val="24"/>
        </w:rPr>
        <w:t xml:space="preserve"> </w:t>
      </w:r>
      <w:r w:rsidR="00FB33DF" w:rsidRPr="005303AE">
        <w:rPr>
          <w:szCs w:val="24"/>
        </w:rPr>
        <w:t>розрахунків забезпеченост</w:t>
      </w:r>
      <w:r w:rsidR="005303AE">
        <w:rPr>
          <w:szCs w:val="24"/>
        </w:rPr>
        <w:t>і гальмами сформованих поїздів,</w:t>
      </w:r>
      <w:r w:rsidR="00FB33DF" w:rsidRPr="005303AE">
        <w:rPr>
          <w:szCs w:val="24"/>
        </w:rPr>
        <w:t xml:space="preserve"> методів</w:t>
      </w:r>
      <w:r w:rsidR="005303AE">
        <w:rPr>
          <w:szCs w:val="24"/>
        </w:rPr>
        <w:t xml:space="preserve"> та способів проведення енергетично-тягових</w:t>
      </w:r>
      <w:r w:rsidR="00FB33DF" w:rsidRPr="005303AE">
        <w:rPr>
          <w:szCs w:val="24"/>
        </w:rPr>
        <w:t xml:space="preserve"> розрахунків з порівнянням та </w:t>
      </w:r>
      <w:r w:rsidR="0021639A" w:rsidRPr="005303AE">
        <w:t>дотриманням відповідних</w:t>
      </w:r>
      <w:r w:rsidR="007E61FE" w:rsidRPr="005303AE">
        <w:t xml:space="preserve"> нормативних документів</w:t>
      </w:r>
      <w:r w:rsidR="00FB33DF" w:rsidRPr="005303AE">
        <w:t xml:space="preserve"> </w:t>
      </w:r>
      <w:r w:rsidR="005303AE">
        <w:t>України та</w:t>
      </w:r>
      <w:r w:rsidR="00FB33DF" w:rsidRPr="005303AE">
        <w:t xml:space="preserve"> країн ЄС</w:t>
      </w:r>
      <w:r w:rsidR="0021639A" w:rsidRPr="005303AE">
        <w:t>.</w:t>
      </w:r>
    </w:p>
    <w:p w14:paraId="41299446" w14:textId="77777777" w:rsidR="0074453B" w:rsidRPr="00CA6D6E" w:rsidRDefault="0074453B" w:rsidP="00297F49">
      <w:pPr>
        <w:spacing w:line="240" w:lineRule="auto"/>
        <w:ind w:firstLine="0"/>
        <w:jc w:val="both"/>
        <w:rPr>
          <w:highlight w:val="green"/>
        </w:rPr>
      </w:pPr>
    </w:p>
    <w:p w14:paraId="732A1259" w14:textId="77777777" w:rsidR="0074453B" w:rsidRPr="00A179A7" w:rsidRDefault="0074453B" w:rsidP="00297F49">
      <w:pPr>
        <w:spacing w:line="240" w:lineRule="auto"/>
        <w:ind w:firstLine="0"/>
        <w:jc w:val="both"/>
        <w:rPr>
          <w:b/>
        </w:rPr>
      </w:pPr>
      <w:r w:rsidRPr="00A179A7">
        <w:rPr>
          <w:b/>
        </w:rPr>
        <w:t>2.2. Завдання навчальної дисципліни</w:t>
      </w:r>
    </w:p>
    <w:p w14:paraId="300EE721" w14:textId="77777777" w:rsidR="0014230E" w:rsidRPr="00A179A7" w:rsidRDefault="0014230E" w:rsidP="0074453B">
      <w:pPr>
        <w:spacing w:line="240" w:lineRule="auto"/>
        <w:ind w:firstLine="0"/>
        <w:jc w:val="both"/>
      </w:pPr>
    </w:p>
    <w:p w14:paraId="46C5AE23" w14:textId="77777777" w:rsidR="0074453B" w:rsidRPr="00A179A7" w:rsidRDefault="0074453B" w:rsidP="00893A1F">
      <w:pPr>
        <w:spacing w:line="240" w:lineRule="auto"/>
        <w:jc w:val="both"/>
      </w:pPr>
      <w:r w:rsidRPr="00A179A7">
        <w:t>Внаслідок вивчення навчальної дисципліни студент набуває здатності продемонструвати та</w:t>
      </w:r>
      <w:r w:rsidR="00233153" w:rsidRPr="00A179A7">
        <w:t>кі</w:t>
      </w:r>
      <w:r w:rsidRPr="00A179A7">
        <w:t xml:space="preserve"> </w:t>
      </w:r>
      <w:r w:rsidRPr="00A179A7">
        <w:rPr>
          <w:b/>
        </w:rPr>
        <w:t>результати навчання</w:t>
      </w:r>
      <w:r w:rsidRPr="00A179A7">
        <w:t>:</w:t>
      </w:r>
    </w:p>
    <w:p w14:paraId="28B643B1" w14:textId="4B06F34C" w:rsidR="00DE1798" w:rsidRPr="00A179A7" w:rsidRDefault="00DE1798" w:rsidP="00893A1F">
      <w:pPr>
        <w:spacing w:line="240" w:lineRule="auto"/>
        <w:ind w:firstLine="0"/>
        <w:jc w:val="both"/>
      </w:pPr>
      <w:r w:rsidRPr="00A179A7">
        <w:lastRenderedPageBreak/>
        <w:t>1.</w:t>
      </w:r>
      <w:r w:rsidR="00CC19DB" w:rsidRPr="00A179A7">
        <w:t> </w:t>
      </w:r>
      <w:r w:rsidRPr="00A179A7">
        <w:t xml:space="preserve">Проводити </w:t>
      </w:r>
      <w:r w:rsidR="00A179A7" w:rsidRPr="00A179A7">
        <w:t xml:space="preserve">розрахунок, </w:t>
      </w:r>
      <w:r w:rsidR="0021639A" w:rsidRPr="00A179A7">
        <w:t xml:space="preserve">підбір та </w:t>
      </w:r>
      <w:r w:rsidR="009C1B75" w:rsidRPr="00A179A7">
        <w:t xml:space="preserve">аналіз </w:t>
      </w:r>
      <w:r w:rsidR="00A179A7" w:rsidRPr="00A179A7">
        <w:rPr>
          <w:szCs w:val="24"/>
        </w:rPr>
        <w:t>режимів роботи рухомого складу залізниць</w:t>
      </w:r>
      <w:r w:rsidR="0021639A" w:rsidRPr="00A179A7">
        <w:t>;</w:t>
      </w:r>
    </w:p>
    <w:p w14:paraId="734FA202" w14:textId="028C9DB4" w:rsidR="00DE1798" w:rsidRPr="00A179A7" w:rsidRDefault="00DE1798" w:rsidP="00893A1F">
      <w:pPr>
        <w:spacing w:line="240" w:lineRule="auto"/>
        <w:ind w:firstLine="0"/>
        <w:jc w:val="both"/>
      </w:pPr>
      <w:r w:rsidRPr="00A179A7">
        <w:t>2.</w:t>
      </w:r>
      <w:r w:rsidR="00CC19DB" w:rsidRPr="00A179A7">
        <w:t> </w:t>
      </w:r>
      <w:r w:rsidR="00D8487A" w:rsidRPr="00A179A7">
        <w:t xml:space="preserve">Проводити </w:t>
      </w:r>
      <w:r w:rsidR="007E6CF6" w:rsidRPr="00A179A7">
        <w:t xml:space="preserve">попередні </w:t>
      </w:r>
      <w:r w:rsidR="00D8487A" w:rsidRPr="00A179A7">
        <w:t xml:space="preserve">розрахунки </w:t>
      </w:r>
      <w:r w:rsidR="00A179A7" w:rsidRPr="00A179A7">
        <w:rPr>
          <w:bCs/>
          <w:szCs w:val="24"/>
        </w:rPr>
        <w:t>тягових та техніко-</w:t>
      </w:r>
      <w:r w:rsidR="00A179A7" w:rsidRPr="00A179A7">
        <w:rPr>
          <w:szCs w:val="24"/>
        </w:rPr>
        <w:t>економічних характеристик локомотивів</w:t>
      </w:r>
      <w:r w:rsidRPr="00A179A7">
        <w:t>;</w:t>
      </w:r>
    </w:p>
    <w:p w14:paraId="30A53613" w14:textId="58208617" w:rsidR="00A179A7" w:rsidRPr="00A179A7" w:rsidRDefault="00A6525E" w:rsidP="00893A1F">
      <w:pPr>
        <w:spacing w:line="240" w:lineRule="auto"/>
        <w:ind w:firstLine="0"/>
        <w:jc w:val="both"/>
      </w:pPr>
      <w:r w:rsidRPr="00A179A7">
        <w:t>3</w:t>
      </w:r>
      <w:r w:rsidR="00DE1798" w:rsidRPr="00A179A7">
        <w:t>.</w:t>
      </w:r>
      <w:r w:rsidR="00CC19DB" w:rsidRPr="00A179A7">
        <w:t> </w:t>
      </w:r>
      <w:r w:rsidR="00D8487A" w:rsidRPr="00A179A7">
        <w:t xml:space="preserve">Знати </w:t>
      </w:r>
      <w:r w:rsidR="00A179A7" w:rsidRPr="00A179A7">
        <w:t xml:space="preserve">типи, вимоги та основні напрямки розвитку рухомого складу, його характеристики та </w:t>
      </w:r>
      <w:r w:rsidR="00E07DD7">
        <w:t>можливість застосування</w:t>
      </w:r>
      <w:r w:rsidR="00A179A7" w:rsidRPr="00A179A7">
        <w:t xml:space="preserve"> в перевізному процесі для вантажів а</w:t>
      </w:r>
      <w:r w:rsidR="00E07DD7">
        <w:t>грарної групи;</w:t>
      </w:r>
    </w:p>
    <w:p w14:paraId="5E6B961F" w14:textId="11B5A109" w:rsidR="00DE1798" w:rsidRPr="008C7F02" w:rsidRDefault="00A6525E" w:rsidP="00893A1F">
      <w:pPr>
        <w:spacing w:line="240" w:lineRule="auto"/>
        <w:ind w:firstLine="0"/>
        <w:jc w:val="both"/>
      </w:pPr>
      <w:r w:rsidRPr="008C7F02">
        <w:t>4</w:t>
      </w:r>
      <w:r w:rsidR="00DE1798" w:rsidRPr="008C7F02">
        <w:t>.</w:t>
      </w:r>
      <w:r w:rsidR="00CC19DB" w:rsidRPr="008C7F02">
        <w:t xml:space="preserve"> Проводити розрахунки </w:t>
      </w:r>
      <w:r w:rsidR="00A179A7" w:rsidRPr="008C7F02">
        <w:t>та а</w:t>
      </w:r>
      <w:r w:rsidR="00A179A7" w:rsidRPr="008C7F02">
        <w:rPr>
          <w:szCs w:val="24"/>
        </w:rPr>
        <w:t>налізувати</w:t>
      </w:r>
      <w:r w:rsidR="00E07DD7">
        <w:t xml:space="preserve"> профіль колії з наступним</w:t>
      </w:r>
      <w:r w:rsidR="00A179A7" w:rsidRPr="008C7F02">
        <w:t xml:space="preserve"> визначенням маси складу з побудов</w:t>
      </w:r>
      <w:r w:rsidR="00E07DD7">
        <w:t>ою</w:t>
      </w:r>
      <w:r w:rsidR="00A179A7" w:rsidRPr="008C7F02">
        <w:t xml:space="preserve"> ді</w:t>
      </w:r>
      <w:r w:rsidR="00E07DD7">
        <w:t>аграми питомих рівнодіючих сил;</w:t>
      </w:r>
    </w:p>
    <w:p w14:paraId="65A30E31" w14:textId="02790D1C" w:rsidR="00A179A7" w:rsidRPr="008C7F02" w:rsidRDefault="004863E1" w:rsidP="00893A1F">
      <w:pPr>
        <w:spacing w:line="240" w:lineRule="auto"/>
        <w:ind w:firstLine="0"/>
        <w:jc w:val="both"/>
      </w:pPr>
      <w:r w:rsidRPr="008C7F02">
        <w:t>5.</w:t>
      </w:r>
      <w:r w:rsidR="00E07DD7">
        <w:t> </w:t>
      </w:r>
      <w:r w:rsidR="00A179A7" w:rsidRPr="008C7F02">
        <w:t>Вирішувати гальмівні задачі та робити перевірку на забезпеченість поїзда гальмами</w:t>
      </w:r>
      <w:r w:rsidR="00E07DD7">
        <w:t>;</w:t>
      </w:r>
    </w:p>
    <w:p w14:paraId="7CA38C9F" w14:textId="62CE6056" w:rsidR="008C7F02" w:rsidRPr="00A179A7" w:rsidRDefault="00E07DD7" w:rsidP="00893A1F">
      <w:pPr>
        <w:spacing w:line="240" w:lineRule="auto"/>
        <w:ind w:firstLine="0"/>
        <w:jc w:val="both"/>
      </w:pPr>
      <w:r>
        <w:t>6</w:t>
      </w:r>
      <w:r w:rsidR="008C7F02">
        <w:t>.</w:t>
      </w:r>
      <w:r>
        <w:t> </w:t>
      </w:r>
      <w:r w:rsidR="008C7F02">
        <w:t>Розрізняти типи рухомого складу та знати його основні характеристики, параметри та можливості застосування з точки зору екологічності та безпеки руху.</w:t>
      </w:r>
    </w:p>
    <w:p w14:paraId="74417F34" w14:textId="77777777" w:rsidR="007C7449" w:rsidRPr="00CA6D6E" w:rsidRDefault="007C7449" w:rsidP="00DE1798">
      <w:pPr>
        <w:spacing w:line="240" w:lineRule="auto"/>
        <w:ind w:firstLine="0"/>
        <w:rPr>
          <w:highlight w:val="green"/>
        </w:rPr>
      </w:pPr>
    </w:p>
    <w:p w14:paraId="0FB9D30C" w14:textId="1979C096" w:rsidR="0014230E" w:rsidRPr="00A179A7" w:rsidRDefault="005F70AF" w:rsidP="00893A1F">
      <w:pPr>
        <w:spacing w:line="240" w:lineRule="auto"/>
        <w:jc w:val="both"/>
      </w:pPr>
      <w:r w:rsidRPr="00A179A7">
        <w:t>Вивчення навчальної дисципліни передбачає формування та розвиток у студентів компетентностей:</w:t>
      </w:r>
    </w:p>
    <w:p w14:paraId="6EDE0C16" w14:textId="77777777" w:rsidR="00893A1F" w:rsidRPr="00A179A7" w:rsidRDefault="00893A1F" w:rsidP="00893A1F">
      <w:pPr>
        <w:spacing w:line="240" w:lineRule="auto"/>
        <w:jc w:val="both"/>
      </w:pPr>
    </w:p>
    <w:p w14:paraId="66E22F3A" w14:textId="77777777" w:rsidR="007325B2" w:rsidRPr="00A179A7" w:rsidRDefault="007325B2" w:rsidP="007325B2">
      <w:pPr>
        <w:spacing w:line="240" w:lineRule="auto"/>
        <w:ind w:firstLine="0"/>
        <w:jc w:val="both"/>
        <w:rPr>
          <w:b/>
        </w:rPr>
      </w:pPr>
      <w:r w:rsidRPr="00A179A7">
        <w:rPr>
          <w:b/>
        </w:rPr>
        <w:t>Інтегральна компетентність (ІНТ):</w:t>
      </w:r>
    </w:p>
    <w:p w14:paraId="1304E7AD" w14:textId="79844B68" w:rsidR="001A15F1" w:rsidRDefault="001A15F1" w:rsidP="003E1825">
      <w:pPr>
        <w:spacing w:line="240" w:lineRule="auto"/>
        <w:jc w:val="both"/>
        <w:rPr>
          <w:spacing w:val="-4"/>
          <w:highlight w:val="green"/>
        </w:rPr>
      </w:pPr>
      <w:r>
        <w:t>Здатність розв’язувати складні спеціалізовані задачі та вирішувати практичні проблеми у галузі транспорту з використанням теорій та методів сучасної транспортної науки на основі системного підходу та з врахуванням комплексності та невизначеності умов функціонування транспортних систем.</w:t>
      </w:r>
    </w:p>
    <w:p w14:paraId="45B9E8AA" w14:textId="77777777" w:rsidR="00DB1FDF" w:rsidRPr="00CA6D6E" w:rsidRDefault="00DB1FDF" w:rsidP="00934FCB">
      <w:pPr>
        <w:spacing w:line="240" w:lineRule="auto"/>
        <w:ind w:left="567" w:firstLine="0"/>
        <w:jc w:val="both"/>
      </w:pPr>
    </w:p>
    <w:p w14:paraId="7A895CA6" w14:textId="54BB7430" w:rsidR="00C9170C" w:rsidRPr="00CA6D6E" w:rsidRDefault="00C9170C" w:rsidP="00C9170C">
      <w:pPr>
        <w:spacing w:line="240" w:lineRule="auto"/>
        <w:ind w:left="567" w:hanging="567"/>
        <w:jc w:val="both"/>
        <w:rPr>
          <w:b/>
        </w:rPr>
      </w:pPr>
      <w:r w:rsidRPr="00CA6D6E">
        <w:rPr>
          <w:b/>
        </w:rPr>
        <w:t>Фахових:</w:t>
      </w:r>
    </w:p>
    <w:p w14:paraId="44D1C4B0" w14:textId="38E2C9C9" w:rsidR="00DB1FDF" w:rsidRPr="001A15F1" w:rsidRDefault="001A15F1" w:rsidP="00DB1FDF">
      <w:pPr>
        <w:pStyle w:val="a3"/>
        <w:numPr>
          <w:ilvl w:val="0"/>
          <w:numId w:val="9"/>
        </w:numPr>
        <w:rPr>
          <w:rFonts w:ascii="Times New Roman" w:hAnsi="Times New Roman" w:cs="Times New Roman"/>
          <w:sz w:val="28"/>
          <w:szCs w:val="28"/>
        </w:rPr>
      </w:pPr>
      <w:r w:rsidRPr="001A15F1">
        <w:rPr>
          <w:rFonts w:ascii="Times New Roman" w:hAnsi="Times New Roman" w:cs="Times New Roman"/>
          <w:sz w:val="28"/>
          <w:szCs w:val="28"/>
        </w:rPr>
        <w:t xml:space="preserve">Здатність організовувати та управляти перевезенням вантажів (за видами транспорту). </w:t>
      </w:r>
      <w:r w:rsidR="00DB1FDF" w:rsidRPr="001A15F1">
        <w:rPr>
          <w:rFonts w:ascii="Times New Roman" w:hAnsi="Times New Roman" w:cs="Times New Roman"/>
          <w:sz w:val="28"/>
          <w:szCs w:val="28"/>
        </w:rPr>
        <w:t>(</w:t>
      </w:r>
      <w:r w:rsidRPr="001A15F1">
        <w:rPr>
          <w:rFonts w:ascii="Times New Roman" w:hAnsi="Times New Roman" w:cs="Times New Roman"/>
          <w:sz w:val="28"/>
          <w:szCs w:val="28"/>
        </w:rPr>
        <w:t>С</w:t>
      </w:r>
      <w:r w:rsidR="00DB1FDF" w:rsidRPr="001A15F1">
        <w:rPr>
          <w:rFonts w:ascii="Times New Roman" w:hAnsi="Times New Roman" w:cs="Times New Roman"/>
          <w:sz w:val="28"/>
          <w:szCs w:val="28"/>
        </w:rPr>
        <w:t xml:space="preserve">К </w:t>
      </w:r>
      <w:r w:rsidRPr="001A15F1">
        <w:rPr>
          <w:rFonts w:ascii="Times New Roman" w:hAnsi="Times New Roman" w:cs="Times New Roman"/>
          <w:sz w:val="28"/>
          <w:szCs w:val="28"/>
        </w:rPr>
        <w:t>3</w:t>
      </w:r>
      <w:r w:rsidR="00DB1FDF" w:rsidRPr="001A15F1">
        <w:rPr>
          <w:rFonts w:ascii="Times New Roman" w:hAnsi="Times New Roman" w:cs="Times New Roman"/>
          <w:sz w:val="28"/>
          <w:szCs w:val="28"/>
        </w:rPr>
        <w:t>)</w:t>
      </w:r>
      <w:r w:rsidR="0018530C" w:rsidRPr="001A15F1">
        <w:rPr>
          <w:rFonts w:ascii="Times New Roman" w:hAnsi="Times New Roman" w:cs="Times New Roman"/>
          <w:sz w:val="28"/>
          <w:szCs w:val="28"/>
        </w:rPr>
        <w:t>;</w:t>
      </w:r>
    </w:p>
    <w:p w14:paraId="1512B519" w14:textId="6B9819FC" w:rsidR="007E6E03" w:rsidRPr="001A15F1" w:rsidRDefault="001A15F1" w:rsidP="00DB1FDF">
      <w:pPr>
        <w:pStyle w:val="a3"/>
        <w:numPr>
          <w:ilvl w:val="0"/>
          <w:numId w:val="9"/>
        </w:numPr>
        <w:rPr>
          <w:rFonts w:ascii="Times New Roman" w:hAnsi="Times New Roman" w:cs="Times New Roman"/>
          <w:sz w:val="28"/>
          <w:szCs w:val="28"/>
        </w:rPr>
      </w:pPr>
      <w:r w:rsidRPr="001A15F1">
        <w:rPr>
          <w:rFonts w:ascii="Times New Roman" w:hAnsi="Times New Roman" w:cs="Times New Roman"/>
          <w:sz w:val="28"/>
          <w:szCs w:val="28"/>
        </w:rPr>
        <w:t xml:space="preserve">Здатність оцінювати експлуатаційні, техніко-економічні, технологічні, правові, соціальні, та екологічні складові організації перевезень </w:t>
      </w:r>
      <w:r w:rsidR="007E6E03" w:rsidRPr="001A15F1">
        <w:rPr>
          <w:rFonts w:ascii="Times New Roman" w:hAnsi="Times New Roman" w:cs="Times New Roman"/>
          <w:sz w:val="28"/>
          <w:szCs w:val="28"/>
        </w:rPr>
        <w:t>(</w:t>
      </w:r>
      <w:r>
        <w:rPr>
          <w:rFonts w:ascii="Times New Roman" w:hAnsi="Times New Roman" w:cs="Times New Roman"/>
          <w:sz w:val="28"/>
          <w:szCs w:val="28"/>
        </w:rPr>
        <w:t>С</w:t>
      </w:r>
      <w:r w:rsidR="007E6E03" w:rsidRPr="001A15F1">
        <w:rPr>
          <w:rFonts w:ascii="Times New Roman" w:hAnsi="Times New Roman" w:cs="Times New Roman"/>
          <w:sz w:val="28"/>
          <w:szCs w:val="28"/>
        </w:rPr>
        <w:t xml:space="preserve">К </w:t>
      </w:r>
      <w:r>
        <w:rPr>
          <w:rFonts w:ascii="Times New Roman" w:hAnsi="Times New Roman" w:cs="Times New Roman"/>
          <w:sz w:val="28"/>
          <w:szCs w:val="28"/>
        </w:rPr>
        <w:t>9</w:t>
      </w:r>
      <w:r w:rsidR="007E6E03" w:rsidRPr="001A15F1">
        <w:rPr>
          <w:rFonts w:ascii="Times New Roman" w:hAnsi="Times New Roman" w:cs="Times New Roman"/>
          <w:sz w:val="28"/>
          <w:szCs w:val="28"/>
        </w:rPr>
        <w:t>);</w:t>
      </w:r>
    </w:p>
    <w:p w14:paraId="428A801A" w14:textId="2454C1B9" w:rsidR="00DB1FDF" w:rsidRPr="001A15F1" w:rsidRDefault="001A15F1" w:rsidP="00DB1FDF">
      <w:pPr>
        <w:pStyle w:val="a3"/>
        <w:numPr>
          <w:ilvl w:val="0"/>
          <w:numId w:val="9"/>
        </w:numPr>
        <w:rPr>
          <w:rFonts w:ascii="Times New Roman" w:hAnsi="Times New Roman" w:cs="Times New Roman"/>
          <w:sz w:val="28"/>
          <w:szCs w:val="28"/>
        </w:rPr>
      </w:pPr>
      <w:r w:rsidRPr="001A15F1">
        <w:rPr>
          <w:rFonts w:ascii="Times New Roman" w:hAnsi="Times New Roman" w:cs="Times New Roman"/>
          <w:sz w:val="28"/>
          <w:szCs w:val="28"/>
        </w:rPr>
        <w:t xml:space="preserve">Здатність оцінювати та забезпечувати безпеку транспортної діяльності. </w:t>
      </w:r>
      <w:r w:rsidR="00DB1FDF" w:rsidRPr="001A15F1">
        <w:rPr>
          <w:rFonts w:ascii="Times New Roman" w:hAnsi="Times New Roman" w:cs="Times New Roman"/>
          <w:sz w:val="28"/>
          <w:szCs w:val="28"/>
        </w:rPr>
        <w:t>(</w:t>
      </w:r>
      <w:r w:rsidRPr="001A15F1">
        <w:rPr>
          <w:rFonts w:ascii="Times New Roman" w:hAnsi="Times New Roman" w:cs="Times New Roman"/>
          <w:sz w:val="28"/>
          <w:szCs w:val="28"/>
        </w:rPr>
        <w:t>С</w:t>
      </w:r>
      <w:r w:rsidR="00DB1FDF" w:rsidRPr="001A15F1">
        <w:rPr>
          <w:rFonts w:ascii="Times New Roman" w:hAnsi="Times New Roman" w:cs="Times New Roman"/>
          <w:sz w:val="28"/>
          <w:szCs w:val="28"/>
        </w:rPr>
        <w:t xml:space="preserve">К </w:t>
      </w:r>
      <w:r w:rsidRPr="001A15F1">
        <w:rPr>
          <w:rFonts w:ascii="Times New Roman" w:hAnsi="Times New Roman" w:cs="Times New Roman"/>
          <w:sz w:val="28"/>
          <w:szCs w:val="28"/>
        </w:rPr>
        <w:t>11</w:t>
      </w:r>
      <w:r w:rsidR="00DB1FDF" w:rsidRPr="001A15F1">
        <w:rPr>
          <w:rFonts w:ascii="Times New Roman" w:hAnsi="Times New Roman" w:cs="Times New Roman"/>
          <w:sz w:val="28"/>
          <w:szCs w:val="28"/>
        </w:rPr>
        <w:t>)</w:t>
      </w:r>
      <w:r w:rsidR="0018530C" w:rsidRPr="001A15F1">
        <w:rPr>
          <w:rFonts w:ascii="Times New Roman" w:hAnsi="Times New Roman" w:cs="Times New Roman"/>
          <w:sz w:val="28"/>
          <w:szCs w:val="28"/>
        </w:rPr>
        <w:t>;</w:t>
      </w:r>
    </w:p>
    <w:p w14:paraId="6826AF70" w14:textId="5B78CCAF" w:rsidR="007E6E03" w:rsidRPr="001A15F1" w:rsidRDefault="001A15F1" w:rsidP="00DB1FDF">
      <w:pPr>
        <w:pStyle w:val="a3"/>
        <w:numPr>
          <w:ilvl w:val="0"/>
          <w:numId w:val="9"/>
        </w:numPr>
        <w:rPr>
          <w:rFonts w:ascii="Times New Roman" w:hAnsi="Times New Roman" w:cs="Times New Roman"/>
          <w:sz w:val="28"/>
          <w:szCs w:val="28"/>
        </w:rPr>
      </w:pPr>
      <w:r w:rsidRPr="001A15F1">
        <w:rPr>
          <w:rFonts w:ascii="Times New Roman" w:hAnsi="Times New Roman" w:cs="Times New Roman"/>
          <w:sz w:val="28"/>
          <w:szCs w:val="28"/>
        </w:rPr>
        <w:t xml:space="preserve">Здатність організовувати міжнародні перевезення </w:t>
      </w:r>
      <w:r w:rsidR="007E6E03" w:rsidRPr="001A15F1">
        <w:rPr>
          <w:rFonts w:ascii="Times New Roman" w:hAnsi="Times New Roman" w:cs="Times New Roman"/>
          <w:sz w:val="28"/>
          <w:szCs w:val="28"/>
        </w:rPr>
        <w:t>(</w:t>
      </w:r>
      <w:r w:rsidRPr="001A15F1">
        <w:rPr>
          <w:rFonts w:ascii="Times New Roman" w:hAnsi="Times New Roman" w:cs="Times New Roman"/>
          <w:sz w:val="28"/>
          <w:szCs w:val="28"/>
        </w:rPr>
        <w:t>С</w:t>
      </w:r>
      <w:r w:rsidR="007E6E03" w:rsidRPr="001A15F1">
        <w:rPr>
          <w:rFonts w:ascii="Times New Roman" w:hAnsi="Times New Roman" w:cs="Times New Roman"/>
          <w:sz w:val="28"/>
          <w:szCs w:val="28"/>
        </w:rPr>
        <w:t xml:space="preserve">К </w:t>
      </w:r>
      <w:r w:rsidRPr="001A15F1">
        <w:rPr>
          <w:rFonts w:ascii="Times New Roman" w:hAnsi="Times New Roman" w:cs="Times New Roman"/>
          <w:sz w:val="28"/>
          <w:szCs w:val="28"/>
        </w:rPr>
        <w:t>12</w:t>
      </w:r>
      <w:r w:rsidR="007E6E03" w:rsidRPr="001A15F1">
        <w:rPr>
          <w:rFonts w:ascii="Times New Roman" w:hAnsi="Times New Roman" w:cs="Times New Roman"/>
          <w:sz w:val="28"/>
          <w:szCs w:val="28"/>
        </w:rPr>
        <w:t>);</w:t>
      </w:r>
    </w:p>
    <w:p w14:paraId="3D4C044F" w14:textId="77777777" w:rsidR="0018530C" w:rsidRPr="00CA6D6E" w:rsidRDefault="0018530C" w:rsidP="0018530C">
      <w:pPr>
        <w:pStyle w:val="a3"/>
        <w:ind w:left="1069"/>
        <w:rPr>
          <w:rFonts w:ascii="Times New Roman" w:hAnsi="Times New Roman" w:cs="Times New Roman"/>
          <w:sz w:val="28"/>
          <w:szCs w:val="24"/>
          <w:highlight w:val="yellow"/>
        </w:rPr>
      </w:pPr>
    </w:p>
    <w:p w14:paraId="1FC786A6" w14:textId="460D7EB7" w:rsidR="009E264F" w:rsidRPr="00D85550" w:rsidRDefault="009E264F" w:rsidP="00C909E5">
      <w:pPr>
        <w:spacing w:line="240" w:lineRule="auto"/>
        <w:ind w:firstLine="0"/>
        <w:jc w:val="both"/>
        <w:rPr>
          <w:b/>
        </w:rPr>
      </w:pPr>
      <w:r w:rsidRPr="00D85550">
        <w:rPr>
          <w:b/>
        </w:rPr>
        <w:t>2.3.</w:t>
      </w:r>
      <w:r w:rsidR="00916F24" w:rsidRPr="00D85550">
        <w:rPr>
          <w:b/>
        </w:rPr>
        <w:t> </w:t>
      </w:r>
      <w:r w:rsidRPr="00D85550">
        <w:rPr>
          <w:b/>
        </w:rPr>
        <w:t xml:space="preserve">Результати навчання відповідно до освітньої програми, методи навчання і викладання, методи оцінювання </w:t>
      </w:r>
      <w:r w:rsidR="00EA10D6" w:rsidRPr="00D85550">
        <w:rPr>
          <w:b/>
        </w:rPr>
        <w:t>досягнення результатів навчання</w:t>
      </w:r>
    </w:p>
    <w:tbl>
      <w:tblPr>
        <w:tblStyle w:val="a6"/>
        <w:tblW w:w="0" w:type="auto"/>
        <w:tblLook w:val="04A0" w:firstRow="1" w:lastRow="0" w:firstColumn="1" w:lastColumn="0" w:noHBand="0" w:noVBand="1"/>
      </w:tblPr>
      <w:tblGrid>
        <w:gridCol w:w="4106"/>
        <w:gridCol w:w="2632"/>
        <w:gridCol w:w="2889"/>
      </w:tblGrid>
      <w:tr w:rsidR="00DB1FDF" w:rsidRPr="00CA6D6E" w14:paraId="7785B1F3" w14:textId="77777777" w:rsidTr="00916F24">
        <w:tc>
          <w:tcPr>
            <w:tcW w:w="4106" w:type="dxa"/>
            <w:vAlign w:val="center"/>
          </w:tcPr>
          <w:p w14:paraId="05167323" w14:textId="77777777" w:rsidR="00DB1FDF" w:rsidRPr="00D85550" w:rsidRDefault="00DB1FDF" w:rsidP="0008092E">
            <w:pPr>
              <w:jc w:val="center"/>
              <w:rPr>
                <w:rFonts w:ascii="Times New Roman" w:hAnsi="Times New Roman" w:cs="Times New Roman"/>
                <w:b/>
                <w:sz w:val="24"/>
                <w:szCs w:val="24"/>
              </w:rPr>
            </w:pPr>
            <w:r w:rsidRPr="00D85550">
              <w:rPr>
                <w:rFonts w:ascii="Times New Roman" w:hAnsi="Times New Roman" w:cs="Times New Roman"/>
                <w:b/>
                <w:sz w:val="24"/>
                <w:szCs w:val="24"/>
              </w:rPr>
              <w:t>Результат навчання</w:t>
            </w:r>
          </w:p>
        </w:tc>
        <w:tc>
          <w:tcPr>
            <w:tcW w:w="2632" w:type="dxa"/>
            <w:vAlign w:val="center"/>
          </w:tcPr>
          <w:p w14:paraId="494BC6AE" w14:textId="77777777" w:rsidR="00DB1FDF" w:rsidRPr="00D85550" w:rsidRDefault="00DB1FDF" w:rsidP="0008092E">
            <w:pPr>
              <w:jc w:val="center"/>
              <w:rPr>
                <w:rFonts w:ascii="Times New Roman" w:hAnsi="Times New Roman" w:cs="Times New Roman"/>
                <w:b/>
                <w:sz w:val="24"/>
                <w:szCs w:val="24"/>
              </w:rPr>
            </w:pPr>
            <w:r w:rsidRPr="00D85550">
              <w:rPr>
                <w:rFonts w:ascii="Times New Roman" w:hAnsi="Times New Roman" w:cs="Times New Roman"/>
                <w:b/>
                <w:sz w:val="24"/>
                <w:szCs w:val="24"/>
              </w:rPr>
              <w:t>Методи навчання і викладання</w:t>
            </w:r>
          </w:p>
        </w:tc>
        <w:tc>
          <w:tcPr>
            <w:tcW w:w="2889" w:type="dxa"/>
            <w:vAlign w:val="center"/>
          </w:tcPr>
          <w:p w14:paraId="7B11DE2F" w14:textId="77777777" w:rsidR="00DB1FDF" w:rsidRPr="00D85550" w:rsidRDefault="00DB1FDF" w:rsidP="0008092E">
            <w:pPr>
              <w:jc w:val="center"/>
              <w:rPr>
                <w:rFonts w:ascii="Times New Roman" w:hAnsi="Times New Roman" w:cs="Times New Roman"/>
                <w:b/>
                <w:sz w:val="24"/>
                <w:szCs w:val="24"/>
              </w:rPr>
            </w:pPr>
            <w:r w:rsidRPr="00D85550">
              <w:rPr>
                <w:rFonts w:ascii="Times New Roman" w:hAnsi="Times New Roman" w:cs="Times New Roman"/>
                <w:b/>
                <w:sz w:val="24"/>
                <w:szCs w:val="24"/>
              </w:rPr>
              <w:t>Методи оцінювання рівня досягнення результатів навчання</w:t>
            </w:r>
          </w:p>
        </w:tc>
      </w:tr>
      <w:tr w:rsidR="00F00228" w:rsidRPr="00CA6D6E" w14:paraId="580FF871" w14:textId="77777777" w:rsidTr="007E6E03">
        <w:trPr>
          <w:trHeight w:val="96"/>
        </w:trPr>
        <w:tc>
          <w:tcPr>
            <w:tcW w:w="4106" w:type="dxa"/>
            <w:tcBorders>
              <w:bottom w:val="single" w:sz="4" w:space="0" w:color="auto"/>
            </w:tcBorders>
          </w:tcPr>
          <w:p w14:paraId="6920E1B5" w14:textId="6F13C46E" w:rsidR="00F00228" w:rsidRPr="00D85550" w:rsidRDefault="00D85550" w:rsidP="00E07DD7">
            <w:pPr>
              <w:autoSpaceDE w:val="0"/>
              <w:rPr>
                <w:rFonts w:ascii="Times New Roman" w:hAnsi="Times New Roman" w:cs="Times New Roman"/>
                <w:sz w:val="24"/>
                <w:szCs w:val="24"/>
              </w:rPr>
            </w:pPr>
            <w:r w:rsidRPr="00D85550">
              <w:rPr>
                <w:rFonts w:ascii="Times New Roman" w:hAnsi="Times New Roman" w:cs="Times New Roman"/>
                <w:sz w:val="24"/>
                <w:szCs w:val="24"/>
              </w:rPr>
              <w:t>РН 3. Досліджувати транспортні процеси, експериментувати, аналізувати та оцінювати параметри транспортних систем та технологій</w:t>
            </w:r>
          </w:p>
        </w:tc>
        <w:tc>
          <w:tcPr>
            <w:tcW w:w="2632" w:type="dxa"/>
            <w:vMerge w:val="restart"/>
            <w:vAlign w:val="center"/>
          </w:tcPr>
          <w:p w14:paraId="734B76A1" w14:textId="77777777" w:rsidR="00F00228" w:rsidRPr="00D85550" w:rsidRDefault="00F00228" w:rsidP="00F00228">
            <w:pPr>
              <w:jc w:val="center"/>
              <w:rPr>
                <w:rFonts w:ascii="Times New Roman" w:hAnsi="Times New Roman" w:cs="Times New Roman"/>
                <w:spacing w:val="-4"/>
                <w:sz w:val="24"/>
                <w:szCs w:val="24"/>
              </w:rPr>
            </w:pPr>
            <w:r w:rsidRPr="00D85550">
              <w:rPr>
                <w:rFonts w:ascii="Times New Roman" w:hAnsi="Times New Roman" w:cs="Times New Roman"/>
                <w:i/>
                <w:spacing w:val="-4"/>
                <w:sz w:val="24"/>
                <w:szCs w:val="24"/>
              </w:rPr>
              <w:t>Лекції та практичні роботи</w:t>
            </w:r>
            <w:r w:rsidRPr="00D85550">
              <w:rPr>
                <w:rFonts w:ascii="Times New Roman" w:hAnsi="Times New Roman" w:cs="Times New Roman"/>
                <w:spacing w:val="-4"/>
                <w:sz w:val="24"/>
                <w:szCs w:val="24"/>
              </w:rPr>
              <w:t xml:space="preserve"> – рецептивний метод, репродуктивний метод, еврастичний метод, метод проблемного викладу;</w:t>
            </w:r>
          </w:p>
          <w:p w14:paraId="1D1B96E0" w14:textId="0E87300F" w:rsidR="00F00228" w:rsidRPr="00CA6D6E" w:rsidRDefault="00F00228" w:rsidP="00F00228">
            <w:pPr>
              <w:jc w:val="center"/>
              <w:rPr>
                <w:rFonts w:ascii="Times New Roman" w:hAnsi="Times New Roman" w:cs="Times New Roman"/>
                <w:spacing w:val="-4"/>
                <w:sz w:val="24"/>
                <w:szCs w:val="24"/>
                <w:highlight w:val="green"/>
              </w:rPr>
            </w:pPr>
            <w:r w:rsidRPr="00D85550">
              <w:rPr>
                <w:rFonts w:ascii="Times New Roman" w:hAnsi="Times New Roman" w:cs="Times New Roman"/>
                <w:i/>
                <w:spacing w:val="-4"/>
                <w:sz w:val="24"/>
                <w:szCs w:val="24"/>
              </w:rPr>
              <w:t>Самостійна робота</w:t>
            </w:r>
            <w:r w:rsidRPr="00D85550">
              <w:rPr>
                <w:rFonts w:ascii="Times New Roman" w:hAnsi="Times New Roman" w:cs="Times New Roman"/>
                <w:spacing w:val="-4"/>
                <w:sz w:val="24"/>
                <w:szCs w:val="24"/>
              </w:rPr>
              <w:t xml:space="preserve"> – репродуктивний метод, дослідницький метод</w:t>
            </w:r>
          </w:p>
        </w:tc>
        <w:tc>
          <w:tcPr>
            <w:tcW w:w="2889" w:type="dxa"/>
            <w:vMerge w:val="restart"/>
            <w:vAlign w:val="center"/>
          </w:tcPr>
          <w:p w14:paraId="4677E219" w14:textId="1DFCF351" w:rsidR="00F00228" w:rsidRPr="00D85550" w:rsidRDefault="00F00228" w:rsidP="00F00228">
            <w:pPr>
              <w:jc w:val="center"/>
              <w:rPr>
                <w:rFonts w:ascii="Times New Roman" w:hAnsi="Times New Roman" w:cs="Times New Roman"/>
                <w:sz w:val="24"/>
                <w:szCs w:val="24"/>
              </w:rPr>
            </w:pPr>
            <w:r w:rsidRPr="00D85550">
              <w:rPr>
                <w:rFonts w:ascii="Times New Roman" w:hAnsi="Times New Roman" w:cs="Times New Roman"/>
                <w:i/>
                <w:sz w:val="24"/>
                <w:szCs w:val="24"/>
              </w:rPr>
              <w:t>Поточний контроль</w:t>
            </w:r>
            <w:r w:rsidRPr="00D85550">
              <w:rPr>
                <w:rFonts w:ascii="Times New Roman" w:hAnsi="Times New Roman" w:cs="Times New Roman"/>
                <w:sz w:val="24"/>
                <w:szCs w:val="24"/>
              </w:rPr>
              <w:t xml:space="preserve"> – виконання та захист практичних робіт, виконання індивідуальних робіт; усне та фронтальне опитування, проміжне тестування;</w:t>
            </w:r>
          </w:p>
          <w:p w14:paraId="0029A0F1" w14:textId="77777777" w:rsidR="00F00228" w:rsidRPr="00CA6D6E" w:rsidRDefault="00F00228" w:rsidP="00F00228">
            <w:pPr>
              <w:jc w:val="center"/>
              <w:rPr>
                <w:rFonts w:ascii="Times New Roman" w:hAnsi="Times New Roman" w:cs="Times New Roman"/>
                <w:sz w:val="24"/>
                <w:szCs w:val="24"/>
                <w:highlight w:val="green"/>
              </w:rPr>
            </w:pPr>
            <w:r w:rsidRPr="00D85550">
              <w:rPr>
                <w:rFonts w:ascii="Times New Roman" w:hAnsi="Times New Roman" w:cs="Times New Roman"/>
                <w:i/>
                <w:sz w:val="24"/>
                <w:szCs w:val="24"/>
              </w:rPr>
              <w:lastRenderedPageBreak/>
              <w:t>Підсумковий (екзаменаційний) контроль</w:t>
            </w:r>
            <w:r w:rsidRPr="00D85550">
              <w:rPr>
                <w:rFonts w:ascii="Times New Roman" w:hAnsi="Times New Roman" w:cs="Times New Roman"/>
                <w:sz w:val="24"/>
                <w:szCs w:val="24"/>
              </w:rPr>
              <w:t xml:space="preserve"> – виконання трирівневого тесту</w:t>
            </w:r>
          </w:p>
        </w:tc>
      </w:tr>
      <w:tr w:rsidR="007E6E03" w:rsidRPr="00CA6D6E" w14:paraId="4991BA9C" w14:textId="77777777" w:rsidTr="007E6E03">
        <w:trPr>
          <w:trHeight w:val="1545"/>
        </w:trPr>
        <w:tc>
          <w:tcPr>
            <w:tcW w:w="4106" w:type="dxa"/>
            <w:tcBorders>
              <w:top w:val="single" w:sz="4" w:space="0" w:color="auto"/>
              <w:bottom w:val="single" w:sz="4" w:space="0" w:color="auto"/>
            </w:tcBorders>
          </w:tcPr>
          <w:p w14:paraId="1D903652" w14:textId="01E44459" w:rsidR="007E6E03" w:rsidRPr="00D85550" w:rsidRDefault="00D85550" w:rsidP="00E07DD7">
            <w:pPr>
              <w:autoSpaceDE w:val="0"/>
              <w:rPr>
                <w:rFonts w:ascii="Times New Roman" w:hAnsi="Times New Roman" w:cs="Times New Roman"/>
                <w:sz w:val="24"/>
                <w:szCs w:val="24"/>
              </w:rPr>
            </w:pPr>
            <w:r w:rsidRPr="00D85550">
              <w:rPr>
                <w:rFonts w:ascii="Times New Roman" w:hAnsi="Times New Roman" w:cs="Times New Roman"/>
                <w:sz w:val="24"/>
                <w:szCs w:val="24"/>
              </w:rPr>
              <w:t>РН 10. Розробляти та використовувати транспортні технології з врахуванням вимог до збереження навколишнього середовища.</w:t>
            </w:r>
          </w:p>
        </w:tc>
        <w:tc>
          <w:tcPr>
            <w:tcW w:w="2632" w:type="dxa"/>
            <w:vMerge/>
            <w:vAlign w:val="center"/>
          </w:tcPr>
          <w:p w14:paraId="4080BC9C" w14:textId="77777777" w:rsidR="007E6E03" w:rsidRPr="00CA6D6E" w:rsidRDefault="007E6E03" w:rsidP="00F00228">
            <w:pPr>
              <w:jc w:val="center"/>
              <w:rPr>
                <w:i/>
                <w:spacing w:val="-4"/>
                <w:sz w:val="24"/>
                <w:szCs w:val="24"/>
                <w:highlight w:val="green"/>
              </w:rPr>
            </w:pPr>
          </w:p>
        </w:tc>
        <w:tc>
          <w:tcPr>
            <w:tcW w:w="2889" w:type="dxa"/>
            <w:vMerge/>
            <w:vAlign w:val="center"/>
          </w:tcPr>
          <w:p w14:paraId="25D077D4" w14:textId="77777777" w:rsidR="007E6E03" w:rsidRPr="00CA6D6E" w:rsidRDefault="007E6E03" w:rsidP="00F00228">
            <w:pPr>
              <w:jc w:val="center"/>
              <w:rPr>
                <w:i/>
                <w:sz w:val="24"/>
                <w:szCs w:val="24"/>
                <w:highlight w:val="green"/>
              </w:rPr>
            </w:pPr>
          </w:p>
        </w:tc>
      </w:tr>
      <w:tr w:rsidR="00F7292A" w:rsidRPr="00CA6D6E" w14:paraId="73ACEFAC" w14:textId="77777777" w:rsidTr="007E6E03">
        <w:trPr>
          <w:trHeight w:val="210"/>
        </w:trPr>
        <w:tc>
          <w:tcPr>
            <w:tcW w:w="4106" w:type="dxa"/>
            <w:tcBorders>
              <w:top w:val="single" w:sz="4" w:space="0" w:color="auto"/>
              <w:bottom w:val="single" w:sz="4" w:space="0" w:color="auto"/>
            </w:tcBorders>
          </w:tcPr>
          <w:p w14:paraId="22518551" w14:textId="1E68B7AD" w:rsidR="00F7292A" w:rsidRPr="00D85550" w:rsidRDefault="00D85550" w:rsidP="00571DFC">
            <w:pPr>
              <w:autoSpaceDE w:val="0"/>
              <w:rPr>
                <w:rFonts w:ascii="Times New Roman" w:hAnsi="Times New Roman" w:cs="Times New Roman"/>
                <w:sz w:val="24"/>
                <w:szCs w:val="24"/>
              </w:rPr>
            </w:pPr>
            <w:r w:rsidRPr="00D85550">
              <w:rPr>
                <w:rFonts w:ascii="Times New Roman" w:hAnsi="Times New Roman" w:cs="Times New Roman"/>
                <w:sz w:val="24"/>
                <w:szCs w:val="24"/>
              </w:rPr>
              <w:lastRenderedPageBreak/>
              <w:t>РН 18. Досліджувати види і типи транспортних систем. Знаходити рішення оптимізації параметрів транспортних систем. Оцінювати ефективність інфраструктури та технології функціонування транспортних систем.</w:t>
            </w:r>
          </w:p>
        </w:tc>
        <w:tc>
          <w:tcPr>
            <w:tcW w:w="2632" w:type="dxa"/>
            <w:vMerge/>
            <w:vAlign w:val="center"/>
          </w:tcPr>
          <w:p w14:paraId="2C743A1C" w14:textId="77777777" w:rsidR="00F7292A" w:rsidRPr="00CA6D6E" w:rsidRDefault="00F7292A" w:rsidP="00F00228">
            <w:pPr>
              <w:jc w:val="center"/>
              <w:rPr>
                <w:i/>
                <w:spacing w:val="-4"/>
                <w:sz w:val="24"/>
                <w:szCs w:val="24"/>
                <w:highlight w:val="green"/>
              </w:rPr>
            </w:pPr>
          </w:p>
        </w:tc>
        <w:tc>
          <w:tcPr>
            <w:tcW w:w="2889" w:type="dxa"/>
            <w:vMerge/>
            <w:vAlign w:val="center"/>
          </w:tcPr>
          <w:p w14:paraId="01E61B2B" w14:textId="77777777" w:rsidR="00F7292A" w:rsidRPr="00CA6D6E" w:rsidRDefault="00F7292A" w:rsidP="00F00228">
            <w:pPr>
              <w:jc w:val="center"/>
              <w:rPr>
                <w:i/>
                <w:sz w:val="24"/>
                <w:szCs w:val="24"/>
                <w:highlight w:val="green"/>
              </w:rPr>
            </w:pPr>
          </w:p>
        </w:tc>
      </w:tr>
      <w:tr w:rsidR="00D85550" w:rsidRPr="00CA6D6E" w14:paraId="5FFA62D7" w14:textId="77777777" w:rsidTr="007669FD">
        <w:trPr>
          <w:trHeight w:val="2130"/>
        </w:trPr>
        <w:tc>
          <w:tcPr>
            <w:tcW w:w="4106" w:type="dxa"/>
            <w:tcBorders>
              <w:top w:val="single" w:sz="4" w:space="0" w:color="auto"/>
            </w:tcBorders>
          </w:tcPr>
          <w:p w14:paraId="7F9C92C1" w14:textId="039D11BC" w:rsidR="00D85550" w:rsidRPr="00D85550" w:rsidRDefault="00D85550" w:rsidP="00571DFC">
            <w:pPr>
              <w:autoSpaceDE w:val="0"/>
              <w:rPr>
                <w:rFonts w:ascii="Times New Roman" w:hAnsi="Times New Roman" w:cs="Times New Roman"/>
                <w:sz w:val="24"/>
                <w:szCs w:val="24"/>
              </w:rPr>
            </w:pPr>
            <w:r w:rsidRPr="00D85550">
              <w:rPr>
                <w:rFonts w:ascii="Times New Roman" w:hAnsi="Times New Roman" w:cs="Times New Roman"/>
                <w:sz w:val="24"/>
                <w:szCs w:val="24"/>
              </w:rPr>
              <w:lastRenderedPageBreak/>
              <w:t>РН 23. Розпізнавати якісні і кількісні показники експлуатації транспортних засобів (суден). Оцінювати елементи конструкції транспортних засобів (суден). Установлювати зв</w:t>
            </w:r>
            <w:r w:rsidR="00571DFC">
              <w:rPr>
                <w:rFonts w:ascii="Times New Roman" w:hAnsi="Times New Roman" w:cs="Times New Roman"/>
                <w:sz w:val="24"/>
                <w:szCs w:val="24"/>
              </w:rPr>
              <w:t>’</w:t>
            </w:r>
            <w:r w:rsidRPr="00D85550">
              <w:rPr>
                <w:rFonts w:ascii="Times New Roman" w:hAnsi="Times New Roman" w:cs="Times New Roman"/>
                <w:sz w:val="24"/>
                <w:szCs w:val="24"/>
              </w:rPr>
              <w:t>язок між елементами конструкці</w:t>
            </w:r>
            <w:r w:rsidR="00571DFC">
              <w:rPr>
                <w:rFonts w:ascii="Times New Roman" w:hAnsi="Times New Roman" w:cs="Times New Roman"/>
                <w:sz w:val="24"/>
                <w:szCs w:val="24"/>
              </w:rPr>
              <w:t>ї транспортних засобів (суден).</w:t>
            </w:r>
          </w:p>
        </w:tc>
        <w:tc>
          <w:tcPr>
            <w:tcW w:w="2632" w:type="dxa"/>
            <w:vMerge/>
            <w:vAlign w:val="center"/>
          </w:tcPr>
          <w:p w14:paraId="34B6F3EB" w14:textId="77777777" w:rsidR="00D85550" w:rsidRPr="00CA6D6E" w:rsidRDefault="00D85550" w:rsidP="00F00228">
            <w:pPr>
              <w:jc w:val="center"/>
              <w:rPr>
                <w:i/>
                <w:spacing w:val="-4"/>
                <w:sz w:val="24"/>
                <w:szCs w:val="24"/>
                <w:highlight w:val="green"/>
              </w:rPr>
            </w:pPr>
          </w:p>
        </w:tc>
        <w:tc>
          <w:tcPr>
            <w:tcW w:w="2889" w:type="dxa"/>
            <w:vMerge/>
            <w:vAlign w:val="center"/>
          </w:tcPr>
          <w:p w14:paraId="69B8574F" w14:textId="77777777" w:rsidR="00D85550" w:rsidRPr="00CA6D6E" w:rsidRDefault="00D85550" w:rsidP="00F00228">
            <w:pPr>
              <w:jc w:val="center"/>
              <w:rPr>
                <w:i/>
                <w:sz w:val="24"/>
                <w:szCs w:val="24"/>
                <w:highlight w:val="green"/>
              </w:rPr>
            </w:pPr>
          </w:p>
        </w:tc>
      </w:tr>
    </w:tbl>
    <w:p w14:paraId="6726B7F8" w14:textId="77777777" w:rsidR="00916F24" w:rsidRPr="00CA6D6E" w:rsidRDefault="00916F24" w:rsidP="007763F5">
      <w:pPr>
        <w:spacing w:line="240" w:lineRule="auto"/>
        <w:ind w:firstLine="0"/>
        <w:jc w:val="both"/>
      </w:pPr>
    </w:p>
    <w:p w14:paraId="5985F425" w14:textId="104AC450" w:rsidR="00AE66EE" w:rsidRPr="00CA6D6E" w:rsidRDefault="00AE66EE" w:rsidP="007763F5">
      <w:pPr>
        <w:spacing w:line="240" w:lineRule="auto"/>
        <w:ind w:firstLine="0"/>
        <w:jc w:val="both"/>
        <w:rPr>
          <w:b/>
        </w:rPr>
      </w:pPr>
      <w:r w:rsidRPr="00CA6D6E">
        <w:rPr>
          <w:b/>
        </w:rPr>
        <w:t xml:space="preserve">2.3. Перелік попередніх та супутніх і наступних навчальних дисциплін </w:t>
      </w:r>
    </w:p>
    <w:p w14:paraId="02F41F9D" w14:textId="77777777" w:rsidR="00AE66EE" w:rsidRPr="00CA6D6E" w:rsidRDefault="00AE66EE" w:rsidP="007763F5">
      <w:pPr>
        <w:spacing w:line="240" w:lineRule="auto"/>
        <w:ind w:firstLine="0"/>
        <w:jc w:val="both"/>
      </w:pPr>
    </w:p>
    <w:tbl>
      <w:tblPr>
        <w:tblStyle w:val="a6"/>
        <w:tblW w:w="0" w:type="auto"/>
        <w:tblLook w:val="04A0" w:firstRow="1" w:lastRow="0" w:firstColumn="1" w:lastColumn="0" w:noHBand="0" w:noVBand="1"/>
      </w:tblPr>
      <w:tblGrid>
        <w:gridCol w:w="1078"/>
        <w:gridCol w:w="4278"/>
        <w:gridCol w:w="4271"/>
      </w:tblGrid>
      <w:tr w:rsidR="00F3491C" w:rsidRPr="00571DFC" w14:paraId="2A464C8F" w14:textId="77777777" w:rsidTr="00571DFC">
        <w:tc>
          <w:tcPr>
            <w:tcW w:w="1078" w:type="dxa"/>
            <w:vAlign w:val="center"/>
          </w:tcPr>
          <w:p w14:paraId="6A6D7A49" w14:textId="77777777" w:rsidR="00AE66EE" w:rsidRPr="00571DFC" w:rsidRDefault="00AE66EE" w:rsidP="00571DFC">
            <w:pPr>
              <w:jc w:val="center"/>
              <w:rPr>
                <w:rFonts w:ascii="Times New Roman" w:hAnsi="Times New Roman" w:cs="Times New Roman"/>
                <w:b/>
                <w:sz w:val="28"/>
                <w:szCs w:val="28"/>
              </w:rPr>
            </w:pPr>
            <w:r w:rsidRPr="00571DFC">
              <w:rPr>
                <w:rFonts w:ascii="Times New Roman" w:hAnsi="Times New Roman" w:cs="Times New Roman"/>
                <w:b/>
                <w:sz w:val="28"/>
                <w:szCs w:val="28"/>
              </w:rPr>
              <w:t>№ з/п</w:t>
            </w:r>
          </w:p>
        </w:tc>
        <w:tc>
          <w:tcPr>
            <w:tcW w:w="4278" w:type="dxa"/>
            <w:vAlign w:val="center"/>
          </w:tcPr>
          <w:p w14:paraId="04F941D4" w14:textId="46AC8B42" w:rsidR="00AE66EE" w:rsidRPr="00571DFC" w:rsidRDefault="00AE66EE" w:rsidP="00571DFC">
            <w:pPr>
              <w:jc w:val="center"/>
              <w:rPr>
                <w:rFonts w:ascii="Times New Roman" w:hAnsi="Times New Roman" w:cs="Times New Roman"/>
                <w:b/>
                <w:sz w:val="28"/>
                <w:szCs w:val="28"/>
              </w:rPr>
            </w:pPr>
            <w:r w:rsidRPr="00571DFC">
              <w:rPr>
                <w:rFonts w:ascii="Times New Roman" w:hAnsi="Times New Roman" w:cs="Times New Roman"/>
                <w:b/>
                <w:sz w:val="28"/>
                <w:szCs w:val="28"/>
              </w:rPr>
              <w:t>Попередні</w:t>
            </w:r>
          </w:p>
          <w:p w14:paraId="695F1D6E" w14:textId="77777777" w:rsidR="00AE66EE" w:rsidRPr="00571DFC" w:rsidRDefault="00AE66EE" w:rsidP="00571DFC">
            <w:pPr>
              <w:jc w:val="center"/>
              <w:rPr>
                <w:rFonts w:ascii="Times New Roman" w:hAnsi="Times New Roman" w:cs="Times New Roman"/>
                <w:b/>
                <w:sz w:val="28"/>
                <w:szCs w:val="28"/>
              </w:rPr>
            </w:pPr>
            <w:r w:rsidRPr="00571DFC">
              <w:rPr>
                <w:rFonts w:ascii="Times New Roman" w:hAnsi="Times New Roman" w:cs="Times New Roman"/>
                <w:b/>
                <w:sz w:val="28"/>
                <w:szCs w:val="28"/>
              </w:rPr>
              <w:t>навчальні дисципліни</w:t>
            </w:r>
          </w:p>
        </w:tc>
        <w:tc>
          <w:tcPr>
            <w:tcW w:w="4271" w:type="dxa"/>
            <w:vAlign w:val="center"/>
          </w:tcPr>
          <w:p w14:paraId="00F906BE" w14:textId="77777777" w:rsidR="00AE66EE" w:rsidRPr="00571DFC" w:rsidRDefault="00AE66EE" w:rsidP="00571DFC">
            <w:pPr>
              <w:jc w:val="center"/>
              <w:rPr>
                <w:rFonts w:ascii="Times New Roman" w:hAnsi="Times New Roman" w:cs="Times New Roman"/>
                <w:b/>
                <w:sz w:val="28"/>
                <w:szCs w:val="28"/>
              </w:rPr>
            </w:pPr>
            <w:r w:rsidRPr="00571DFC">
              <w:rPr>
                <w:rFonts w:ascii="Times New Roman" w:hAnsi="Times New Roman" w:cs="Times New Roman"/>
                <w:b/>
                <w:sz w:val="28"/>
                <w:szCs w:val="28"/>
              </w:rPr>
              <w:t>Супутні і наступні</w:t>
            </w:r>
          </w:p>
          <w:p w14:paraId="6C844B36" w14:textId="77777777" w:rsidR="00AE66EE" w:rsidRPr="00571DFC" w:rsidRDefault="00AE66EE" w:rsidP="00571DFC">
            <w:pPr>
              <w:jc w:val="center"/>
              <w:rPr>
                <w:rFonts w:ascii="Times New Roman" w:hAnsi="Times New Roman" w:cs="Times New Roman"/>
                <w:b/>
                <w:sz w:val="28"/>
                <w:szCs w:val="28"/>
              </w:rPr>
            </w:pPr>
            <w:r w:rsidRPr="00571DFC">
              <w:rPr>
                <w:rFonts w:ascii="Times New Roman" w:hAnsi="Times New Roman" w:cs="Times New Roman"/>
                <w:b/>
                <w:sz w:val="28"/>
                <w:szCs w:val="28"/>
              </w:rPr>
              <w:t>навчальні дисципліни</w:t>
            </w:r>
          </w:p>
        </w:tc>
      </w:tr>
      <w:tr w:rsidR="000705C2" w:rsidRPr="00571DFC" w14:paraId="53C4ABD1" w14:textId="77777777" w:rsidTr="00571DFC">
        <w:tc>
          <w:tcPr>
            <w:tcW w:w="1078" w:type="dxa"/>
            <w:vAlign w:val="center"/>
          </w:tcPr>
          <w:p w14:paraId="65F3C537" w14:textId="77777777" w:rsidR="000705C2" w:rsidRPr="00571DFC" w:rsidRDefault="000705C2" w:rsidP="00571DFC">
            <w:pPr>
              <w:jc w:val="center"/>
              <w:rPr>
                <w:rFonts w:ascii="Times New Roman" w:hAnsi="Times New Roman" w:cs="Times New Roman"/>
                <w:sz w:val="28"/>
                <w:szCs w:val="28"/>
              </w:rPr>
            </w:pPr>
            <w:r w:rsidRPr="00571DFC">
              <w:rPr>
                <w:rFonts w:ascii="Times New Roman" w:hAnsi="Times New Roman" w:cs="Times New Roman"/>
                <w:sz w:val="28"/>
                <w:szCs w:val="28"/>
              </w:rPr>
              <w:t>1</w:t>
            </w:r>
          </w:p>
        </w:tc>
        <w:tc>
          <w:tcPr>
            <w:tcW w:w="4278" w:type="dxa"/>
            <w:vAlign w:val="center"/>
          </w:tcPr>
          <w:p w14:paraId="53E1C2D2" w14:textId="6D8AAF71" w:rsidR="000705C2" w:rsidRPr="00571DFC" w:rsidRDefault="000705C2" w:rsidP="00571DFC">
            <w:pPr>
              <w:jc w:val="center"/>
              <w:rPr>
                <w:rFonts w:ascii="Times New Roman" w:eastAsia="Calibri" w:hAnsi="Times New Roman" w:cs="Times New Roman"/>
                <w:sz w:val="28"/>
                <w:szCs w:val="28"/>
              </w:rPr>
            </w:pPr>
            <w:r w:rsidRPr="00571DFC">
              <w:rPr>
                <w:rFonts w:ascii="Times New Roman" w:eastAsia="Calibri" w:hAnsi="Times New Roman" w:cs="Times New Roman"/>
                <w:sz w:val="28"/>
                <w:szCs w:val="28"/>
              </w:rPr>
              <w:t>Загальний курс залізниць, (Загальний курс транспорту)*</w:t>
            </w:r>
          </w:p>
        </w:tc>
        <w:tc>
          <w:tcPr>
            <w:tcW w:w="4271" w:type="dxa"/>
            <w:vMerge w:val="restart"/>
            <w:vAlign w:val="center"/>
          </w:tcPr>
          <w:p w14:paraId="16FBC516" w14:textId="1CB40AFF" w:rsidR="00BA4693" w:rsidRPr="00571DFC" w:rsidRDefault="000705C2" w:rsidP="00571DFC">
            <w:pPr>
              <w:jc w:val="center"/>
              <w:rPr>
                <w:rFonts w:ascii="Times New Roman" w:eastAsia="Calibri" w:hAnsi="Times New Roman" w:cs="Times New Roman"/>
                <w:sz w:val="28"/>
                <w:szCs w:val="28"/>
              </w:rPr>
            </w:pPr>
            <w:r w:rsidRPr="00571DFC">
              <w:rPr>
                <w:rFonts w:ascii="Times New Roman" w:hAnsi="Times New Roman" w:cs="Times New Roman"/>
                <w:sz w:val="28"/>
                <w:szCs w:val="28"/>
              </w:rPr>
              <w:t>Перевезення вантажів аграрної групи: норми безпеки та принципи її управління</w:t>
            </w:r>
          </w:p>
        </w:tc>
      </w:tr>
      <w:tr w:rsidR="00571DFC" w:rsidRPr="00571DFC" w14:paraId="18419A5A" w14:textId="77777777" w:rsidTr="00571DFC">
        <w:trPr>
          <w:trHeight w:val="322"/>
        </w:trPr>
        <w:tc>
          <w:tcPr>
            <w:tcW w:w="1078" w:type="dxa"/>
            <w:vMerge w:val="restart"/>
            <w:vAlign w:val="center"/>
          </w:tcPr>
          <w:p w14:paraId="3B004E10" w14:textId="77777777" w:rsidR="00571DFC" w:rsidRPr="00571DFC" w:rsidRDefault="00571DFC" w:rsidP="00571DFC">
            <w:pPr>
              <w:jc w:val="center"/>
              <w:rPr>
                <w:rFonts w:ascii="Times New Roman" w:hAnsi="Times New Roman" w:cs="Times New Roman"/>
                <w:sz w:val="28"/>
                <w:szCs w:val="28"/>
              </w:rPr>
            </w:pPr>
            <w:r w:rsidRPr="00571DFC">
              <w:rPr>
                <w:rFonts w:ascii="Times New Roman" w:hAnsi="Times New Roman" w:cs="Times New Roman"/>
                <w:sz w:val="28"/>
                <w:szCs w:val="28"/>
              </w:rPr>
              <w:t>2</w:t>
            </w:r>
          </w:p>
        </w:tc>
        <w:tc>
          <w:tcPr>
            <w:tcW w:w="4278" w:type="dxa"/>
            <w:vMerge w:val="restart"/>
            <w:vAlign w:val="center"/>
          </w:tcPr>
          <w:p w14:paraId="15BF8D30" w14:textId="250BBE2B" w:rsidR="00571DFC" w:rsidRPr="00571DFC" w:rsidRDefault="00571DFC" w:rsidP="00571DFC">
            <w:pPr>
              <w:jc w:val="center"/>
              <w:rPr>
                <w:rFonts w:ascii="Times New Roman" w:eastAsia="Calibri" w:hAnsi="Times New Roman" w:cs="Times New Roman"/>
                <w:sz w:val="28"/>
                <w:szCs w:val="28"/>
              </w:rPr>
            </w:pPr>
            <w:r w:rsidRPr="00571DFC">
              <w:rPr>
                <w:rFonts w:ascii="Times New Roman" w:eastAsia="Calibri" w:hAnsi="Times New Roman" w:cs="Times New Roman"/>
                <w:sz w:val="28"/>
                <w:szCs w:val="28"/>
              </w:rPr>
              <w:t>Вагони магістрального та промислового транспорту, контейнери*</w:t>
            </w:r>
            <w:r>
              <w:rPr>
                <w:rFonts w:ascii="Times New Roman" w:eastAsia="Calibri" w:hAnsi="Times New Roman" w:cs="Times New Roman"/>
                <w:sz w:val="28"/>
                <w:szCs w:val="28"/>
              </w:rPr>
              <w:t>*</w:t>
            </w:r>
          </w:p>
        </w:tc>
        <w:tc>
          <w:tcPr>
            <w:tcW w:w="4271" w:type="dxa"/>
            <w:vMerge/>
            <w:tcBorders>
              <w:bottom w:val="single" w:sz="4" w:space="0" w:color="auto"/>
            </w:tcBorders>
            <w:vAlign w:val="center"/>
          </w:tcPr>
          <w:p w14:paraId="709827F3" w14:textId="25FA1AA6" w:rsidR="00571DFC" w:rsidRPr="00571DFC" w:rsidRDefault="00571DFC" w:rsidP="00571DFC">
            <w:pPr>
              <w:jc w:val="center"/>
              <w:rPr>
                <w:rFonts w:ascii="Times New Roman" w:eastAsia="Calibri" w:hAnsi="Times New Roman" w:cs="Times New Roman"/>
                <w:sz w:val="28"/>
                <w:szCs w:val="28"/>
              </w:rPr>
            </w:pPr>
          </w:p>
        </w:tc>
      </w:tr>
      <w:tr w:rsidR="00571DFC" w:rsidRPr="00571DFC" w14:paraId="269A4677" w14:textId="77777777" w:rsidTr="00571DFC">
        <w:trPr>
          <w:trHeight w:val="690"/>
        </w:trPr>
        <w:tc>
          <w:tcPr>
            <w:tcW w:w="1078" w:type="dxa"/>
            <w:vMerge/>
            <w:vAlign w:val="center"/>
          </w:tcPr>
          <w:p w14:paraId="0A748605" w14:textId="77777777" w:rsidR="00571DFC" w:rsidRPr="00571DFC" w:rsidRDefault="00571DFC" w:rsidP="00571DFC">
            <w:pPr>
              <w:jc w:val="center"/>
            </w:pPr>
          </w:p>
        </w:tc>
        <w:tc>
          <w:tcPr>
            <w:tcW w:w="4278" w:type="dxa"/>
            <w:vMerge/>
            <w:vAlign w:val="center"/>
          </w:tcPr>
          <w:p w14:paraId="33461E12" w14:textId="77777777" w:rsidR="00571DFC" w:rsidRPr="00571DFC" w:rsidRDefault="00571DFC" w:rsidP="00571DFC">
            <w:pPr>
              <w:jc w:val="center"/>
              <w:rPr>
                <w:rFonts w:eastAsia="Calibri"/>
              </w:rPr>
            </w:pPr>
          </w:p>
        </w:tc>
        <w:tc>
          <w:tcPr>
            <w:tcW w:w="4271" w:type="dxa"/>
            <w:vMerge w:val="restart"/>
            <w:tcBorders>
              <w:top w:val="single" w:sz="4" w:space="0" w:color="auto"/>
            </w:tcBorders>
            <w:vAlign w:val="center"/>
          </w:tcPr>
          <w:p w14:paraId="23FC717B" w14:textId="07532B62" w:rsidR="00571DFC" w:rsidRPr="00571DFC" w:rsidRDefault="00571DFC" w:rsidP="00571DFC">
            <w:pPr>
              <w:jc w:val="center"/>
              <w:rPr>
                <w:rFonts w:eastAsia="Calibri"/>
              </w:rPr>
            </w:pPr>
            <w:r w:rsidRPr="00571DFC">
              <w:rPr>
                <w:rFonts w:ascii="Times New Roman" w:hAnsi="Times New Roman" w:cs="Times New Roman"/>
                <w:sz w:val="28"/>
                <w:szCs w:val="28"/>
              </w:rPr>
              <w:t>Транспортно-логістичні схеми доставки вантажів аграрної групи у міжнародних сполученнях</w:t>
            </w:r>
          </w:p>
        </w:tc>
      </w:tr>
      <w:tr w:rsidR="000705C2" w:rsidRPr="00571DFC" w14:paraId="0B3A80DE" w14:textId="77777777" w:rsidTr="00571DFC">
        <w:tc>
          <w:tcPr>
            <w:tcW w:w="1078" w:type="dxa"/>
            <w:vAlign w:val="center"/>
          </w:tcPr>
          <w:p w14:paraId="01325A39" w14:textId="756C8CAB" w:rsidR="000705C2" w:rsidRPr="00571DFC" w:rsidRDefault="000705C2" w:rsidP="00571DFC">
            <w:pPr>
              <w:jc w:val="center"/>
            </w:pPr>
            <w:r w:rsidRPr="00571DFC">
              <w:rPr>
                <w:rFonts w:ascii="Times New Roman" w:hAnsi="Times New Roman" w:cs="Times New Roman"/>
                <w:sz w:val="28"/>
                <w:szCs w:val="28"/>
              </w:rPr>
              <w:t>3</w:t>
            </w:r>
          </w:p>
        </w:tc>
        <w:tc>
          <w:tcPr>
            <w:tcW w:w="4278" w:type="dxa"/>
            <w:vAlign w:val="center"/>
          </w:tcPr>
          <w:p w14:paraId="03BBED0A" w14:textId="1B911A5C" w:rsidR="000705C2" w:rsidRPr="00571DFC" w:rsidRDefault="007D703F" w:rsidP="00571DFC">
            <w:pPr>
              <w:jc w:val="center"/>
              <w:rPr>
                <w:rFonts w:eastAsia="Calibri"/>
              </w:rPr>
            </w:pPr>
            <w:r w:rsidRPr="00571DFC">
              <w:rPr>
                <w:rFonts w:ascii="Times New Roman" w:eastAsia="Calibri" w:hAnsi="Times New Roman" w:cs="Times New Roman"/>
                <w:sz w:val="28"/>
                <w:szCs w:val="28"/>
              </w:rPr>
              <w:t>Транспортні засоби*</w:t>
            </w:r>
          </w:p>
        </w:tc>
        <w:tc>
          <w:tcPr>
            <w:tcW w:w="4271" w:type="dxa"/>
            <w:vMerge/>
            <w:vAlign w:val="center"/>
          </w:tcPr>
          <w:p w14:paraId="5B81522D" w14:textId="4E529C52" w:rsidR="000705C2" w:rsidRPr="00571DFC" w:rsidRDefault="000705C2" w:rsidP="00571DFC">
            <w:pPr>
              <w:jc w:val="center"/>
            </w:pPr>
          </w:p>
        </w:tc>
      </w:tr>
      <w:tr w:rsidR="000705C2" w:rsidRPr="00571DFC" w14:paraId="74BA8419" w14:textId="77777777" w:rsidTr="00571DFC">
        <w:tc>
          <w:tcPr>
            <w:tcW w:w="1078" w:type="dxa"/>
            <w:vAlign w:val="center"/>
          </w:tcPr>
          <w:p w14:paraId="27CB38F3" w14:textId="131D77C8" w:rsidR="000705C2" w:rsidRPr="00571DFC" w:rsidRDefault="000705C2" w:rsidP="00571DFC">
            <w:pPr>
              <w:jc w:val="center"/>
              <w:rPr>
                <w:rFonts w:ascii="Times New Roman" w:hAnsi="Times New Roman" w:cs="Times New Roman"/>
                <w:sz w:val="28"/>
                <w:szCs w:val="28"/>
              </w:rPr>
            </w:pPr>
            <w:r w:rsidRPr="00571DFC">
              <w:rPr>
                <w:rFonts w:ascii="Times New Roman" w:hAnsi="Times New Roman" w:cs="Times New Roman"/>
                <w:sz w:val="28"/>
                <w:szCs w:val="28"/>
              </w:rPr>
              <w:t>4.</w:t>
            </w:r>
          </w:p>
        </w:tc>
        <w:tc>
          <w:tcPr>
            <w:tcW w:w="4278" w:type="dxa"/>
            <w:vAlign w:val="center"/>
          </w:tcPr>
          <w:p w14:paraId="3A549C58" w14:textId="4E8B3B35" w:rsidR="000705C2" w:rsidRPr="00571DFC" w:rsidRDefault="007D703F" w:rsidP="00571DFC">
            <w:pPr>
              <w:jc w:val="center"/>
              <w:rPr>
                <w:rFonts w:ascii="Times New Roman" w:eastAsia="Calibri" w:hAnsi="Times New Roman" w:cs="Times New Roman"/>
                <w:sz w:val="28"/>
                <w:szCs w:val="28"/>
              </w:rPr>
            </w:pPr>
            <w:r w:rsidRPr="00571DFC">
              <w:rPr>
                <w:rFonts w:ascii="Times New Roman" w:hAnsi="Times New Roman" w:cs="Times New Roman"/>
                <w:sz w:val="28"/>
                <w:szCs w:val="28"/>
              </w:rPr>
              <w:t>Проектування, експлуатація інноваційного рухомого складу та розрахунок компонентів*</w:t>
            </w:r>
            <w:r w:rsidR="00571DFC">
              <w:rPr>
                <w:rFonts w:ascii="Times New Roman" w:hAnsi="Times New Roman" w:cs="Times New Roman"/>
                <w:sz w:val="28"/>
                <w:szCs w:val="28"/>
              </w:rPr>
              <w:t>*</w:t>
            </w:r>
          </w:p>
        </w:tc>
        <w:tc>
          <w:tcPr>
            <w:tcW w:w="4271" w:type="dxa"/>
            <w:vMerge/>
            <w:vAlign w:val="center"/>
          </w:tcPr>
          <w:p w14:paraId="5AFE9C2E" w14:textId="5865C34E" w:rsidR="000705C2" w:rsidRPr="00571DFC" w:rsidRDefault="000705C2" w:rsidP="00571DFC">
            <w:pPr>
              <w:jc w:val="center"/>
              <w:rPr>
                <w:rFonts w:ascii="Times New Roman" w:eastAsia="Calibri" w:hAnsi="Times New Roman" w:cs="Times New Roman"/>
                <w:sz w:val="28"/>
                <w:szCs w:val="28"/>
              </w:rPr>
            </w:pPr>
          </w:p>
        </w:tc>
      </w:tr>
      <w:tr w:rsidR="000705C2" w:rsidRPr="00571DFC" w14:paraId="023FC9E9" w14:textId="77777777" w:rsidTr="00571DFC">
        <w:tc>
          <w:tcPr>
            <w:tcW w:w="1078" w:type="dxa"/>
            <w:vAlign w:val="center"/>
          </w:tcPr>
          <w:p w14:paraId="781049D1" w14:textId="7E9FAA72" w:rsidR="000705C2" w:rsidRPr="00571DFC" w:rsidRDefault="000705C2" w:rsidP="00571DFC">
            <w:pPr>
              <w:jc w:val="center"/>
              <w:rPr>
                <w:rFonts w:ascii="Times New Roman" w:hAnsi="Times New Roman" w:cs="Times New Roman"/>
                <w:sz w:val="28"/>
                <w:szCs w:val="28"/>
              </w:rPr>
            </w:pPr>
            <w:r w:rsidRPr="00571DFC">
              <w:rPr>
                <w:rFonts w:ascii="Times New Roman" w:hAnsi="Times New Roman" w:cs="Times New Roman"/>
                <w:sz w:val="28"/>
                <w:szCs w:val="28"/>
              </w:rPr>
              <w:t>5</w:t>
            </w:r>
          </w:p>
        </w:tc>
        <w:tc>
          <w:tcPr>
            <w:tcW w:w="4278" w:type="dxa"/>
            <w:vAlign w:val="center"/>
          </w:tcPr>
          <w:p w14:paraId="23ECDD20" w14:textId="14499C66" w:rsidR="000705C2" w:rsidRPr="00571DFC" w:rsidRDefault="007D703F" w:rsidP="00571DFC">
            <w:pPr>
              <w:jc w:val="center"/>
              <w:rPr>
                <w:rFonts w:ascii="Times New Roman" w:eastAsia="Calibri" w:hAnsi="Times New Roman" w:cs="Times New Roman"/>
                <w:sz w:val="28"/>
                <w:szCs w:val="28"/>
              </w:rPr>
            </w:pPr>
            <w:r w:rsidRPr="00571DFC">
              <w:rPr>
                <w:rFonts w:ascii="Times New Roman" w:hAnsi="Times New Roman" w:cs="Times New Roman"/>
                <w:sz w:val="28"/>
                <w:szCs w:val="28"/>
              </w:rPr>
              <w:t>Перевезення вантажів аграрної групи: теорія та конструкція транспортних засобів</w:t>
            </w:r>
          </w:p>
        </w:tc>
        <w:tc>
          <w:tcPr>
            <w:tcW w:w="4271" w:type="dxa"/>
            <w:tcBorders>
              <w:bottom w:val="single" w:sz="4" w:space="0" w:color="auto"/>
            </w:tcBorders>
            <w:vAlign w:val="center"/>
          </w:tcPr>
          <w:p w14:paraId="50EBD463" w14:textId="4AD045FF" w:rsidR="000705C2" w:rsidRPr="00571DFC" w:rsidRDefault="000705C2" w:rsidP="00571DFC">
            <w:pPr>
              <w:jc w:val="center"/>
              <w:rPr>
                <w:rFonts w:ascii="Times New Roman" w:eastAsia="Calibri" w:hAnsi="Times New Roman" w:cs="Times New Roman"/>
                <w:sz w:val="28"/>
                <w:szCs w:val="28"/>
              </w:rPr>
            </w:pPr>
            <w:r w:rsidRPr="00571DFC">
              <w:rPr>
                <w:rFonts w:ascii="Times New Roman" w:hAnsi="Times New Roman" w:cs="Times New Roman"/>
                <w:sz w:val="28"/>
                <w:szCs w:val="28"/>
              </w:rPr>
              <w:t>Перевезення вантажів аграрної групи: технічна сумісність транспортних засобів</w:t>
            </w:r>
          </w:p>
        </w:tc>
      </w:tr>
      <w:tr w:rsidR="007D703F" w:rsidRPr="00571DFC" w14:paraId="00095189" w14:textId="77777777" w:rsidTr="00571DFC">
        <w:trPr>
          <w:trHeight w:val="654"/>
        </w:trPr>
        <w:tc>
          <w:tcPr>
            <w:tcW w:w="1078" w:type="dxa"/>
            <w:vAlign w:val="center"/>
          </w:tcPr>
          <w:p w14:paraId="326AA8CC" w14:textId="1033A186" w:rsidR="007D703F" w:rsidRPr="00571DFC" w:rsidRDefault="007D703F" w:rsidP="00571DFC">
            <w:pPr>
              <w:jc w:val="center"/>
              <w:rPr>
                <w:rFonts w:ascii="Times New Roman" w:hAnsi="Times New Roman" w:cs="Times New Roman"/>
                <w:sz w:val="28"/>
                <w:szCs w:val="28"/>
              </w:rPr>
            </w:pPr>
            <w:r w:rsidRPr="00571DFC">
              <w:rPr>
                <w:rFonts w:ascii="Times New Roman" w:hAnsi="Times New Roman" w:cs="Times New Roman"/>
                <w:sz w:val="28"/>
                <w:szCs w:val="28"/>
              </w:rPr>
              <w:t>6</w:t>
            </w:r>
          </w:p>
        </w:tc>
        <w:tc>
          <w:tcPr>
            <w:tcW w:w="4278" w:type="dxa"/>
            <w:vAlign w:val="center"/>
          </w:tcPr>
          <w:p w14:paraId="40DA5B5F" w14:textId="64673878" w:rsidR="007D703F" w:rsidRPr="00571DFC" w:rsidRDefault="007D703F" w:rsidP="00571DFC">
            <w:pPr>
              <w:jc w:val="center"/>
              <w:rPr>
                <w:rFonts w:ascii="Times New Roman" w:eastAsia="Calibri" w:hAnsi="Times New Roman" w:cs="Times New Roman"/>
                <w:sz w:val="28"/>
                <w:szCs w:val="28"/>
              </w:rPr>
            </w:pPr>
            <w:r w:rsidRPr="00571DFC">
              <w:rPr>
                <w:rFonts w:ascii="Times New Roman" w:hAnsi="Times New Roman" w:cs="Times New Roman"/>
                <w:sz w:val="28"/>
                <w:szCs w:val="28"/>
              </w:rPr>
              <w:t>Перевезення вантажів аграрної групи: експлуатація та ремонт транспортних засобів</w:t>
            </w:r>
          </w:p>
        </w:tc>
        <w:tc>
          <w:tcPr>
            <w:tcW w:w="4271" w:type="dxa"/>
            <w:vMerge w:val="restart"/>
            <w:tcBorders>
              <w:top w:val="single" w:sz="4" w:space="0" w:color="auto"/>
            </w:tcBorders>
            <w:vAlign w:val="center"/>
          </w:tcPr>
          <w:p w14:paraId="13F02D5F" w14:textId="78EE07D1" w:rsidR="007D703F" w:rsidRPr="00571DFC" w:rsidRDefault="007D703F" w:rsidP="00571DFC">
            <w:pPr>
              <w:jc w:val="center"/>
              <w:rPr>
                <w:rFonts w:ascii="Times New Roman" w:eastAsia="Calibri" w:hAnsi="Times New Roman" w:cs="Times New Roman"/>
                <w:sz w:val="28"/>
                <w:szCs w:val="28"/>
              </w:rPr>
            </w:pPr>
            <w:r w:rsidRPr="00571DFC">
              <w:rPr>
                <w:rFonts w:ascii="Times New Roman" w:hAnsi="Times New Roman" w:cs="Times New Roman"/>
                <w:sz w:val="28"/>
                <w:szCs w:val="28"/>
              </w:rPr>
              <w:t>Транскордонне співробітництво. Технологія роботи прикордонних станцій з вантажами аграрної групи</w:t>
            </w:r>
          </w:p>
        </w:tc>
      </w:tr>
      <w:tr w:rsidR="007D703F" w:rsidRPr="00571DFC" w14:paraId="5476C7BB" w14:textId="77777777" w:rsidTr="00571DFC">
        <w:trPr>
          <w:trHeight w:val="399"/>
        </w:trPr>
        <w:tc>
          <w:tcPr>
            <w:tcW w:w="1078" w:type="dxa"/>
            <w:vAlign w:val="center"/>
          </w:tcPr>
          <w:p w14:paraId="31322C48" w14:textId="66EE3719" w:rsidR="007D703F" w:rsidRPr="00571DFC" w:rsidRDefault="007D703F" w:rsidP="00571DFC">
            <w:pPr>
              <w:jc w:val="center"/>
              <w:rPr>
                <w:rFonts w:ascii="Times New Roman" w:hAnsi="Times New Roman" w:cs="Times New Roman"/>
                <w:sz w:val="28"/>
                <w:szCs w:val="28"/>
              </w:rPr>
            </w:pPr>
            <w:r w:rsidRPr="00571DFC">
              <w:rPr>
                <w:rFonts w:ascii="Times New Roman" w:hAnsi="Times New Roman" w:cs="Times New Roman"/>
                <w:sz w:val="28"/>
                <w:szCs w:val="28"/>
              </w:rPr>
              <w:t>7.</w:t>
            </w:r>
          </w:p>
        </w:tc>
        <w:tc>
          <w:tcPr>
            <w:tcW w:w="4278" w:type="dxa"/>
            <w:vAlign w:val="center"/>
          </w:tcPr>
          <w:p w14:paraId="6CD98F35" w14:textId="4E6B33F3" w:rsidR="007D703F" w:rsidRPr="00571DFC" w:rsidRDefault="007D703F" w:rsidP="00571DFC">
            <w:pPr>
              <w:jc w:val="center"/>
            </w:pPr>
            <w:r w:rsidRPr="00571DFC">
              <w:rPr>
                <w:rFonts w:ascii="Times New Roman" w:hAnsi="Times New Roman" w:cs="Times New Roman"/>
                <w:sz w:val="28"/>
                <w:szCs w:val="28"/>
              </w:rPr>
              <w:t>Ресурсозберігаючі технології*</w:t>
            </w:r>
            <w:r w:rsidR="00571DFC">
              <w:rPr>
                <w:rFonts w:ascii="Times New Roman" w:hAnsi="Times New Roman" w:cs="Times New Roman"/>
                <w:sz w:val="28"/>
                <w:szCs w:val="28"/>
              </w:rPr>
              <w:t>*</w:t>
            </w:r>
          </w:p>
        </w:tc>
        <w:tc>
          <w:tcPr>
            <w:tcW w:w="4271" w:type="dxa"/>
            <w:vMerge/>
            <w:tcBorders>
              <w:bottom w:val="single" w:sz="4" w:space="0" w:color="000000" w:themeColor="text1"/>
            </w:tcBorders>
            <w:vAlign w:val="center"/>
          </w:tcPr>
          <w:p w14:paraId="7157E846" w14:textId="28483A17" w:rsidR="007D703F" w:rsidRPr="00571DFC" w:rsidRDefault="007D703F" w:rsidP="00571DFC">
            <w:pPr>
              <w:jc w:val="center"/>
            </w:pPr>
          </w:p>
        </w:tc>
      </w:tr>
    </w:tbl>
    <w:p w14:paraId="19ECF8DE" w14:textId="77777777" w:rsidR="00571DFC" w:rsidRDefault="00571DFC" w:rsidP="00571DFC">
      <w:pPr>
        <w:spacing w:line="240" w:lineRule="auto"/>
        <w:ind w:firstLine="0"/>
        <w:jc w:val="both"/>
        <w:rPr>
          <w:spacing w:val="-4"/>
          <w:sz w:val="22"/>
        </w:rPr>
      </w:pPr>
      <w:r w:rsidRPr="00916F24">
        <w:rPr>
          <w:spacing w:val="-4"/>
          <w:sz w:val="22"/>
        </w:rPr>
        <w:t>* – За умови навчання на спеціальності 273 «Залізничний транспорт» або спеціальності 275 «Транспортні технології» спеціалізація 275.02 «Транспортні технології на залізничному транспорті»</w:t>
      </w:r>
      <w:r>
        <w:rPr>
          <w:spacing w:val="-4"/>
          <w:sz w:val="22"/>
        </w:rPr>
        <w:t>.</w:t>
      </w:r>
    </w:p>
    <w:p w14:paraId="008994D8" w14:textId="331418E4" w:rsidR="00AE66EE" w:rsidRPr="00CA6D6E" w:rsidRDefault="00571DFC" w:rsidP="00571DFC">
      <w:pPr>
        <w:spacing w:line="240" w:lineRule="auto"/>
        <w:ind w:firstLine="0"/>
        <w:jc w:val="both"/>
        <w:rPr>
          <w:spacing w:val="-4"/>
          <w:sz w:val="22"/>
        </w:rPr>
      </w:pPr>
      <w:r>
        <w:rPr>
          <w:spacing w:val="-4"/>
          <w:sz w:val="22"/>
        </w:rPr>
        <w:t xml:space="preserve">** – </w:t>
      </w:r>
      <w:r w:rsidRPr="00916F24">
        <w:rPr>
          <w:spacing w:val="-4"/>
          <w:sz w:val="22"/>
        </w:rPr>
        <w:t>За умови навчання на спеціальності 273 «Залізничний транспорт»</w:t>
      </w:r>
      <w:r>
        <w:rPr>
          <w:spacing w:val="-4"/>
          <w:sz w:val="22"/>
        </w:rPr>
        <w:t>.</w:t>
      </w:r>
    </w:p>
    <w:p w14:paraId="605020AE" w14:textId="77777777" w:rsidR="00916F24" w:rsidRPr="00571DFC" w:rsidRDefault="00916F24" w:rsidP="00571DFC">
      <w:pPr>
        <w:spacing w:line="240" w:lineRule="auto"/>
        <w:ind w:firstLine="0"/>
      </w:pPr>
    </w:p>
    <w:p w14:paraId="391FCC0E" w14:textId="0B9481BB" w:rsidR="00AE66EE" w:rsidRPr="007D703F" w:rsidRDefault="00AE66EE" w:rsidP="00AE66EE">
      <w:pPr>
        <w:spacing w:line="240" w:lineRule="auto"/>
        <w:ind w:firstLine="0"/>
        <w:jc w:val="center"/>
        <w:rPr>
          <w:b/>
        </w:rPr>
      </w:pPr>
      <w:r w:rsidRPr="007D703F">
        <w:rPr>
          <w:b/>
        </w:rPr>
        <w:t>3. Анотація навчальної дисципліни</w:t>
      </w:r>
    </w:p>
    <w:p w14:paraId="13E41551" w14:textId="77777777" w:rsidR="00AE66EE" w:rsidRPr="00571DFC" w:rsidRDefault="00AE66EE" w:rsidP="00571DFC">
      <w:pPr>
        <w:spacing w:line="240" w:lineRule="auto"/>
        <w:ind w:firstLine="0"/>
      </w:pPr>
    </w:p>
    <w:p w14:paraId="4D65710A" w14:textId="47A72F01" w:rsidR="00DC1853" w:rsidRDefault="004B1DF5" w:rsidP="00DC1853">
      <w:pPr>
        <w:spacing w:line="240" w:lineRule="auto"/>
        <w:ind w:firstLine="567"/>
        <w:jc w:val="both"/>
      </w:pPr>
      <w:r w:rsidRPr="007D703F">
        <w:t xml:space="preserve">Під час вивчення цієї навчальної дисципліни студент набуває теоретичних та практичних знань щодо </w:t>
      </w:r>
      <w:r w:rsidR="00A37070" w:rsidRPr="007D703F">
        <w:t xml:space="preserve">конструкції рухомого складу для перевезення вантажів аграрної групи. </w:t>
      </w:r>
      <w:r w:rsidR="00DC1853" w:rsidRPr="007D703F">
        <w:t>В результаті викладання дисципліни «</w:t>
      </w:r>
      <w:r w:rsidR="007D703F" w:rsidRPr="007D703F">
        <w:t>Основи експлуатації транспортних засобів для перевезення вантажів аграрної групи</w:t>
      </w:r>
      <w:r w:rsidR="00571DFC">
        <w:t xml:space="preserve">» студенти отримають </w:t>
      </w:r>
      <w:r w:rsidR="00DC1853" w:rsidRPr="007D703F">
        <w:t xml:space="preserve">знання </w:t>
      </w:r>
      <w:r w:rsidR="007D703F" w:rsidRPr="007D703F">
        <w:t xml:space="preserve">та відомості </w:t>
      </w:r>
      <w:r w:rsidR="00DC1853" w:rsidRPr="007D703F">
        <w:t>про систему електропостачання</w:t>
      </w:r>
      <w:r w:rsidR="007D703F" w:rsidRPr="007D703F">
        <w:t xml:space="preserve"> на залізниці</w:t>
      </w:r>
      <w:r w:rsidR="00DC1853" w:rsidRPr="007D703F">
        <w:t>, конструкцію</w:t>
      </w:r>
      <w:r w:rsidR="007D703F" w:rsidRPr="007D703F">
        <w:t xml:space="preserve"> </w:t>
      </w:r>
      <w:r w:rsidR="00DC1853" w:rsidRPr="007D703F">
        <w:t xml:space="preserve">та характеристики електровозів, тепловозів, тягових агрегатів і вагонів, </w:t>
      </w:r>
      <w:r w:rsidR="007D703F" w:rsidRPr="007D703F">
        <w:t xml:space="preserve">автомобілів, </w:t>
      </w:r>
      <w:r w:rsidR="00571DFC">
        <w:t xml:space="preserve">суден та барж </w:t>
      </w:r>
      <w:r w:rsidR="007D703F" w:rsidRPr="007D703F">
        <w:t xml:space="preserve">водного та морського транспорту, </w:t>
      </w:r>
      <w:r w:rsidR="00DC1853" w:rsidRPr="007D703F">
        <w:lastRenderedPageBreak/>
        <w:t>експлуатаційні вимоги до рухомого складу, основи теорії тяги поїздів, методи й правила виконання тягових розрахунків, організацію обслуговування поїздів локомотивами й організацію роботи локомотивних бригад, засоби ефективного використання локомотивів, основи організації технічного обслуговування та ремонту рухомого складу</w:t>
      </w:r>
      <w:r w:rsidR="007D703F" w:rsidRPr="007D703F">
        <w:t xml:space="preserve"> що відповідає вимогам чинних норм та стандартів України</w:t>
      </w:r>
      <w:r w:rsidR="00DC1853" w:rsidRPr="007D703F">
        <w:t>.</w:t>
      </w:r>
    </w:p>
    <w:p w14:paraId="2B769F47" w14:textId="77777777" w:rsidR="00355E54" w:rsidRPr="00CA6D6E" w:rsidRDefault="00355E54" w:rsidP="00AE66EE">
      <w:pPr>
        <w:spacing w:line="240" w:lineRule="auto"/>
        <w:ind w:firstLine="0"/>
        <w:jc w:val="both"/>
      </w:pPr>
    </w:p>
    <w:p w14:paraId="2F52595A" w14:textId="77777777" w:rsidR="00CC07E4" w:rsidRPr="00CA6D6E" w:rsidRDefault="00CC07E4" w:rsidP="00CC07E4">
      <w:pPr>
        <w:spacing w:line="240" w:lineRule="auto"/>
        <w:ind w:firstLine="0"/>
        <w:jc w:val="center"/>
        <w:rPr>
          <w:rFonts w:eastAsia="Calibri"/>
          <w:b/>
        </w:rPr>
      </w:pPr>
      <w:r w:rsidRPr="00CA6D6E">
        <w:rPr>
          <w:rFonts w:eastAsia="Calibri"/>
          <w:b/>
        </w:rPr>
        <w:t>4. Опис навчальної дисципліни</w:t>
      </w:r>
    </w:p>
    <w:p w14:paraId="053AADF0" w14:textId="77777777" w:rsidR="00CC07E4" w:rsidRPr="00CA6D6E" w:rsidRDefault="00CC07E4" w:rsidP="00571DFC">
      <w:pPr>
        <w:spacing w:line="240" w:lineRule="auto"/>
        <w:ind w:firstLine="0"/>
        <w:rPr>
          <w:rFonts w:eastAsia="Calibri"/>
        </w:rPr>
      </w:pPr>
    </w:p>
    <w:p w14:paraId="372F744E" w14:textId="4BBA14B8" w:rsidR="00CC07E4" w:rsidRDefault="00CC07E4" w:rsidP="00CC07E4">
      <w:pPr>
        <w:spacing w:line="240" w:lineRule="auto"/>
        <w:ind w:firstLine="0"/>
        <w:rPr>
          <w:rFonts w:eastAsia="Calibri"/>
          <w:b/>
        </w:rPr>
      </w:pPr>
      <w:r w:rsidRPr="00CA6D6E">
        <w:rPr>
          <w:rFonts w:eastAsia="Calibri"/>
          <w:b/>
        </w:rPr>
        <w:t>4.1. Лекційні заняття</w:t>
      </w:r>
    </w:p>
    <w:p w14:paraId="6586F94C" w14:textId="77777777" w:rsidR="00573D5E" w:rsidRPr="00571DFC" w:rsidRDefault="00573D5E" w:rsidP="00CC07E4">
      <w:pPr>
        <w:spacing w:line="240" w:lineRule="auto"/>
        <w:ind w:firstLine="0"/>
        <w:rPr>
          <w:rFonts w:eastAsia="Calibri"/>
        </w:rPr>
      </w:pPr>
    </w:p>
    <w:tbl>
      <w:tblPr>
        <w:tblW w:w="9923" w:type="dxa"/>
        <w:tblInd w:w="40" w:type="dxa"/>
        <w:tblLayout w:type="fixed"/>
        <w:tblCellMar>
          <w:left w:w="40" w:type="dxa"/>
          <w:right w:w="40" w:type="dxa"/>
        </w:tblCellMar>
        <w:tblLook w:val="0000" w:firstRow="0" w:lastRow="0" w:firstColumn="0" w:lastColumn="0" w:noHBand="0" w:noVBand="0"/>
      </w:tblPr>
      <w:tblGrid>
        <w:gridCol w:w="709"/>
        <w:gridCol w:w="6804"/>
        <w:gridCol w:w="1134"/>
        <w:gridCol w:w="1276"/>
      </w:tblGrid>
      <w:tr w:rsidR="00573D5E" w:rsidRPr="00CA6D6E" w14:paraId="352849BF" w14:textId="77777777" w:rsidTr="00395A41">
        <w:trPr>
          <w:trHeight w:hRule="exact" w:val="610"/>
        </w:trPr>
        <w:tc>
          <w:tcPr>
            <w:tcW w:w="709" w:type="dxa"/>
            <w:vMerge w:val="restart"/>
            <w:tcBorders>
              <w:top w:val="single" w:sz="6" w:space="0" w:color="auto"/>
              <w:left w:val="single" w:sz="6" w:space="0" w:color="auto"/>
              <w:right w:val="single" w:sz="6" w:space="0" w:color="auto"/>
            </w:tcBorders>
            <w:shd w:val="clear" w:color="auto" w:fill="FFFFFF"/>
            <w:vAlign w:val="center"/>
          </w:tcPr>
          <w:p w14:paraId="3F2B0127" w14:textId="77777777" w:rsidR="00573D5E" w:rsidRPr="00CA6D6E" w:rsidRDefault="00573D5E" w:rsidP="00395A41">
            <w:pPr>
              <w:shd w:val="clear" w:color="auto" w:fill="FFFFFF"/>
              <w:spacing w:line="240" w:lineRule="auto"/>
              <w:ind w:left="211" w:right="10" w:firstLine="0"/>
              <w:jc w:val="center"/>
              <w:rPr>
                <w:rFonts w:eastAsia="Times New Roman"/>
                <w:lang w:eastAsia="ru-RU"/>
              </w:rPr>
            </w:pPr>
            <w:r w:rsidRPr="00CA6D6E">
              <w:rPr>
                <w:rFonts w:eastAsia="Times New Roman"/>
                <w:lang w:eastAsia="ru-RU"/>
              </w:rPr>
              <w:t xml:space="preserve">№ </w:t>
            </w:r>
            <w:r w:rsidRPr="00CA6D6E">
              <w:rPr>
                <w:rFonts w:eastAsia="Times New Roman"/>
                <w:b/>
                <w:bCs/>
                <w:spacing w:val="-4"/>
                <w:lang w:eastAsia="ru-RU"/>
              </w:rPr>
              <w:t>з/п</w:t>
            </w:r>
          </w:p>
        </w:tc>
        <w:tc>
          <w:tcPr>
            <w:tcW w:w="6804" w:type="dxa"/>
            <w:vMerge w:val="restart"/>
            <w:tcBorders>
              <w:top w:val="single" w:sz="6" w:space="0" w:color="auto"/>
              <w:left w:val="single" w:sz="6" w:space="0" w:color="auto"/>
              <w:right w:val="single" w:sz="6" w:space="0" w:color="auto"/>
            </w:tcBorders>
            <w:shd w:val="clear" w:color="auto" w:fill="FFFFFF"/>
            <w:vAlign w:val="center"/>
          </w:tcPr>
          <w:p w14:paraId="6FD80125" w14:textId="77777777" w:rsidR="00573D5E" w:rsidRPr="00CA6D6E" w:rsidRDefault="00573D5E" w:rsidP="00395A41">
            <w:pPr>
              <w:shd w:val="clear" w:color="auto" w:fill="FFFFFF"/>
              <w:spacing w:line="240" w:lineRule="auto"/>
              <w:ind w:left="-40" w:firstLine="0"/>
              <w:jc w:val="center"/>
              <w:rPr>
                <w:rFonts w:eastAsia="Times New Roman"/>
                <w:lang w:eastAsia="ru-RU"/>
              </w:rPr>
            </w:pPr>
            <w:r w:rsidRPr="00CA6D6E">
              <w:rPr>
                <w:rFonts w:eastAsia="Calibri"/>
                <w:b/>
              </w:rPr>
              <w:t>Назва тем</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4CB0C953" w14:textId="77777777" w:rsidR="00573D5E" w:rsidRPr="00CA6D6E" w:rsidRDefault="00573D5E" w:rsidP="00395A41">
            <w:pPr>
              <w:spacing w:line="240" w:lineRule="auto"/>
              <w:ind w:left="149" w:firstLine="0"/>
              <w:jc w:val="center"/>
              <w:rPr>
                <w:rFonts w:eastAsia="Times New Roman"/>
                <w:lang w:eastAsia="ru-RU"/>
              </w:rPr>
            </w:pPr>
            <w:r w:rsidRPr="00CA6D6E">
              <w:rPr>
                <w:rFonts w:eastAsia="Times New Roman"/>
                <w:b/>
                <w:bCs/>
                <w:lang w:eastAsia="ru-RU"/>
              </w:rPr>
              <w:t>Кількість годин</w:t>
            </w:r>
          </w:p>
        </w:tc>
      </w:tr>
      <w:tr w:rsidR="00573D5E" w:rsidRPr="00CA6D6E" w14:paraId="105D52C8" w14:textId="77777777" w:rsidTr="00395A41">
        <w:trPr>
          <w:trHeight w:hRule="exact" w:val="288"/>
        </w:trPr>
        <w:tc>
          <w:tcPr>
            <w:tcW w:w="709" w:type="dxa"/>
            <w:vMerge/>
            <w:tcBorders>
              <w:left w:val="single" w:sz="6" w:space="0" w:color="auto"/>
              <w:bottom w:val="single" w:sz="6" w:space="0" w:color="auto"/>
              <w:right w:val="single" w:sz="6" w:space="0" w:color="auto"/>
            </w:tcBorders>
            <w:shd w:val="clear" w:color="auto" w:fill="FFFFFF"/>
            <w:vAlign w:val="center"/>
          </w:tcPr>
          <w:p w14:paraId="65A200FF" w14:textId="77777777" w:rsidR="00573D5E" w:rsidRPr="00CA6D6E" w:rsidRDefault="00573D5E" w:rsidP="00395A41">
            <w:pPr>
              <w:shd w:val="clear" w:color="auto" w:fill="FFFFFF"/>
              <w:spacing w:line="240" w:lineRule="auto"/>
              <w:ind w:firstLine="0"/>
              <w:jc w:val="center"/>
              <w:rPr>
                <w:rFonts w:eastAsia="Times New Roman"/>
                <w:lang w:eastAsia="ru-RU"/>
              </w:rPr>
            </w:pPr>
          </w:p>
        </w:tc>
        <w:tc>
          <w:tcPr>
            <w:tcW w:w="6804" w:type="dxa"/>
            <w:vMerge/>
            <w:tcBorders>
              <w:left w:val="single" w:sz="6" w:space="0" w:color="auto"/>
              <w:bottom w:val="single" w:sz="6" w:space="0" w:color="auto"/>
              <w:right w:val="single" w:sz="6" w:space="0" w:color="auto"/>
            </w:tcBorders>
            <w:shd w:val="clear" w:color="auto" w:fill="FFFFFF"/>
            <w:vAlign w:val="center"/>
          </w:tcPr>
          <w:p w14:paraId="130D23F6" w14:textId="77777777" w:rsidR="00573D5E" w:rsidRPr="00CA6D6E" w:rsidRDefault="00573D5E" w:rsidP="00395A41">
            <w:pPr>
              <w:shd w:val="clear" w:color="auto" w:fill="FFFFFF"/>
              <w:spacing w:line="240" w:lineRule="auto"/>
              <w:ind w:left="58" w:firstLine="0"/>
              <w:jc w:val="center"/>
              <w:rPr>
                <w:rFonts w:eastAsia="Times New Roman"/>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7A29485D" w14:textId="77777777" w:rsidR="00573D5E" w:rsidRPr="00CA6D6E" w:rsidRDefault="00573D5E" w:rsidP="00395A41">
            <w:pPr>
              <w:shd w:val="clear" w:color="auto" w:fill="FFFFFF"/>
              <w:spacing w:line="240" w:lineRule="auto"/>
              <w:ind w:left="139" w:firstLine="0"/>
              <w:jc w:val="center"/>
              <w:rPr>
                <w:rFonts w:eastAsia="Times New Roman"/>
                <w:lang w:eastAsia="ru-RU"/>
              </w:rPr>
            </w:pPr>
            <w:r w:rsidRPr="00CA6D6E">
              <w:rPr>
                <w:rFonts w:eastAsia="Times New Roman"/>
                <w:lang w:eastAsia="ru-RU"/>
              </w:rPr>
              <w:t>Д/Ф</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14:paraId="1CCA1A3D" w14:textId="77777777" w:rsidR="00573D5E" w:rsidRPr="00CA6D6E" w:rsidRDefault="00573D5E" w:rsidP="00395A41">
            <w:pPr>
              <w:shd w:val="clear" w:color="auto" w:fill="FFFFFF"/>
              <w:spacing w:line="240" w:lineRule="auto"/>
              <w:ind w:left="139" w:firstLine="0"/>
              <w:jc w:val="center"/>
              <w:rPr>
                <w:rFonts w:eastAsia="Times New Roman"/>
                <w:lang w:eastAsia="ru-RU"/>
              </w:rPr>
            </w:pPr>
            <w:r w:rsidRPr="00CA6D6E">
              <w:rPr>
                <w:rFonts w:eastAsia="Times New Roman"/>
                <w:lang w:eastAsia="ru-RU"/>
              </w:rPr>
              <w:t>З/Ф</w:t>
            </w:r>
          </w:p>
        </w:tc>
      </w:tr>
      <w:tr w:rsidR="00573D5E" w:rsidRPr="00AC39F2" w14:paraId="7652B791" w14:textId="77777777" w:rsidTr="00395A41">
        <w:trPr>
          <w:trHeight w:val="679"/>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673D741B" w14:textId="77777777" w:rsidR="00573D5E" w:rsidRPr="00AC39F2" w:rsidRDefault="00573D5E" w:rsidP="00395A41">
            <w:pPr>
              <w:shd w:val="clear" w:color="auto" w:fill="FFFFFF"/>
              <w:spacing w:line="240" w:lineRule="auto"/>
              <w:ind w:firstLine="0"/>
              <w:jc w:val="center"/>
              <w:rPr>
                <w:rFonts w:eastAsia="Times New Roman"/>
                <w:lang w:eastAsia="ru-RU"/>
              </w:rPr>
            </w:pPr>
            <w:r w:rsidRPr="00AC39F2">
              <w:rPr>
                <w:rFonts w:eastAsia="Times New Roman"/>
                <w:lang w:eastAsia="ru-RU"/>
              </w:rPr>
              <w:t>1</w:t>
            </w:r>
          </w:p>
        </w:tc>
        <w:tc>
          <w:tcPr>
            <w:tcW w:w="6804" w:type="dxa"/>
            <w:tcBorders>
              <w:top w:val="single" w:sz="6" w:space="0" w:color="auto"/>
              <w:left w:val="single" w:sz="6" w:space="0" w:color="auto"/>
              <w:bottom w:val="single" w:sz="6" w:space="0" w:color="auto"/>
              <w:right w:val="single" w:sz="6" w:space="0" w:color="auto"/>
            </w:tcBorders>
            <w:shd w:val="clear" w:color="auto" w:fill="FFFFFF"/>
            <w:vAlign w:val="center"/>
          </w:tcPr>
          <w:p w14:paraId="3B9C2B84" w14:textId="6E44B105" w:rsidR="00573D5E" w:rsidRPr="00AC39F2" w:rsidRDefault="00573D5E" w:rsidP="00395A41">
            <w:pPr>
              <w:shd w:val="clear" w:color="auto" w:fill="FFFFFF"/>
              <w:spacing w:line="240" w:lineRule="auto"/>
              <w:ind w:firstLine="0"/>
              <w:jc w:val="both"/>
              <w:rPr>
                <w:rFonts w:eastAsia="Times New Roman"/>
                <w:lang w:eastAsia="ru-RU"/>
              </w:rPr>
            </w:pPr>
            <w:r w:rsidRPr="00AC39F2">
              <w:t>Основні завдання та принципи</w:t>
            </w:r>
            <w:r w:rsidR="00571DFC">
              <w:t xml:space="preserve"> взаємодії різних видів</w:t>
            </w:r>
            <w:r w:rsidRPr="00AC39F2">
              <w:t xml:space="preserve"> транспорту. Загальна класифікація рухомого складу для перевезень вантажів аграрної групи та його основні характеристики</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713E3C85" w14:textId="77777777" w:rsidR="00573D5E" w:rsidRPr="00AC39F2" w:rsidRDefault="00573D5E" w:rsidP="00395A41">
            <w:pPr>
              <w:shd w:val="clear" w:color="auto" w:fill="FFFFFF"/>
              <w:spacing w:line="240" w:lineRule="auto"/>
              <w:ind w:firstLine="0"/>
              <w:jc w:val="center"/>
              <w:rPr>
                <w:rFonts w:eastAsia="Times New Roman"/>
                <w:lang w:eastAsia="ru-RU"/>
              </w:rPr>
            </w:pPr>
            <w:r w:rsidRPr="00AC39F2">
              <w:rPr>
                <w:rFonts w:eastAsia="Times New Roman"/>
                <w:bCs/>
                <w:spacing w:val="17"/>
                <w:lang w:eastAsia="ru-RU"/>
              </w:rPr>
              <w:t>2</w:t>
            </w:r>
          </w:p>
        </w:tc>
        <w:tc>
          <w:tcPr>
            <w:tcW w:w="1276" w:type="dxa"/>
            <w:tcBorders>
              <w:top w:val="single" w:sz="6" w:space="0" w:color="auto"/>
              <w:left w:val="single" w:sz="6" w:space="0" w:color="auto"/>
              <w:bottom w:val="single" w:sz="4" w:space="0" w:color="auto"/>
              <w:right w:val="single" w:sz="6" w:space="0" w:color="auto"/>
            </w:tcBorders>
            <w:shd w:val="clear" w:color="auto" w:fill="FFFFFF"/>
            <w:vAlign w:val="center"/>
          </w:tcPr>
          <w:p w14:paraId="7BA4A4C9" w14:textId="77777777" w:rsidR="00573D5E" w:rsidRPr="00AC39F2" w:rsidRDefault="00573D5E" w:rsidP="00395A41">
            <w:pPr>
              <w:shd w:val="clear" w:color="auto" w:fill="FFFFFF"/>
              <w:spacing w:line="240" w:lineRule="auto"/>
              <w:ind w:firstLine="0"/>
              <w:jc w:val="center"/>
              <w:rPr>
                <w:rFonts w:eastAsia="Times New Roman"/>
                <w:lang w:eastAsia="ru-RU"/>
              </w:rPr>
            </w:pPr>
            <w:r w:rsidRPr="00AC39F2">
              <w:rPr>
                <w:rFonts w:eastAsia="Times New Roman"/>
                <w:lang w:eastAsia="ru-RU"/>
              </w:rPr>
              <w:t>–</w:t>
            </w:r>
          </w:p>
        </w:tc>
      </w:tr>
      <w:tr w:rsidR="00573D5E" w:rsidRPr="00AC39F2" w14:paraId="5E600CEB" w14:textId="77777777" w:rsidTr="00395A41">
        <w:trPr>
          <w:trHeight w:val="69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5E591BF4" w14:textId="77777777" w:rsidR="00573D5E" w:rsidRPr="00AC39F2" w:rsidRDefault="00573D5E" w:rsidP="00395A41">
            <w:pPr>
              <w:shd w:val="clear" w:color="auto" w:fill="FFFFFF"/>
              <w:spacing w:line="240" w:lineRule="auto"/>
              <w:ind w:firstLine="0"/>
              <w:jc w:val="center"/>
              <w:rPr>
                <w:rFonts w:eastAsia="Times New Roman"/>
                <w:lang w:eastAsia="ru-RU"/>
              </w:rPr>
            </w:pPr>
            <w:r w:rsidRPr="00AC39F2">
              <w:rPr>
                <w:rFonts w:eastAsia="Times New Roman"/>
                <w:lang w:eastAsia="ru-RU"/>
              </w:rPr>
              <w:t>2</w:t>
            </w:r>
          </w:p>
        </w:tc>
        <w:tc>
          <w:tcPr>
            <w:tcW w:w="6804" w:type="dxa"/>
            <w:tcBorders>
              <w:top w:val="single" w:sz="6" w:space="0" w:color="auto"/>
              <w:left w:val="single" w:sz="6" w:space="0" w:color="auto"/>
              <w:bottom w:val="single" w:sz="6" w:space="0" w:color="auto"/>
              <w:right w:val="single" w:sz="6" w:space="0" w:color="auto"/>
            </w:tcBorders>
            <w:shd w:val="clear" w:color="auto" w:fill="FFFFFF"/>
            <w:vAlign w:val="center"/>
          </w:tcPr>
          <w:p w14:paraId="1B92373C" w14:textId="77777777" w:rsidR="00573D5E" w:rsidRPr="00AC39F2" w:rsidRDefault="00573D5E" w:rsidP="00395A41">
            <w:pPr>
              <w:shd w:val="clear" w:color="auto" w:fill="FFFFFF"/>
              <w:spacing w:line="240" w:lineRule="auto"/>
              <w:ind w:left="38" w:firstLine="0"/>
              <w:jc w:val="both"/>
              <w:rPr>
                <w:rFonts w:eastAsia="Times New Roman"/>
                <w:lang w:eastAsia="uk-UA"/>
              </w:rPr>
            </w:pPr>
            <w:r w:rsidRPr="00AC39F2">
              <w:t>Класифікація та характеристики несамохідного залізничного рухомого складу для перевезень вантажів аграрної групи в Україні та країнах ЄС</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535DB93C" w14:textId="77777777" w:rsidR="00573D5E" w:rsidRPr="00AC39F2" w:rsidRDefault="00573D5E" w:rsidP="00395A41">
            <w:pPr>
              <w:shd w:val="clear" w:color="auto" w:fill="FFFFFF"/>
              <w:spacing w:line="240" w:lineRule="auto"/>
              <w:ind w:firstLine="0"/>
              <w:jc w:val="center"/>
              <w:rPr>
                <w:rFonts w:eastAsia="Times New Roman"/>
                <w:bCs/>
                <w:spacing w:val="17"/>
                <w:lang w:eastAsia="ru-RU"/>
              </w:rPr>
            </w:pPr>
            <w:r w:rsidRPr="00AC39F2">
              <w:rPr>
                <w:rFonts w:eastAsia="Times New Roman"/>
                <w:bCs/>
                <w:spacing w:val="17"/>
                <w:lang w:eastAsia="ru-RU"/>
              </w:rPr>
              <w:t>2</w:t>
            </w:r>
          </w:p>
        </w:tc>
        <w:tc>
          <w:tcPr>
            <w:tcW w:w="1276" w:type="dxa"/>
            <w:tcBorders>
              <w:top w:val="single" w:sz="4" w:space="0" w:color="auto"/>
              <w:left w:val="single" w:sz="6" w:space="0" w:color="auto"/>
              <w:right w:val="single" w:sz="6" w:space="0" w:color="auto"/>
            </w:tcBorders>
            <w:shd w:val="clear" w:color="auto" w:fill="FFFFFF"/>
            <w:vAlign w:val="center"/>
          </w:tcPr>
          <w:p w14:paraId="4D9814BA" w14:textId="77777777" w:rsidR="00573D5E" w:rsidRPr="00AC39F2" w:rsidRDefault="00573D5E" w:rsidP="00395A41">
            <w:pPr>
              <w:shd w:val="clear" w:color="auto" w:fill="FFFFFF"/>
              <w:spacing w:line="240" w:lineRule="auto"/>
              <w:ind w:firstLine="0"/>
              <w:jc w:val="center"/>
              <w:rPr>
                <w:rFonts w:eastAsia="Times New Roman"/>
                <w:lang w:eastAsia="ru-RU"/>
              </w:rPr>
            </w:pPr>
            <w:r w:rsidRPr="00AC39F2">
              <w:rPr>
                <w:rFonts w:eastAsia="Times New Roman"/>
                <w:lang w:eastAsia="ru-RU"/>
              </w:rPr>
              <w:t>–</w:t>
            </w:r>
          </w:p>
        </w:tc>
      </w:tr>
      <w:tr w:rsidR="00573D5E" w:rsidRPr="00AC39F2" w14:paraId="2B60C4D9" w14:textId="77777777" w:rsidTr="00395A41">
        <w:trPr>
          <w:trHeight w:val="417"/>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25DC7C0C" w14:textId="77777777" w:rsidR="00573D5E" w:rsidRPr="00AC39F2" w:rsidRDefault="00573D5E" w:rsidP="00395A41">
            <w:pPr>
              <w:shd w:val="clear" w:color="auto" w:fill="FFFFFF"/>
              <w:spacing w:line="240" w:lineRule="auto"/>
              <w:ind w:firstLine="0"/>
              <w:jc w:val="center"/>
              <w:rPr>
                <w:rFonts w:eastAsia="Times New Roman"/>
                <w:lang w:eastAsia="ru-RU"/>
              </w:rPr>
            </w:pPr>
            <w:r w:rsidRPr="00AC39F2">
              <w:rPr>
                <w:rFonts w:eastAsia="Times New Roman"/>
                <w:lang w:eastAsia="ru-RU"/>
              </w:rPr>
              <w:t>3</w:t>
            </w:r>
          </w:p>
        </w:tc>
        <w:tc>
          <w:tcPr>
            <w:tcW w:w="6804" w:type="dxa"/>
            <w:tcBorders>
              <w:top w:val="single" w:sz="6" w:space="0" w:color="auto"/>
              <w:left w:val="single" w:sz="6" w:space="0" w:color="auto"/>
              <w:bottom w:val="single" w:sz="6" w:space="0" w:color="auto"/>
              <w:right w:val="single" w:sz="6" w:space="0" w:color="auto"/>
            </w:tcBorders>
            <w:shd w:val="clear" w:color="auto" w:fill="FFFFFF"/>
            <w:vAlign w:val="center"/>
          </w:tcPr>
          <w:p w14:paraId="168FA8AF" w14:textId="77777777" w:rsidR="00573D5E" w:rsidRPr="00AC39F2" w:rsidRDefault="00573D5E" w:rsidP="00395A41">
            <w:pPr>
              <w:shd w:val="clear" w:color="auto" w:fill="FFFFFF"/>
              <w:spacing w:line="240" w:lineRule="auto"/>
              <w:ind w:left="38" w:firstLine="0"/>
              <w:jc w:val="both"/>
              <w:rPr>
                <w:rFonts w:eastAsia="Times New Roman"/>
                <w:lang w:eastAsia="uk-UA"/>
              </w:rPr>
            </w:pPr>
            <w:r w:rsidRPr="00AC39F2">
              <w:t>Класифікація та характеристики самохідного залізничного рухомого складу для перевезень вантажів аграрної групи в Україні та країнах ЄС</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204710A0" w14:textId="77777777" w:rsidR="00573D5E" w:rsidRPr="00AC39F2" w:rsidRDefault="00573D5E" w:rsidP="00395A41">
            <w:pPr>
              <w:shd w:val="clear" w:color="auto" w:fill="FFFFFF"/>
              <w:spacing w:line="240" w:lineRule="auto"/>
              <w:ind w:firstLine="0"/>
              <w:jc w:val="center"/>
              <w:rPr>
                <w:rFonts w:eastAsia="Times New Roman"/>
                <w:bCs/>
                <w:spacing w:val="17"/>
                <w:lang w:eastAsia="ru-RU"/>
              </w:rPr>
            </w:pPr>
            <w:r w:rsidRPr="00AC39F2">
              <w:rPr>
                <w:rFonts w:eastAsia="Times New Roman"/>
                <w:bCs/>
                <w:spacing w:val="17"/>
                <w:lang w:eastAsia="ru-RU"/>
              </w:rPr>
              <w:t>2</w:t>
            </w:r>
          </w:p>
        </w:tc>
        <w:tc>
          <w:tcPr>
            <w:tcW w:w="1276" w:type="dxa"/>
            <w:tcBorders>
              <w:top w:val="single" w:sz="6" w:space="0" w:color="auto"/>
              <w:left w:val="single" w:sz="6" w:space="0" w:color="auto"/>
              <w:bottom w:val="single" w:sz="4" w:space="0" w:color="auto"/>
              <w:right w:val="single" w:sz="6" w:space="0" w:color="auto"/>
            </w:tcBorders>
            <w:shd w:val="clear" w:color="auto" w:fill="FFFFFF"/>
            <w:vAlign w:val="center"/>
          </w:tcPr>
          <w:p w14:paraId="615595CD" w14:textId="77777777" w:rsidR="00573D5E" w:rsidRPr="00AC39F2" w:rsidRDefault="00573D5E" w:rsidP="00395A41">
            <w:pPr>
              <w:shd w:val="clear" w:color="auto" w:fill="FFFFFF"/>
              <w:spacing w:line="240" w:lineRule="auto"/>
              <w:ind w:firstLine="0"/>
              <w:jc w:val="center"/>
              <w:rPr>
                <w:rFonts w:eastAsia="Times New Roman"/>
                <w:lang w:eastAsia="ru-RU"/>
              </w:rPr>
            </w:pPr>
            <w:r w:rsidRPr="00AC39F2">
              <w:rPr>
                <w:rFonts w:eastAsia="Times New Roman"/>
                <w:lang w:eastAsia="ru-RU"/>
              </w:rPr>
              <w:t>–</w:t>
            </w:r>
          </w:p>
        </w:tc>
      </w:tr>
      <w:tr w:rsidR="00573D5E" w:rsidRPr="00AC39F2" w14:paraId="676F9DEA" w14:textId="77777777" w:rsidTr="00395A41">
        <w:trPr>
          <w:trHeight w:val="417"/>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3A6C7779" w14:textId="77777777" w:rsidR="00573D5E" w:rsidRPr="00AC39F2" w:rsidRDefault="00573D5E" w:rsidP="00395A41">
            <w:pPr>
              <w:shd w:val="clear" w:color="auto" w:fill="FFFFFF"/>
              <w:spacing w:line="240" w:lineRule="auto"/>
              <w:ind w:firstLine="0"/>
              <w:jc w:val="center"/>
              <w:rPr>
                <w:rFonts w:eastAsia="Times New Roman"/>
                <w:lang w:eastAsia="ru-RU"/>
              </w:rPr>
            </w:pPr>
            <w:r>
              <w:rPr>
                <w:rFonts w:eastAsia="Times New Roman"/>
                <w:lang w:eastAsia="ru-RU"/>
              </w:rPr>
              <w:t>4</w:t>
            </w:r>
          </w:p>
        </w:tc>
        <w:tc>
          <w:tcPr>
            <w:tcW w:w="6804" w:type="dxa"/>
            <w:tcBorders>
              <w:top w:val="single" w:sz="6" w:space="0" w:color="auto"/>
              <w:left w:val="single" w:sz="6" w:space="0" w:color="auto"/>
              <w:bottom w:val="single" w:sz="6" w:space="0" w:color="auto"/>
              <w:right w:val="single" w:sz="6" w:space="0" w:color="auto"/>
            </w:tcBorders>
            <w:shd w:val="clear" w:color="auto" w:fill="FFFFFF"/>
            <w:vAlign w:val="center"/>
          </w:tcPr>
          <w:p w14:paraId="6E303119" w14:textId="77777777" w:rsidR="00573D5E" w:rsidRPr="00AC39F2" w:rsidRDefault="00573D5E" w:rsidP="00395A41">
            <w:pPr>
              <w:shd w:val="clear" w:color="auto" w:fill="FFFFFF"/>
              <w:spacing w:line="240" w:lineRule="auto"/>
              <w:ind w:left="38" w:firstLine="0"/>
              <w:jc w:val="both"/>
            </w:pPr>
            <w:r w:rsidRPr="00AC39F2">
              <w:t>Класифікація та характеристики морського та річкового транспорту для перевезень вантажів аграрної групи в Україні та країнах ЄС</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49D88B9C" w14:textId="77777777" w:rsidR="00573D5E" w:rsidRPr="00AC39F2" w:rsidRDefault="00573D5E" w:rsidP="00395A41">
            <w:pPr>
              <w:shd w:val="clear" w:color="auto" w:fill="FFFFFF"/>
              <w:spacing w:line="240" w:lineRule="auto"/>
              <w:ind w:firstLine="0"/>
              <w:jc w:val="center"/>
              <w:rPr>
                <w:rFonts w:eastAsia="Times New Roman"/>
                <w:bCs/>
                <w:spacing w:val="17"/>
                <w:lang w:eastAsia="ru-RU"/>
              </w:rPr>
            </w:pPr>
            <w:r w:rsidRPr="00AC39F2">
              <w:rPr>
                <w:rFonts w:eastAsia="Times New Roman"/>
                <w:bCs/>
                <w:spacing w:val="17"/>
                <w:lang w:eastAsia="ru-RU"/>
              </w:rPr>
              <w:t>2</w:t>
            </w:r>
          </w:p>
        </w:tc>
        <w:tc>
          <w:tcPr>
            <w:tcW w:w="1276" w:type="dxa"/>
            <w:tcBorders>
              <w:top w:val="single" w:sz="6" w:space="0" w:color="auto"/>
              <w:left w:val="single" w:sz="6" w:space="0" w:color="auto"/>
              <w:bottom w:val="single" w:sz="4" w:space="0" w:color="auto"/>
              <w:right w:val="single" w:sz="6" w:space="0" w:color="auto"/>
            </w:tcBorders>
            <w:shd w:val="clear" w:color="auto" w:fill="FFFFFF"/>
            <w:vAlign w:val="center"/>
          </w:tcPr>
          <w:p w14:paraId="1370BF82" w14:textId="77777777" w:rsidR="00573D5E" w:rsidRPr="00AC39F2" w:rsidRDefault="00573D5E" w:rsidP="00395A41">
            <w:pPr>
              <w:shd w:val="clear" w:color="auto" w:fill="FFFFFF"/>
              <w:spacing w:line="240" w:lineRule="auto"/>
              <w:ind w:firstLine="0"/>
              <w:jc w:val="center"/>
              <w:rPr>
                <w:rFonts w:eastAsia="Times New Roman"/>
                <w:lang w:eastAsia="ru-RU"/>
              </w:rPr>
            </w:pPr>
          </w:p>
        </w:tc>
      </w:tr>
      <w:tr w:rsidR="00573D5E" w:rsidRPr="00CA6D6E" w14:paraId="641AA265" w14:textId="77777777" w:rsidTr="00395A41">
        <w:trPr>
          <w:trHeight w:val="417"/>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400A02FC" w14:textId="77777777" w:rsidR="00573D5E" w:rsidRPr="00AC39F2" w:rsidRDefault="00573D5E" w:rsidP="00395A41">
            <w:pPr>
              <w:shd w:val="clear" w:color="auto" w:fill="FFFFFF"/>
              <w:spacing w:line="240" w:lineRule="auto"/>
              <w:ind w:firstLine="0"/>
              <w:jc w:val="center"/>
              <w:rPr>
                <w:rFonts w:eastAsia="Times New Roman"/>
                <w:lang w:eastAsia="ru-RU"/>
              </w:rPr>
            </w:pPr>
            <w:r>
              <w:rPr>
                <w:rFonts w:eastAsia="Times New Roman"/>
                <w:lang w:eastAsia="ru-RU"/>
              </w:rPr>
              <w:t>5</w:t>
            </w:r>
          </w:p>
        </w:tc>
        <w:tc>
          <w:tcPr>
            <w:tcW w:w="6804" w:type="dxa"/>
            <w:tcBorders>
              <w:top w:val="single" w:sz="6" w:space="0" w:color="auto"/>
              <w:left w:val="single" w:sz="6" w:space="0" w:color="auto"/>
              <w:bottom w:val="single" w:sz="6" w:space="0" w:color="auto"/>
              <w:right w:val="single" w:sz="6" w:space="0" w:color="auto"/>
            </w:tcBorders>
            <w:shd w:val="clear" w:color="auto" w:fill="FFFFFF"/>
            <w:vAlign w:val="center"/>
          </w:tcPr>
          <w:p w14:paraId="5B214361" w14:textId="77777777" w:rsidR="00573D5E" w:rsidRPr="00AC39F2" w:rsidRDefault="00573D5E" w:rsidP="00395A41">
            <w:pPr>
              <w:shd w:val="clear" w:color="auto" w:fill="FFFFFF"/>
              <w:spacing w:line="240" w:lineRule="auto"/>
              <w:ind w:left="38" w:firstLine="0"/>
              <w:jc w:val="both"/>
            </w:pPr>
            <w:r w:rsidRPr="00AC39F2">
              <w:t>Класифікація та характеристики автомобільного транспорту для перевезень вантажів аграрної групи в Україні та країнах ЄС</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2622C52B" w14:textId="77777777" w:rsidR="00573D5E" w:rsidRPr="00AC39F2" w:rsidRDefault="00573D5E" w:rsidP="00395A41">
            <w:pPr>
              <w:shd w:val="clear" w:color="auto" w:fill="FFFFFF"/>
              <w:spacing w:line="240" w:lineRule="auto"/>
              <w:ind w:firstLine="0"/>
              <w:jc w:val="center"/>
              <w:rPr>
                <w:rFonts w:eastAsia="Times New Roman"/>
                <w:bCs/>
                <w:spacing w:val="17"/>
                <w:lang w:eastAsia="ru-RU"/>
              </w:rPr>
            </w:pPr>
            <w:r w:rsidRPr="00AC39F2">
              <w:rPr>
                <w:rFonts w:eastAsia="Times New Roman"/>
                <w:bCs/>
                <w:spacing w:val="17"/>
                <w:lang w:eastAsia="ru-RU"/>
              </w:rPr>
              <w:t>2</w:t>
            </w:r>
          </w:p>
        </w:tc>
        <w:tc>
          <w:tcPr>
            <w:tcW w:w="1276" w:type="dxa"/>
            <w:tcBorders>
              <w:top w:val="single" w:sz="6" w:space="0" w:color="auto"/>
              <w:left w:val="single" w:sz="6" w:space="0" w:color="auto"/>
              <w:bottom w:val="single" w:sz="4" w:space="0" w:color="auto"/>
              <w:right w:val="single" w:sz="6" w:space="0" w:color="auto"/>
            </w:tcBorders>
            <w:shd w:val="clear" w:color="auto" w:fill="FFFFFF"/>
            <w:vAlign w:val="center"/>
          </w:tcPr>
          <w:p w14:paraId="1EF2CFCD" w14:textId="77777777" w:rsidR="00573D5E" w:rsidRPr="00AC39F2" w:rsidRDefault="00573D5E" w:rsidP="00395A41">
            <w:pPr>
              <w:shd w:val="clear" w:color="auto" w:fill="FFFFFF"/>
              <w:spacing w:line="240" w:lineRule="auto"/>
              <w:ind w:firstLine="0"/>
              <w:jc w:val="center"/>
              <w:rPr>
                <w:rFonts w:eastAsia="Times New Roman"/>
                <w:lang w:eastAsia="ru-RU"/>
              </w:rPr>
            </w:pPr>
          </w:p>
        </w:tc>
      </w:tr>
      <w:tr w:rsidR="00573D5E" w:rsidRPr="00CA6D6E" w14:paraId="438BFF8E" w14:textId="77777777" w:rsidTr="00395A41">
        <w:trPr>
          <w:trHeight w:hRule="exact" w:val="981"/>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6CD4DBFF" w14:textId="77777777" w:rsidR="00573D5E" w:rsidRPr="00AC39F2" w:rsidRDefault="00573D5E" w:rsidP="00395A41">
            <w:pPr>
              <w:shd w:val="clear" w:color="auto" w:fill="FFFFFF"/>
              <w:spacing w:line="240" w:lineRule="auto"/>
              <w:ind w:firstLine="0"/>
              <w:jc w:val="center"/>
              <w:rPr>
                <w:rFonts w:eastAsia="Times New Roman"/>
                <w:lang w:eastAsia="ru-RU"/>
              </w:rPr>
            </w:pPr>
            <w:r>
              <w:rPr>
                <w:rFonts w:eastAsia="Times New Roman"/>
                <w:lang w:eastAsia="ru-RU"/>
              </w:rPr>
              <w:t>6</w:t>
            </w:r>
          </w:p>
        </w:tc>
        <w:tc>
          <w:tcPr>
            <w:tcW w:w="6804" w:type="dxa"/>
            <w:tcBorders>
              <w:top w:val="single" w:sz="6" w:space="0" w:color="auto"/>
              <w:left w:val="single" w:sz="6" w:space="0" w:color="auto"/>
              <w:bottom w:val="single" w:sz="4" w:space="0" w:color="auto"/>
              <w:right w:val="single" w:sz="6" w:space="0" w:color="auto"/>
            </w:tcBorders>
            <w:shd w:val="clear" w:color="auto" w:fill="FFFFFF"/>
            <w:vAlign w:val="center"/>
          </w:tcPr>
          <w:p w14:paraId="3D08C7A3" w14:textId="7C088EB8" w:rsidR="00573D5E" w:rsidRPr="00AC39F2" w:rsidRDefault="00573D5E" w:rsidP="00395A41">
            <w:pPr>
              <w:shd w:val="clear" w:color="auto" w:fill="FFFFFF"/>
              <w:spacing w:line="240" w:lineRule="auto"/>
              <w:ind w:firstLine="0"/>
              <w:jc w:val="both"/>
              <w:rPr>
                <w:rFonts w:eastAsia="Times New Roman"/>
                <w:iCs/>
                <w:lang w:eastAsia="ru-RU"/>
              </w:rPr>
            </w:pPr>
            <w:r w:rsidRPr="00AC39F2">
              <w:t>Основні нормативні документи, що стосуються  рухомого складу для перевезення вантажів аграрної групи для колії 1520</w:t>
            </w:r>
            <w:r w:rsidR="00D85491">
              <w:t xml:space="preserve"> мм</w:t>
            </w:r>
            <w:r w:rsidRPr="00AC39F2">
              <w:t xml:space="preserve"> та 1435 мм</w:t>
            </w:r>
          </w:p>
        </w:tc>
        <w:tc>
          <w:tcPr>
            <w:tcW w:w="1134" w:type="dxa"/>
            <w:tcBorders>
              <w:top w:val="single" w:sz="4" w:space="0" w:color="auto"/>
              <w:left w:val="single" w:sz="6" w:space="0" w:color="auto"/>
              <w:bottom w:val="single" w:sz="4" w:space="0" w:color="auto"/>
              <w:right w:val="single" w:sz="6" w:space="0" w:color="auto"/>
            </w:tcBorders>
            <w:shd w:val="clear" w:color="auto" w:fill="FFFFFF"/>
            <w:vAlign w:val="center"/>
          </w:tcPr>
          <w:p w14:paraId="14DF97C0" w14:textId="77777777" w:rsidR="00573D5E" w:rsidRPr="00AC39F2" w:rsidRDefault="00573D5E" w:rsidP="00395A41">
            <w:pPr>
              <w:shd w:val="clear" w:color="auto" w:fill="FFFFFF"/>
              <w:spacing w:line="240" w:lineRule="auto"/>
              <w:ind w:firstLine="0"/>
              <w:jc w:val="center"/>
              <w:rPr>
                <w:rFonts w:eastAsia="Times New Roman"/>
                <w:lang w:eastAsia="ru-RU"/>
              </w:rPr>
            </w:pPr>
            <w:r w:rsidRPr="00AC39F2">
              <w:rPr>
                <w:rFonts w:eastAsia="Times New Roman"/>
                <w:lang w:eastAsia="ru-RU"/>
              </w:rPr>
              <w:t>2</w:t>
            </w:r>
          </w:p>
        </w:tc>
        <w:tc>
          <w:tcPr>
            <w:tcW w:w="1276" w:type="dxa"/>
            <w:tcBorders>
              <w:top w:val="single" w:sz="4" w:space="0" w:color="auto"/>
              <w:left w:val="single" w:sz="6" w:space="0" w:color="auto"/>
              <w:bottom w:val="single" w:sz="4" w:space="0" w:color="auto"/>
              <w:right w:val="single" w:sz="6" w:space="0" w:color="auto"/>
            </w:tcBorders>
            <w:shd w:val="clear" w:color="auto" w:fill="FFFFFF"/>
            <w:vAlign w:val="center"/>
          </w:tcPr>
          <w:p w14:paraId="60CD6AED" w14:textId="77777777" w:rsidR="00573D5E" w:rsidRPr="00AC39F2" w:rsidRDefault="00573D5E" w:rsidP="00395A41">
            <w:pPr>
              <w:shd w:val="clear" w:color="auto" w:fill="FFFFFF"/>
              <w:spacing w:line="240" w:lineRule="auto"/>
              <w:ind w:firstLine="0"/>
              <w:jc w:val="center"/>
              <w:rPr>
                <w:rFonts w:eastAsia="Times New Roman"/>
                <w:lang w:eastAsia="ru-RU"/>
              </w:rPr>
            </w:pPr>
            <w:r w:rsidRPr="00AC39F2">
              <w:rPr>
                <w:rFonts w:eastAsia="Times New Roman"/>
                <w:lang w:eastAsia="ru-RU"/>
              </w:rPr>
              <w:t>–</w:t>
            </w:r>
          </w:p>
        </w:tc>
      </w:tr>
      <w:tr w:rsidR="00573D5E" w:rsidRPr="00CA6D6E" w14:paraId="0A473A9B" w14:textId="77777777" w:rsidTr="00D85491">
        <w:trPr>
          <w:trHeight w:hRule="exact" w:val="991"/>
        </w:trPr>
        <w:tc>
          <w:tcPr>
            <w:tcW w:w="709" w:type="dxa"/>
            <w:tcBorders>
              <w:top w:val="single" w:sz="6" w:space="0" w:color="auto"/>
              <w:left w:val="single" w:sz="6" w:space="0" w:color="auto"/>
              <w:bottom w:val="single" w:sz="4" w:space="0" w:color="auto"/>
              <w:right w:val="single" w:sz="6" w:space="0" w:color="auto"/>
            </w:tcBorders>
            <w:shd w:val="clear" w:color="auto" w:fill="FFFFFF"/>
            <w:vAlign w:val="center"/>
          </w:tcPr>
          <w:p w14:paraId="6CD7D548" w14:textId="77777777" w:rsidR="00573D5E" w:rsidRPr="00033FF6" w:rsidRDefault="00573D5E" w:rsidP="00395A41">
            <w:pPr>
              <w:shd w:val="clear" w:color="auto" w:fill="FFFFFF"/>
              <w:spacing w:line="240" w:lineRule="auto"/>
              <w:ind w:firstLine="0"/>
              <w:jc w:val="center"/>
              <w:rPr>
                <w:rFonts w:eastAsia="Times New Roman"/>
                <w:lang w:eastAsia="ru-RU"/>
              </w:rPr>
            </w:pPr>
            <w:r w:rsidRPr="00033FF6">
              <w:rPr>
                <w:rFonts w:eastAsia="Times New Roman"/>
                <w:lang w:eastAsia="ru-RU"/>
              </w:rPr>
              <w:t>7</w:t>
            </w:r>
          </w:p>
        </w:tc>
        <w:tc>
          <w:tcPr>
            <w:tcW w:w="6804" w:type="dxa"/>
            <w:tcBorders>
              <w:top w:val="single" w:sz="6" w:space="0" w:color="auto"/>
              <w:left w:val="single" w:sz="6" w:space="0" w:color="auto"/>
              <w:bottom w:val="single" w:sz="4" w:space="0" w:color="auto"/>
              <w:right w:val="single" w:sz="6" w:space="0" w:color="auto"/>
            </w:tcBorders>
            <w:shd w:val="clear" w:color="auto" w:fill="FFFFFF"/>
            <w:vAlign w:val="center"/>
          </w:tcPr>
          <w:p w14:paraId="2F1E1E2C" w14:textId="5FD34035" w:rsidR="00573D5E" w:rsidRPr="00033FF6" w:rsidRDefault="00573D5E" w:rsidP="00395A41">
            <w:pPr>
              <w:shd w:val="clear" w:color="auto" w:fill="FFFFFF"/>
              <w:spacing w:line="240" w:lineRule="auto"/>
              <w:ind w:firstLine="0"/>
              <w:jc w:val="both"/>
              <w:rPr>
                <w:rFonts w:eastAsia="Times New Roman"/>
                <w:spacing w:val="4"/>
                <w:lang w:eastAsia="ru-RU"/>
              </w:rPr>
            </w:pPr>
            <w:r w:rsidRPr="00033FF6">
              <w:rPr>
                <w:rFonts w:eastAsia="Times New Roman"/>
                <w:spacing w:val="4"/>
                <w:lang w:eastAsia="ru-RU"/>
              </w:rPr>
              <w:t xml:space="preserve">Загальна будова </w:t>
            </w:r>
            <w:r w:rsidR="00D85491">
              <w:rPr>
                <w:rFonts w:eastAsia="Times New Roman"/>
                <w:spacing w:val="4"/>
                <w:lang w:eastAsia="ru-RU"/>
              </w:rPr>
              <w:t xml:space="preserve">основних елементів </w:t>
            </w:r>
            <w:r w:rsidRPr="00033FF6">
              <w:rPr>
                <w:rFonts w:eastAsia="Times New Roman"/>
                <w:spacing w:val="4"/>
                <w:lang w:eastAsia="ru-RU"/>
              </w:rPr>
              <w:t>залізничної колії, основні характеристики, параметри</w:t>
            </w: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14:paraId="317850EE" w14:textId="77777777" w:rsidR="00573D5E" w:rsidRPr="00033FF6" w:rsidRDefault="00573D5E" w:rsidP="00395A41">
            <w:pPr>
              <w:shd w:val="clear" w:color="auto" w:fill="FFFFFF"/>
              <w:spacing w:line="240" w:lineRule="auto"/>
              <w:ind w:firstLine="0"/>
              <w:jc w:val="center"/>
              <w:rPr>
                <w:rFonts w:eastAsia="Times New Roman"/>
                <w:lang w:eastAsia="ru-RU"/>
              </w:rPr>
            </w:pPr>
            <w:r>
              <w:rPr>
                <w:rFonts w:eastAsia="Times New Roman"/>
                <w:lang w:eastAsia="ru-RU"/>
              </w:rPr>
              <w:t>2</w:t>
            </w:r>
          </w:p>
        </w:tc>
        <w:tc>
          <w:tcPr>
            <w:tcW w:w="1276" w:type="dxa"/>
            <w:tcBorders>
              <w:top w:val="single" w:sz="4" w:space="0" w:color="auto"/>
              <w:left w:val="single" w:sz="6" w:space="0" w:color="auto"/>
              <w:bottom w:val="single" w:sz="4" w:space="0" w:color="auto"/>
              <w:right w:val="single" w:sz="6" w:space="0" w:color="auto"/>
            </w:tcBorders>
            <w:shd w:val="clear" w:color="auto" w:fill="FFFFFF"/>
            <w:vAlign w:val="center"/>
          </w:tcPr>
          <w:p w14:paraId="6FC59738" w14:textId="77777777" w:rsidR="00573D5E" w:rsidRPr="00033FF6" w:rsidRDefault="00573D5E" w:rsidP="00395A41">
            <w:pPr>
              <w:shd w:val="clear" w:color="auto" w:fill="FFFFFF"/>
              <w:spacing w:line="240" w:lineRule="auto"/>
              <w:ind w:firstLine="0"/>
              <w:jc w:val="center"/>
              <w:rPr>
                <w:rFonts w:eastAsia="Times New Roman"/>
                <w:lang w:eastAsia="ru-RU"/>
              </w:rPr>
            </w:pPr>
          </w:p>
        </w:tc>
      </w:tr>
      <w:tr w:rsidR="00573D5E" w:rsidRPr="00CA6D6E" w14:paraId="4D683128" w14:textId="77777777" w:rsidTr="00D85491">
        <w:trPr>
          <w:trHeight w:hRule="exact" w:val="708"/>
        </w:trPr>
        <w:tc>
          <w:tcPr>
            <w:tcW w:w="709" w:type="dxa"/>
            <w:tcBorders>
              <w:top w:val="single" w:sz="6" w:space="0" w:color="auto"/>
              <w:left w:val="single" w:sz="6" w:space="0" w:color="auto"/>
              <w:bottom w:val="single" w:sz="4" w:space="0" w:color="auto"/>
              <w:right w:val="single" w:sz="6" w:space="0" w:color="auto"/>
            </w:tcBorders>
            <w:shd w:val="clear" w:color="auto" w:fill="FFFFFF"/>
            <w:vAlign w:val="center"/>
          </w:tcPr>
          <w:p w14:paraId="699FF824" w14:textId="77777777" w:rsidR="00573D5E" w:rsidRPr="00033FF6" w:rsidRDefault="00573D5E" w:rsidP="00395A41">
            <w:pPr>
              <w:shd w:val="clear" w:color="auto" w:fill="FFFFFF"/>
              <w:spacing w:line="240" w:lineRule="auto"/>
              <w:ind w:firstLine="0"/>
              <w:jc w:val="center"/>
              <w:rPr>
                <w:rFonts w:eastAsia="Times New Roman"/>
                <w:lang w:eastAsia="ru-RU"/>
              </w:rPr>
            </w:pPr>
            <w:r w:rsidRPr="00033FF6">
              <w:rPr>
                <w:rFonts w:eastAsia="Times New Roman"/>
                <w:lang w:eastAsia="ru-RU"/>
              </w:rPr>
              <w:t>8</w:t>
            </w:r>
          </w:p>
        </w:tc>
        <w:tc>
          <w:tcPr>
            <w:tcW w:w="6804" w:type="dxa"/>
            <w:tcBorders>
              <w:top w:val="single" w:sz="6" w:space="0" w:color="auto"/>
              <w:left w:val="single" w:sz="6" w:space="0" w:color="auto"/>
              <w:bottom w:val="single" w:sz="4" w:space="0" w:color="auto"/>
              <w:right w:val="single" w:sz="6" w:space="0" w:color="auto"/>
            </w:tcBorders>
            <w:shd w:val="clear" w:color="auto" w:fill="FFFFFF"/>
            <w:vAlign w:val="center"/>
          </w:tcPr>
          <w:p w14:paraId="38FF60E2" w14:textId="14B447E5" w:rsidR="00573D5E" w:rsidRPr="00D85491" w:rsidRDefault="00573D5E" w:rsidP="00395A41">
            <w:pPr>
              <w:shd w:val="clear" w:color="auto" w:fill="FFFFFF"/>
              <w:spacing w:line="240" w:lineRule="auto"/>
              <w:ind w:firstLine="0"/>
              <w:jc w:val="both"/>
              <w:rPr>
                <w:rFonts w:eastAsia="Times New Roman"/>
                <w:spacing w:val="-4"/>
                <w:lang w:eastAsia="ru-RU"/>
              </w:rPr>
            </w:pPr>
            <w:r w:rsidRPr="00D85491">
              <w:rPr>
                <w:rFonts w:eastAsia="Times New Roman"/>
                <w:spacing w:val="-4"/>
                <w:lang w:eastAsia="ru-RU"/>
              </w:rPr>
              <w:t>Система електропостачання</w:t>
            </w:r>
            <w:r w:rsidR="00D85491" w:rsidRPr="00D85491">
              <w:rPr>
                <w:rFonts w:eastAsia="Times New Roman"/>
                <w:spacing w:val="-4"/>
                <w:lang w:eastAsia="ru-RU"/>
              </w:rPr>
              <w:t xml:space="preserve"> на залізничному транспорті</w:t>
            </w:r>
            <w:r w:rsidRPr="00D85491">
              <w:rPr>
                <w:rFonts w:eastAsia="Times New Roman"/>
                <w:spacing w:val="-4"/>
                <w:lang w:eastAsia="ru-RU"/>
              </w:rPr>
              <w:t>: особливості конструкції, застосування та типи</w:t>
            </w: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14:paraId="383495D8" w14:textId="77777777" w:rsidR="00573D5E" w:rsidRPr="00033FF6" w:rsidRDefault="00573D5E" w:rsidP="00395A41">
            <w:pPr>
              <w:shd w:val="clear" w:color="auto" w:fill="FFFFFF"/>
              <w:spacing w:line="240" w:lineRule="auto"/>
              <w:ind w:firstLine="0"/>
              <w:jc w:val="center"/>
              <w:rPr>
                <w:rFonts w:eastAsia="Times New Roman"/>
                <w:lang w:eastAsia="ru-RU"/>
              </w:rPr>
            </w:pPr>
            <w:r>
              <w:rPr>
                <w:rFonts w:eastAsia="Times New Roman"/>
                <w:lang w:eastAsia="ru-RU"/>
              </w:rPr>
              <w:t>2</w:t>
            </w:r>
          </w:p>
        </w:tc>
        <w:tc>
          <w:tcPr>
            <w:tcW w:w="1276" w:type="dxa"/>
            <w:tcBorders>
              <w:top w:val="single" w:sz="4" w:space="0" w:color="auto"/>
              <w:left w:val="single" w:sz="6" w:space="0" w:color="auto"/>
              <w:bottom w:val="single" w:sz="4" w:space="0" w:color="auto"/>
              <w:right w:val="single" w:sz="6" w:space="0" w:color="auto"/>
            </w:tcBorders>
            <w:shd w:val="clear" w:color="auto" w:fill="FFFFFF"/>
            <w:vAlign w:val="center"/>
          </w:tcPr>
          <w:p w14:paraId="54654DD8" w14:textId="77777777" w:rsidR="00573D5E" w:rsidRPr="00033FF6" w:rsidRDefault="00573D5E" w:rsidP="00395A41">
            <w:pPr>
              <w:shd w:val="clear" w:color="auto" w:fill="FFFFFF"/>
              <w:spacing w:line="240" w:lineRule="auto"/>
              <w:ind w:firstLine="0"/>
              <w:jc w:val="center"/>
              <w:rPr>
                <w:rFonts w:eastAsia="Times New Roman"/>
                <w:lang w:eastAsia="ru-RU"/>
              </w:rPr>
            </w:pPr>
          </w:p>
        </w:tc>
      </w:tr>
      <w:tr w:rsidR="00573D5E" w:rsidRPr="00CA6D6E" w14:paraId="0CED24D5" w14:textId="77777777" w:rsidTr="00395A41">
        <w:trPr>
          <w:trHeight w:hRule="exact" w:val="991"/>
        </w:trPr>
        <w:tc>
          <w:tcPr>
            <w:tcW w:w="709" w:type="dxa"/>
            <w:tcBorders>
              <w:top w:val="single" w:sz="6" w:space="0" w:color="auto"/>
              <w:left w:val="single" w:sz="6" w:space="0" w:color="auto"/>
              <w:bottom w:val="single" w:sz="4" w:space="0" w:color="auto"/>
              <w:right w:val="single" w:sz="6" w:space="0" w:color="auto"/>
            </w:tcBorders>
            <w:shd w:val="clear" w:color="auto" w:fill="FFFFFF"/>
            <w:vAlign w:val="center"/>
          </w:tcPr>
          <w:p w14:paraId="3132B5A2" w14:textId="77777777" w:rsidR="00573D5E" w:rsidRPr="00033FF6" w:rsidRDefault="00573D5E" w:rsidP="00395A41">
            <w:pPr>
              <w:shd w:val="clear" w:color="auto" w:fill="FFFFFF"/>
              <w:spacing w:line="240" w:lineRule="auto"/>
              <w:ind w:firstLine="0"/>
              <w:jc w:val="center"/>
              <w:rPr>
                <w:rFonts w:eastAsia="Times New Roman"/>
                <w:lang w:eastAsia="ru-RU"/>
              </w:rPr>
            </w:pPr>
            <w:r w:rsidRPr="00033FF6">
              <w:rPr>
                <w:rFonts w:eastAsia="Times New Roman"/>
                <w:lang w:eastAsia="ru-RU"/>
              </w:rPr>
              <w:t>9</w:t>
            </w:r>
          </w:p>
        </w:tc>
        <w:tc>
          <w:tcPr>
            <w:tcW w:w="6804" w:type="dxa"/>
            <w:tcBorders>
              <w:top w:val="single" w:sz="6" w:space="0" w:color="auto"/>
              <w:left w:val="single" w:sz="6" w:space="0" w:color="auto"/>
              <w:bottom w:val="single" w:sz="4" w:space="0" w:color="auto"/>
              <w:right w:val="single" w:sz="6" w:space="0" w:color="auto"/>
            </w:tcBorders>
            <w:shd w:val="clear" w:color="auto" w:fill="FFFFFF"/>
            <w:vAlign w:val="center"/>
          </w:tcPr>
          <w:p w14:paraId="016EC320" w14:textId="77777777" w:rsidR="00573D5E" w:rsidRPr="00033FF6" w:rsidRDefault="00573D5E" w:rsidP="00395A41">
            <w:pPr>
              <w:shd w:val="clear" w:color="auto" w:fill="FFFFFF"/>
              <w:spacing w:line="240" w:lineRule="auto"/>
              <w:ind w:firstLine="0"/>
              <w:jc w:val="both"/>
              <w:rPr>
                <w:rFonts w:eastAsia="Times New Roman"/>
                <w:spacing w:val="-1"/>
                <w:lang w:eastAsia="ru-RU"/>
              </w:rPr>
            </w:pPr>
            <w:r w:rsidRPr="00033FF6">
              <w:rPr>
                <w:rFonts w:eastAsia="Times New Roman"/>
                <w:spacing w:val="4"/>
                <w:lang w:eastAsia="ru-RU"/>
              </w:rPr>
              <w:t>Рухомий склад залізниць з електричним приводом на постійному струмі. Особливості конструкції та характеристики</w:t>
            </w: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14:paraId="114049BE" w14:textId="77777777" w:rsidR="00573D5E" w:rsidRPr="00033FF6" w:rsidRDefault="00573D5E" w:rsidP="00395A41">
            <w:pPr>
              <w:shd w:val="clear" w:color="auto" w:fill="FFFFFF"/>
              <w:spacing w:line="240" w:lineRule="auto"/>
              <w:ind w:firstLine="0"/>
              <w:jc w:val="center"/>
              <w:rPr>
                <w:rFonts w:eastAsia="Times New Roman"/>
                <w:lang w:eastAsia="ru-RU"/>
              </w:rPr>
            </w:pPr>
            <w:r>
              <w:rPr>
                <w:rFonts w:eastAsia="Times New Roman"/>
                <w:lang w:eastAsia="ru-RU"/>
              </w:rPr>
              <w:t>3</w:t>
            </w:r>
          </w:p>
        </w:tc>
        <w:tc>
          <w:tcPr>
            <w:tcW w:w="1276" w:type="dxa"/>
            <w:tcBorders>
              <w:top w:val="single" w:sz="4" w:space="0" w:color="auto"/>
              <w:left w:val="single" w:sz="6" w:space="0" w:color="auto"/>
              <w:bottom w:val="single" w:sz="4" w:space="0" w:color="auto"/>
              <w:right w:val="single" w:sz="6" w:space="0" w:color="auto"/>
            </w:tcBorders>
            <w:shd w:val="clear" w:color="auto" w:fill="FFFFFF"/>
            <w:vAlign w:val="center"/>
          </w:tcPr>
          <w:p w14:paraId="6A59AA74" w14:textId="77777777" w:rsidR="00573D5E" w:rsidRPr="00033FF6" w:rsidRDefault="00573D5E" w:rsidP="00395A41">
            <w:pPr>
              <w:shd w:val="clear" w:color="auto" w:fill="FFFFFF"/>
              <w:spacing w:line="240" w:lineRule="auto"/>
              <w:ind w:firstLine="0"/>
              <w:jc w:val="center"/>
              <w:rPr>
                <w:rFonts w:eastAsia="Times New Roman"/>
                <w:lang w:eastAsia="ru-RU"/>
              </w:rPr>
            </w:pPr>
          </w:p>
        </w:tc>
      </w:tr>
      <w:tr w:rsidR="00573D5E" w:rsidRPr="00CA6D6E" w14:paraId="5C68BDD4" w14:textId="77777777" w:rsidTr="00395A41">
        <w:trPr>
          <w:trHeight w:hRule="exact" w:val="991"/>
        </w:trPr>
        <w:tc>
          <w:tcPr>
            <w:tcW w:w="709" w:type="dxa"/>
            <w:tcBorders>
              <w:top w:val="single" w:sz="6" w:space="0" w:color="auto"/>
              <w:left w:val="single" w:sz="6" w:space="0" w:color="auto"/>
              <w:bottom w:val="single" w:sz="4" w:space="0" w:color="auto"/>
              <w:right w:val="single" w:sz="6" w:space="0" w:color="auto"/>
            </w:tcBorders>
            <w:shd w:val="clear" w:color="auto" w:fill="FFFFFF"/>
            <w:vAlign w:val="center"/>
          </w:tcPr>
          <w:p w14:paraId="00AAC4C4" w14:textId="77777777" w:rsidR="00573D5E" w:rsidRPr="00033FF6" w:rsidRDefault="00573D5E" w:rsidP="00395A41">
            <w:pPr>
              <w:shd w:val="clear" w:color="auto" w:fill="FFFFFF"/>
              <w:spacing w:line="240" w:lineRule="auto"/>
              <w:ind w:firstLine="0"/>
              <w:jc w:val="center"/>
              <w:rPr>
                <w:rFonts w:eastAsia="Times New Roman"/>
                <w:lang w:eastAsia="ru-RU"/>
              </w:rPr>
            </w:pPr>
            <w:r w:rsidRPr="00033FF6">
              <w:rPr>
                <w:rFonts w:eastAsia="Times New Roman"/>
                <w:lang w:eastAsia="ru-RU"/>
              </w:rPr>
              <w:t>10</w:t>
            </w:r>
          </w:p>
        </w:tc>
        <w:tc>
          <w:tcPr>
            <w:tcW w:w="6804" w:type="dxa"/>
            <w:tcBorders>
              <w:top w:val="single" w:sz="6" w:space="0" w:color="auto"/>
              <w:left w:val="single" w:sz="6" w:space="0" w:color="auto"/>
              <w:bottom w:val="single" w:sz="4" w:space="0" w:color="auto"/>
              <w:right w:val="single" w:sz="6" w:space="0" w:color="auto"/>
            </w:tcBorders>
            <w:shd w:val="clear" w:color="auto" w:fill="FFFFFF"/>
            <w:vAlign w:val="center"/>
          </w:tcPr>
          <w:p w14:paraId="324B4E53" w14:textId="77777777" w:rsidR="00573D5E" w:rsidRPr="00033FF6" w:rsidRDefault="00573D5E" w:rsidP="00395A41">
            <w:pPr>
              <w:shd w:val="clear" w:color="auto" w:fill="FFFFFF"/>
              <w:spacing w:line="240" w:lineRule="auto"/>
              <w:ind w:firstLine="0"/>
              <w:jc w:val="both"/>
              <w:rPr>
                <w:rFonts w:eastAsia="Times New Roman"/>
                <w:spacing w:val="-1"/>
                <w:lang w:eastAsia="ru-RU"/>
              </w:rPr>
            </w:pPr>
            <w:r w:rsidRPr="00033FF6">
              <w:rPr>
                <w:rFonts w:eastAsia="Times New Roman"/>
                <w:spacing w:val="4"/>
                <w:lang w:eastAsia="ru-RU"/>
              </w:rPr>
              <w:t>Рухомий склад залізниць з електричним приводом на змінному струмі. Особливості конструкції та характеристики</w:t>
            </w: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14:paraId="0E0885B2" w14:textId="77777777" w:rsidR="00573D5E" w:rsidRPr="00033FF6" w:rsidRDefault="00573D5E" w:rsidP="00395A41">
            <w:pPr>
              <w:shd w:val="clear" w:color="auto" w:fill="FFFFFF"/>
              <w:spacing w:line="240" w:lineRule="auto"/>
              <w:ind w:firstLine="0"/>
              <w:jc w:val="center"/>
              <w:rPr>
                <w:rFonts w:eastAsia="Times New Roman"/>
                <w:lang w:eastAsia="ru-RU"/>
              </w:rPr>
            </w:pPr>
            <w:r>
              <w:rPr>
                <w:rFonts w:eastAsia="Times New Roman"/>
                <w:lang w:eastAsia="ru-RU"/>
              </w:rPr>
              <w:t>3</w:t>
            </w:r>
          </w:p>
        </w:tc>
        <w:tc>
          <w:tcPr>
            <w:tcW w:w="1276" w:type="dxa"/>
            <w:tcBorders>
              <w:top w:val="single" w:sz="4" w:space="0" w:color="auto"/>
              <w:left w:val="single" w:sz="6" w:space="0" w:color="auto"/>
              <w:bottom w:val="single" w:sz="4" w:space="0" w:color="auto"/>
              <w:right w:val="single" w:sz="6" w:space="0" w:color="auto"/>
            </w:tcBorders>
            <w:shd w:val="clear" w:color="auto" w:fill="FFFFFF"/>
            <w:vAlign w:val="center"/>
          </w:tcPr>
          <w:p w14:paraId="77FDBDD6" w14:textId="77777777" w:rsidR="00573D5E" w:rsidRPr="00033FF6" w:rsidRDefault="00573D5E" w:rsidP="00395A41">
            <w:pPr>
              <w:shd w:val="clear" w:color="auto" w:fill="FFFFFF"/>
              <w:spacing w:line="240" w:lineRule="auto"/>
              <w:ind w:firstLine="0"/>
              <w:jc w:val="center"/>
              <w:rPr>
                <w:rFonts w:eastAsia="Times New Roman"/>
                <w:lang w:eastAsia="ru-RU"/>
              </w:rPr>
            </w:pPr>
          </w:p>
        </w:tc>
      </w:tr>
      <w:tr w:rsidR="00573D5E" w:rsidRPr="00CA6D6E" w14:paraId="3CC84903" w14:textId="77777777" w:rsidTr="00395A41">
        <w:trPr>
          <w:trHeight w:hRule="exact" w:val="1270"/>
        </w:trPr>
        <w:tc>
          <w:tcPr>
            <w:tcW w:w="709" w:type="dxa"/>
            <w:tcBorders>
              <w:top w:val="single" w:sz="6" w:space="0" w:color="auto"/>
              <w:left w:val="single" w:sz="6" w:space="0" w:color="auto"/>
              <w:bottom w:val="single" w:sz="4" w:space="0" w:color="auto"/>
              <w:right w:val="single" w:sz="6" w:space="0" w:color="auto"/>
            </w:tcBorders>
            <w:shd w:val="clear" w:color="auto" w:fill="FFFFFF"/>
            <w:vAlign w:val="center"/>
          </w:tcPr>
          <w:p w14:paraId="394752A5" w14:textId="77777777" w:rsidR="00573D5E" w:rsidRPr="00033FF6" w:rsidRDefault="00573D5E" w:rsidP="00395A41">
            <w:pPr>
              <w:shd w:val="clear" w:color="auto" w:fill="FFFFFF"/>
              <w:spacing w:line="240" w:lineRule="auto"/>
              <w:ind w:firstLine="0"/>
              <w:jc w:val="center"/>
              <w:rPr>
                <w:rFonts w:eastAsia="Times New Roman"/>
                <w:lang w:eastAsia="ru-RU"/>
              </w:rPr>
            </w:pPr>
            <w:r w:rsidRPr="00033FF6">
              <w:rPr>
                <w:rFonts w:eastAsia="Times New Roman"/>
                <w:lang w:eastAsia="ru-RU"/>
              </w:rPr>
              <w:lastRenderedPageBreak/>
              <w:t>11</w:t>
            </w:r>
          </w:p>
        </w:tc>
        <w:tc>
          <w:tcPr>
            <w:tcW w:w="6804" w:type="dxa"/>
            <w:tcBorders>
              <w:top w:val="single" w:sz="6" w:space="0" w:color="auto"/>
              <w:left w:val="single" w:sz="6" w:space="0" w:color="auto"/>
              <w:bottom w:val="single" w:sz="4" w:space="0" w:color="auto"/>
              <w:right w:val="single" w:sz="6" w:space="0" w:color="auto"/>
            </w:tcBorders>
            <w:shd w:val="clear" w:color="auto" w:fill="FFFFFF"/>
            <w:vAlign w:val="center"/>
          </w:tcPr>
          <w:p w14:paraId="003A5B9D" w14:textId="77777777" w:rsidR="00573D5E" w:rsidRPr="00033FF6" w:rsidRDefault="00573D5E" w:rsidP="00395A41">
            <w:pPr>
              <w:shd w:val="clear" w:color="auto" w:fill="FFFFFF"/>
              <w:spacing w:line="240" w:lineRule="auto"/>
              <w:ind w:firstLine="0"/>
              <w:jc w:val="both"/>
              <w:rPr>
                <w:rFonts w:eastAsia="Times New Roman"/>
                <w:spacing w:val="-1"/>
                <w:lang w:eastAsia="ru-RU"/>
              </w:rPr>
            </w:pPr>
            <w:r w:rsidRPr="00033FF6">
              <w:rPr>
                <w:rFonts w:eastAsia="Times New Roman"/>
                <w:spacing w:val="4"/>
                <w:lang w:eastAsia="ru-RU"/>
              </w:rPr>
              <w:t>Рухомий склад залізниць з традиційними двигунами внутрішнього згоряння. Особливості конструкції та характеристики</w:t>
            </w: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14:paraId="59D93714" w14:textId="77777777" w:rsidR="00573D5E" w:rsidRPr="00033FF6" w:rsidRDefault="00573D5E" w:rsidP="00395A41">
            <w:pPr>
              <w:shd w:val="clear" w:color="auto" w:fill="FFFFFF"/>
              <w:spacing w:line="240" w:lineRule="auto"/>
              <w:ind w:firstLine="0"/>
              <w:jc w:val="center"/>
              <w:rPr>
                <w:rFonts w:eastAsia="Times New Roman"/>
                <w:lang w:eastAsia="ru-RU"/>
              </w:rPr>
            </w:pPr>
            <w:r>
              <w:rPr>
                <w:rFonts w:eastAsia="Times New Roman"/>
                <w:lang w:eastAsia="ru-RU"/>
              </w:rPr>
              <w:t>4</w:t>
            </w:r>
          </w:p>
        </w:tc>
        <w:tc>
          <w:tcPr>
            <w:tcW w:w="1276" w:type="dxa"/>
            <w:tcBorders>
              <w:top w:val="single" w:sz="4" w:space="0" w:color="auto"/>
              <w:left w:val="single" w:sz="6" w:space="0" w:color="auto"/>
              <w:bottom w:val="single" w:sz="4" w:space="0" w:color="auto"/>
              <w:right w:val="single" w:sz="6" w:space="0" w:color="auto"/>
            </w:tcBorders>
            <w:shd w:val="clear" w:color="auto" w:fill="FFFFFF"/>
            <w:vAlign w:val="center"/>
          </w:tcPr>
          <w:p w14:paraId="7D22D813" w14:textId="77777777" w:rsidR="00573D5E" w:rsidRPr="00033FF6" w:rsidRDefault="00573D5E" w:rsidP="00395A41">
            <w:pPr>
              <w:shd w:val="clear" w:color="auto" w:fill="FFFFFF"/>
              <w:spacing w:line="240" w:lineRule="auto"/>
              <w:ind w:firstLine="0"/>
              <w:jc w:val="center"/>
              <w:rPr>
                <w:rFonts w:eastAsia="Times New Roman"/>
                <w:lang w:eastAsia="ru-RU"/>
              </w:rPr>
            </w:pPr>
          </w:p>
        </w:tc>
      </w:tr>
      <w:tr w:rsidR="00573D5E" w:rsidRPr="00CA6D6E" w14:paraId="35385C59" w14:textId="77777777" w:rsidTr="00395A41">
        <w:trPr>
          <w:trHeight w:hRule="exact" w:val="863"/>
        </w:trPr>
        <w:tc>
          <w:tcPr>
            <w:tcW w:w="709" w:type="dxa"/>
            <w:tcBorders>
              <w:top w:val="single" w:sz="6" w:space="0" w:color="auto"/>
              <w:left w:val="single" w:sz="6" w:space="0" w:color="auto"/>
              <w:bottom w:val="single" w:sz="4" w:space="0" w:color="auto"/>
              <w:right w:val="single" w:sz="6" w:space="0" w:color="auto"/>
            </w:tcBorders>
            <w:shd w:val="clear" w:color="auto" w:fill="FFFFFF"/>
            <w:vAlign w:val="center"/>
          </w:tcPr>
          <w:p w14:paraId="6AA5D885" w14:textId="77777777" w:rsidR="00573D5E" w:rsidRPr="00033FF6" w:rsidRDefault="00573D5E" w:rsidP="00395A41">
            <w:pPr>
              <w:shd w:val="clear" w:color="auto" w:fill="FFFFFF"/>
              <w:spacing w:line="240" w:lineRule="auto"/>
              <w:ind w:firstLine="0"/>
              <w:jc w:val="center"/>
              <w:rPr>
                <w:rFonts w:eastAsia="Times New Roman"/>
                <w:lang w:eastAsia="ru-RU"/>
              </w:rPr>
            </w:pPr>
            <w:r w:rsidRPr="00033FF6">
              <w:rPr>
                <w:rFonts w:eastAsia="Times New Roman"/>
                <w:lang w:eastAsia="ru-RU"/>
              </w:rPr>
              <w:t>12</w:t>
            </w:r>
          </w:p>
        </w:tc>
        <w:tc>
          <w:tcPr>
            <w:tcW w:w="6804" w:type="dxa"/>
            <w:tcBorders>
              <w:top w:val="single" w:sz="6" w:space="0" w:color="auto"/>
              <w:left w:val="single" w:sz="6" w:space="0" w:color="auto"/>
              <w:bottom w:val="single" w:sz="4" w:space="0" w:color="auto"/>
              <w:right w:val="single" w:sz="6" w:space="0" w:color="auto"/>
            </w:tcBorders>
            <w:shd w:val="clear" w:color="auto" w:fill="FFFFFF"/>
            <w:vAlign w:val="center"/>
          </w:tcPr>
          <w:p w14:paraId="77705DC0" w14:textId="77777777" w:rsidR="00573D5E" w:rsidRPr="00033FF6" w:rsidRDefault="00573D5E" w:rsidP="00395A41">
            <w:pPr>
              <w:shd w:val="clear" w:color="auto" w:fill="FFFFFF"/>
              <w:spacing w:line="240" w:lineRule="auto"/>
              <w:ind w:firstLine="0"/>
              <w:jc w:val="both"/>
              <w:rPr>
                <w:rFonts w:eastAsia="Times New Roman"/>
                <w:spacing w:val="-1"/>
                <w:lang w:eastAsia="ru-RU"/>
              </w:rPr>
            </w:pPr>
            <w:r w:rsidRPr="00033FF6">
              <w:rPr>
                <w:rFonts w:eastAsia="Times New Roman"/>
                <w:spacing w:val="4"/>
                <w:lang w:eastAsia="ru-RU"/>
              </w:rPr>
              <w:t>Гібридні локомотиви. Особливості конструкції та характеристики, перспективи використання</w:t>
            </w: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14:paraId="2CC97D1F" w14:textId="7F722472" w:rsidR="00573D5E" w:rsidRPr="00033FF6" w:rsidRDefault="00CD2FDA" w:rsidP="00395A41">
            <w:pPr>
              <w:shd w:val="clear" w:color="auto" w:fill="FFFFFF"/>
              <w:spacing w:line="240" w:lineRule="auto"/>
              <w:ind w:firstLine="0"/>
              <w:jc w:val="center"/>
              <w:rPr>
                <w:rFonts w:eastAsia="Times New Roman"/>
                <w:lang w:eastAsia="ru-RU"/>
              </w:rPr>
            </w:pPr>
            <w:r>
              <w:rPr>
                <w:rFonts w:eastAsia="Times New Roman"/>
                <w:lang w:eastAsia="ru-RU"/>
              </w:rPr>
              <w:t>2</w:t>
            </w:r>
          </w:p>
        </w:tc>
        <w:tc>
          <w:tcPr>
            <w:tcW w:w="1276" w:type="dxa"/>
            <w:tcBorders>
              <w:top w:val="single" w:sz="4" w:space="0" w:color="auto"/>
              <w:left w:val="single" w:sz="6" w:space="0" w:color="auto"/>
              <w:bottom w:val="single" w:sz="4" w:space="0" w:color="auto"/>
              <w:right w:val="single" w:sz="6" w:space="0" w:color="auto"/>
            </w:tcBorders>
            <w:shd w:val="clear" w:color="auto" w:fill="FFFFFF"/>
            <w:vAlign w:val="center"/>
          </w:tcPr>
          <w:p w14:paraId="48D1D72B" w14:textId="77777777" w:rsidR="00573D5E" w:rsidRPr="00033FF6" w:rsidRDefault="00573D5E" w:rsidP="00395A41">
            <w:pPr>
              <w:shd w:val="clear" w:color="auto" w:fill="FFFFFF"/>
              <w:spacing w:line="240" w:lineRule="auto"/>
              <w:ind w:firstLine="0"/>
              <w:jc w:val="center"/>
              <w:rPr>
                <w:rFonts w:eastAsia="Times New Roman"/>
                <w:lang w:eastAsia="ru-RU"/>
              </w:rPr>
            </w:pPr>
          </w:p>
        </w:tc>
      </w:tr>
      <w:tr w:rsidR="00573D5E" w:rsidRPr="00CA6D6E" w14:paraId="7A182FE0" w14:textId="77777777" w:rsidTr="00395A41">
        <w:trPr>
          <w:trHeight w:hRule="exact" w:val="978"/>
        </w:trPr>
        <w:tc>
          <w:tcPr>
            <w:tcW w:w="709" w:type="dxa"/>
            <w:tcBorders>
              <w:top w:val="single" w:sz="6" w:space="0" w:color="auto"/>
              <w:left w:val="single" w:sz="6" w:space="0" w:color="auto"/>
              <w:bottom w:val="single" w:sz="4" w:space="0" w:color="auto"/>
              <w:right w:val="single" w:sz="6" w:space="0" w:color="auto"/>
            </w:tcBorders>
            <w:shd w:val="clear" w:color="auto" w:fill="FFFFFF"/>
            <w:vAlign w:val="center"/>
          </w:tcPr>
          <w:p w14:paraId="4E3B7FFF" w14:textId="77777777" w:rsidR="00573D5E" w:rsidRPr="00033FF6" w:rsidRDefault="00573D5E" w:rsidP="00395A41">
            <w:pPr>
              <w:shd w:val="clear" w:color="auto" w:fill="FFFFFF"/>
              <w:spacing w:line="240" w:lineRule="auto"/>
              <w:ind w:firstLine="0"/>
              <w:jc w:val="center"/>
              <w:rPr>
                <w:rFonts w:eastAsia="Times New Roman"/>
                <w:lang w:eastAsia="ru-RU"/>
              </w:rPr>
            </w:pPr>
            <w:r w:rsidRPr="00033FF6">
              <w:rPr>
                <w:rFonts w:eastAsia="Times New Roman"/>
                <w:lang w:eastAsia="ru-RU"/>
              </w:rPr>
              <w:t>13</w:t>
            </w:r>
          </w:p>
        </w:tc>
        <w:tc>
          <w:tcPr>
            <w:tcW w:w="6804" w:type="dxa"/>
            <w:tcBorders>
              <w:top w:val="single" w:sz="6" w:space="0" w:color="auto"/>
              <w:left w:val="single" w:sz="6" w:space="0" w:color="auto"/>
              <w:bottom w:val="single" w:sz="4" w:space="0" w:color="auto"/>
              <w:right w:val="single" w:sz="6" w:space="0" w:color="auto"/>
            </w:tcBorders>
            <w:shd w:val="clear" w:color="auto" w:fill="FFFFFF"/>
            <w:vAlign w:val="center"/>
          </w:tcPr>
          <w:p w14:paraId="5BAA4648" w14:textId="77777777" w:rsidR="00573D5E" w:rsidRPr="00033FF6" w:rsidRDefault="00573D5E" w:rsidP="00395A41">
            <w:pPr>
              <w:shd w:val="clear" w:color="auto" w:fill="FFFFFF"/>
              <w:spacing w:line="240" w:lineRule="auto"/>
              <w:ind w:firstLine="0"/>
              <w:jc w:val="both"/>
            </w:pPr>
            <w:r w:rsidRPr="00033FF6">
              <w:t>Локомотиви з водневими двигунами внутрішнього згоряння.</w:t>
            </w:r>
            <w:r w:rsidRPr="00033FF6">
              <w:rPr>
                <w:rFonts w:eastAsia="Times New Roman"/>
                <w:spacing w:val="4"/>
                <w:lang w:eastAsia="ru-RU"/>
              </w:rPr>
              <w:t xml:space="preserve"> Особливості конструкції та характеристики, перспективи використання</w:t>
            </w: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14:paraId="2E572088" w14:textId="77777777" w:rsidR="00573D5E" w:rsidRPr="00033FF6" w:rsidRDefault="00573D5E" w:rsidP="00395A41">
            <w:pPr>
              <w:shd w:val="clear" w:color="auto" w:fill="FFFFFF"/>
              <w:spacing w:line="240" w:lineRule="auto"/>
              <w:ind w:firstLine="0"/>
              <w:jc w:val="center"/>
              <w:rPr>
                <w:rFonts w:eastAsia="Times New Roman"/>
                <w:lang w:eastAsia="ru-RU"/>
              </w:rPr>
            </w:pPr>
            <w:r>
              <w:rPr>
                <w:rFonts w:eastAsia="Times New Roman"/>
                <w:lang w:eastAsia="ru-RU"/>
              </w:rPr>
              <w:t>2</w:t>
            </w:r>
          </w:p>
        </w:tc>
        <w:tc>
          <w:tcPr>
            <w:tcW w:w="1276" w:type="dxa"/>
            <w:tcBorders>
              <w:top w:val="single" w:sz="4" w:space="0" w:color="auto"/>
              <w:left w:val="single" w:sz="6" w:space="0" w:color="auto"/>
              <w:bottom w:val="single" w:sz="4" w:space="0" w:color="auto"/>
              <w:right w:val="single" w:sz="6" w:space="0" w:color="auto"/>
            </w:tcBorders>
            <w:shd w:val="clear" w:color="auto" w:fill="FFFFFF"/>
            <w:vAlign w:val="center"/>
          </w:tcPr>
          <w:p w14:paraId="5F87DC38" w14:textId="77777777" w:rsidR="00573D5E" w:rsidRPr="00033FF6" w:rsidRDefault="00573D5E" w:rsidP="00395A41">
            <w:pPr>
              <w:shd w:val="clear" w:color="auto" w:fill="FFFFFF"/>
              <w:spacing w:line="240" w:lineRule="auto"/>
              <w:ind w:firstLine="0"/>
              <w:jc w:val="center"/>
              <w:rPr>
                <w:rFonts w:eastAsia="Times New Roman"/>
                <w:lang w:eastAsia="ru-RU"/>
              </w:rPr>
            </w:pPr>
          </w:p>
        </w:tc>
      </w:tr>
      <w:tr w:rsidR="00573D5E" w:rsidRPr="00CA6D6E" w14:paraId="449C03D0" w14:textId="77777777" w:rsidTr="00D85491">
        <w:trPr>
          <w:trHeight w:hRule="exact" w:val="1010"/>
        </w:trPr>
        <w:tc>
          <w:tcPr>
            <w:tcW w:w="709" w:type="dxa"/>
            <w:tcBorders>
              <w:top w:val="single" w:sz="6" w:space="0" w:color="auto"/>
              <w:left w:val="single" w:sz="6" w:space="0" w:color="auto"/>
              <w:bottom w:val="single" w:sz="4" w:space="0" w:color="auto"/>
              <w:right w:val="single" w:sz="6" w:space="0" w:color="auto"/>
            </w:tcBorders>
            <w:shd w:val="clear" w:color="auto" w:fill="FFFFFF"/>
            <w:vAlign w:val="center"/>
          </w:tcPr>
          <w:p w14:paraId="0CF194EC" w14:textId="77777777" w:rsidR="00573D5E" w:rsidRPr="00033FF6" w:rsidRDefault="00573D5E" w:rsidP="00395A41">
            <w:pPr>
              <w:shd w:val="clear" w:color="auto" w:fill="FFFFFF"/>
              <w:spacing w:line="240" w:lineRule="auto"/>
              <w:ind w:firstLine="0"/>
              <w:jc w:val="center"/>
              <w:rPr>
                <w:rFonts w:eastAsia="Times New Roman"/>
                <w:lang w:eastAsia="ru-RU"/>
              </w:rPr>
            </w:pPr>
            <w:r w:rsidRPr="00033FF6">
              <w:rPr>
                <w:rFonts w:eastAsia="Times New Roman"/>
                <w:lang w:eastAsia="ru-RU"/>
              </w:rPr>
              <w:t>14</w:t>
            </w:r>
          </w:p>
        </w:tc>
        <w:tc>
          <w:tcPr>
            <w:tcW w:w="6804" w:type="dxa"/>
            <w:tcBorders>
              <w:top w:val="single" w:sz="6" w:space="0" w:color="auto"/>
              <w:left w:val="single" w:sz="6" w:space="0" w:color="auto"/>
              <w:bottom w:val="single" w:sz="4" w:space="0" w:color="auto"/>
              <w:right w:val="single" w:sz="6" w:space="0" w:color="auto"/>
            </w:tcBorders>
            <w:shd w:val="clear" w:color="auto" w:fill="FFFFFF"/>
            <w:vAlign w:val="center"/>
          </w:tcPr>
          <w:p w14:paraId="2AEACE9E" w14:textId="77777777" w:rsidR="00573D5E" w:rsidRPr="00033FF6" w:rsidRDefault="00573D5E" w:rsidP="00395A41">
            <w:pPr>
              <w:shd w:val="clear" w:color="auto" w:fill="FFFFFF"/>
              <w:spacing w:line="240" w:lineRule="auto"/>
              <w:ind w:firstLine="0"/>
              <w:jc w:val="both"/>
            </w:pPr>
            <w:r w:rsidRPr="00033FF6">
              <w:t>Гальмівна система залізничного рухомого складу. Призначення, класифікація, особливості будови та експлуатації</w:t>
            </w: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14:paraId="0D0555AC" w14:textId="77777777" w:rsidR="00573D5E" w:rsidRPr="00033FF6" w:rsidRDefault="00573D5E" w:rsidP="00395A41">
            <w:pPr>
              <w:shd w:val="clear" w:color="auto" w:fill="FFFFFF"/>
              <w:spacing w:line="240" w:lineRule="auto"/>
              <w:ind w:firstLine="0"/>
              <w:jc w:val="center"/>
              <w:rPr>
                <w:rFonts w:eastAsia="Times New Roman"/>
                <w:lang w:eastAsia="ru-RU"/>
              </w:rPr>
            </w:pPr>
            <w:r>
              <w:rPr>
                <w:rFonts w:eastAsia="Times New Roman"/>
                <w:lang w:eastAsia="ru-RU"/>
              </w:rPr>
              <w:t>4</w:t>
            </w:r>
          </w:p>
        </w:tc>
        <w:tc>
          <w:tcPr>
            <w:tcW w:w="1276" w:type="dxa"/>
            <w:tcBorders>
              <w:top w:val="single" w:sz="4" w:space="0" w:color="auto"/>
              <w:left w:val="single" w:sz="6" w:space="0" w:color="auto"/>
              <w:bottom w:val="single" w:sz="4" w:space="0" w:color="auto"/>
              <w:right w:val="single" w:sz="6" w:space="0" w:color="auto"/>
            </w:tcBorders>
            <w:shd w:val="clear" w:color="auto" w:fill="FFFFFF"/>
            <w:vAlign w:val="center"/>
          </w:tcPr>
          <w:p w14:paraId="20B46BE5" w14:textId="77777777" w:rsidR="00573D5E" w:rsidRPr="00033FF6" w:rsidRDefault="00573D5E" w:rsidP="00395A41">
            <w:pPr>
              <w:shd w:val="clear" w:color="auto" w:fill="FFFFFF"/>
              <w:spacing w:line="240" w:lineRule="auto"/>
              <w:ind w:firstLine="0"/>
              <w:jc w:val="center"/>
              <w:rPr>
                <w:rFonts w:eastAsia="Times New Roman"/>
                <w:lang w:eastAsia="ru-RU"/>
              </w:rPr>
            </w:pPr>
          </w:p>
        </w:tc>
      </w:tr>
      <w:tr w:rsidR="00573D5E" w:rsidRPr="00CA6D6E" w14:paraId="59776D2D" w14:textId="77777777" w:rsidTr="00D85491">
        <w:trPr>
          <w:trHeight w:hRule="exact" w:val="841"/>
        </w:trPr>
        <w:tc>
          <w:tcPr>
            <w:tcW w:w="709" w:type="dxa"/>
            <w:tcBorders>
              <w:top w:val="single" w:sz="6" w:space="0" w:color="auto"/>
              <w:left w:val="single" w:sz="6" w:space="0" w:color="auto"/>
              <w:bottom w:val="single" w:sz="4" w:space="0" w:color="auto"/>
              <w:right w:val="single" w:sz="6" w:space="0" w:color="auto"/>
            </w:tcBorders>
            <w:shd w:val="clear" w:color="auto" w:fill="FFFFFF"/>
            <w:vAlign w:val="center"/>
          </w:tcPr>
          <w:p w14:paraId="304B1150" w14:textId="77777777" w:rsidR="00573D5E" w:rsidRPr="00033FF6" w:rsidRDefault="00573D5E" w:rsidP="00395A41">
            <w:pPr>
              <w:shd w:val="clear" w:color="auto" w:fill="FFFFFF"/>
              <w:spacing w:line="240" w:lineRule="auto"/>
              <w:ind w:firstLine="0"/>
              <w:jc w:val="center"/>
              <w:rPr>
                <w:rFonts w:eastAsia="Times New Roman"/>
                <w:lang w:eastAsia="ru-RU"/>
              </w:rPr>
            </w:pPr>
            <w:r w:rsidRPr="00033FF6">
              <w:rPr>
                <w:rFonts w:eastAsia="Times New Roman"/>
                <w:lang w:eastAsia="ru-RU"/>
              </w:rPr>
              <w:t>15</w:t>
            </w:r>
          </w:p>
        </w:tc>
        <w:tc>
          <w:tcPr>
            <w:tcW w:w="6804" w:type="dxa"/>
            <w:tcBorders>
              <w:top w:val="single" w:sz="6" w:space="0" w:color="auto"/>
              <w:left w:val="single" w:sz="6" w:space="0" w:color="auto"/>
              <w:bottom w:val="single" w:sz="4" w:space="0" w:color="auto"/>
              <w:right w:val="single" w:sz="6" w:space="0" w:color="auto"/>
            </w:tcBorders>
            <w:shd w:val="clear" w:color="auto" w:fill="FFFFFF"/>
            <w:vAlign w:val="center"/>
          </w:tcPr>
          <w:p w14:paraId="4AE4003B" w14:textId="77777777" w:rsidR="00573D5E" w:rsidRPr="00033FF6" w:rsidRDefault="00573D5E" w:rsidP="00395A41">
            <w:pPr>
              <w:shd w:val="clear" w:color="auto" w:fill="FFFFFF"/>
              <w:spacing w:line="240" w:lineRule="auto"/>
              <w:ind w:firstLine="0"/>
              <w:jc w:val="both"/>
            </w:pPr>
            <w:r w:rsidRPr="00033FF6">
              <w:t>Контейнерне господарство. Структура управління, організація технічного утримання та ремонту</w:t>
            </w: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14:paraId="27E9ACEE" w14:textId="099EECAA" w:rsidR="00573D5E" w:rsidRPr="00033FF6" w:rsidRDefault="00CD2FDA" w:rsidP="00395A41">
            <w:pPr>
              <w:shd w:val="clear" w:color="auto" w:fill="FFFFFF"/>
              <w:spacing w:line="240" w:lineRule="auto"/>
              <w:ind w:firstLine="0"/>
              <w:jc w:val="center"/>
              <w:rPr>
                <w:rFonts w:eastAsia="Times New Roman"/>
                <w:lang w:eastAsia="ru-RU"/>
              </w:rPr>
            </w:pPr>
            <w:r>
              <w:rPr>
                <w:rFonts w:eastAsia="Times New Roman"/>
                <w:lang w:eastAsia="ru-RU"/>
              </w:rPr>
              <w:t>2</w:t>
            </w:r>
          </w:p>
        </w:tc>
        <w:tc>
          <w:tcPr>
            <w:tcW w:w="1276" w:type="dxa"/>
            <w:tcBorders>
              <w:top w:val="single" w:sz="4" w:space="0" w:color="auto"/>
              <w:left w:val="single" w:sz="6" w:space="0" w:color="auto"/>
              <w:bottom w:val="single" w:sz="4" w:space="0" w:color="auto"/>
              <w:right w:val="single" w:sz="6" w:space="0" w:color="auto"/>
            </w:tcBorders>
            <w:shd w:val="clear" w:color="auto" w:fill="FFFFFF"/>
            <w:vAlign w:val="center"/>
          </w:tcPr>
          <w:p w14:paraId="4A9BE39A" w14:textId="77777777" w:rsidR="00573D5E" w:rsidRPr="00033FF6" w:rsidRDefault="00573D5E" w:rsidP="00395A41">
            <w:pPr>
              <w:shd w:val="clear" w:color="auto" w:fill="FFFFFF"/>
              <w:spacing w:line="240" w:lineRule="auto"/>
              <w:ind w:firstLine="0"/>
              <w:jc w:val="center"/>
              <w:rPr>
                <w:rFonts w:eastAsia="Times New Roman"/>
                <w:lang w:eastAsia="ru-RU"/>
              </w:rPr>
            </w:pPr>
          </w:p>
        </w:tc>
      </w:tr>
      <w:tr w:rsidR="00573D5E" w:rsidRPr="00CA6D6E" w14:paraId="1543249C" w14:textId="77777777" w:rsidTr="00475C01">
        <w:trPr>
          <w:trHeight w:hRule="exact" w:val="712"/>
        </w:trPr>
        <w:tc>
          <w:tcPr>
            <w:tcW w:w="709" w:type="dxa"/>
            <w:tcBorders>
              <w:top w:val="single" w:sz="6" w:space="0" w:color="auto"/>
              <w:left w:val="single" w:sz="6" w:space="0" w:color="auto"/>
              <w:bottom w:val="single" w:sz="4" w:space="0" w:color="auto"/>
              <w:right w:val="single" w:sz="6" w:space="0" w:color="auto"/>
            </w:tcBorders>
            <w:shd w:val="clear" w:color="auto" w:fill="FFFFFF"/>
            <w:vAlign w:val="center"/>
          </w:tcPr>
          <w:p w14:paraId="55A43635" w14:textId="77777777" w:rsidR="00573D5E" w:rsidRPr="00033FF6" w:rsidRDefault="00573D5E" w:rsidP="00395A41">
            <w:pPr>
              <w:shd w:val="clear" w:color="auto" w:fill="FFFFFF"/>
              <w:spacing w:line="240" w:lineRule="auto"/>
              <w:ind w:firstLine="0"/>
              <w:jc w:val="center"/>
              <w:rPr>
                <w:rFonts w:eastAsia="Times New Roman"/>
                <w:lang w:eastAsia="ru-RU"/>
              </w:rPr>
            </w:pPr>
            <w:r w:rsidRPr="00033FF6">
              <w:rPr>
                <w:rFonts w:eastAsia="Times New Roman"/>
                <w:lang w:eastAsia="ru-RU"/>
              </w:rPr>
              <w:t>16</w:t>
            </w:r>
          </w:p>
        </w:tc>
        <w:tc>
          <w:tcPr>
            <w:tcW w:w="6804" w:type="dxa"/>
            <w:tcBorders>
              <w:top w:val="single" w:sz="6" w:space="0" w:color="auto"/>
              <w:left w:val="single" w:sz="6" w:space="0" w:color="auto"/>
              <w:bottom w:val="single" w:sz="4" w:space="0" w:color="auto"/>
              <w:right w:val="single" w:sz="6" w:space="0" w:color="auto"/>
            </w:tcBorders>
            <w:shd w:val="clear" w:color="auto" w:fill="FFFFFF"/>
            <w:vAlign w:val="center"/>
          </w:tcPr>
          <w:p w14:paraId="17C06773" w14:textId="77777777" w:rsidR="00573D5E" w:rsidRPr="00033FF6" w:rsidRDefault="00573D5E" w:rsidP="00395A41">
            <w:pPr>
              <w:shd w:val="clear" w:color="auto" w:fill="FFFFFF"/>
              <w:spacing w:line="240" w:lineRule="auto"/>
              <w:ind w:firstLine="0"/>
              <w:jc w:val="both"/>
            </w:pPr>
            <w:r w:rsidRPr="00033FF6">
              <w:t>Вагонне господарство. Структура управління, організація технічного утримання та ремонту</w:t>
            </w: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14:paraId="4B4D523C" w14:textId="02A34DB5" w:rsidR="00573D5E" w:rsidRPr="00033FF6" w:rsidRDefault="00CD2FDA" w:rsidP="00395A41">
            <w:pPr>
              <w:shd w:val="clear" w:color="auto" w:fill="FFFFFF"/>
              <w:spacing w:line="240" w:lineRule="auto"/>
              <w:ind w:firstLine="0"/>
              <w:jc w:val="center"/>
              <w:rPr>
                <w:rFonts w:eastAsia="Times New Roman"/>
                <w:lang w:eastAsia="ru-RU"/>
              </w:rPr>
            </w:pPr>
            <w:r>
              <w:rPr>
                <w:rFonts w:eastAsia="Times New Roman"/>
                <w:lang w:eastAsia="ru-RU"/>
              </w:rPr>
              <w:t>2</w:t>
            </w:r>
          </w:p>
        </w:tc>
        <w:tc>
          <w:tcPr>
            <w:tcW w:w="1276" w:type="dxa"/>
            <w:tcBorders>
              <w:top w:val="single" w:sz="4" w:space="0" w:color="auto"/>
              <w:left w:val="single" w:sz="6" w:space="0" w:color="auto"/>
              <w:bottom w:val="single" w:sz="4" w:space="0" w:color="auto"/>
              <w:right w:val="single" w:sz="6" w:space="0" w:color="auto"/>
            </w:tcBorders>
            <w:shd w:val="clear" w:color="auto" w:fill="FFFFFF"/>
            <w:vAlign w:val="center"/>
          </w:tcPr>
          <w:p w14:paraId="7058AF1F" w14:textId="77777777" w:rsidR="00573D5E" w:rsidRPr="00033FF6" w:rsidRDefault="00573D5E" w:rsidP="00395A41">
            <w:pPr>
              <w:shd w:val="clear" w:color="auto" w:fill="FFFFFF"/>
              <w:spacing w:line="240" w:lineRule="auto"/>
              <w:ind w:firstLine="0"/>
              <w:jc w:val="center"/>
              <w:rPr>
                <w:rFonts w:eastAsia="Times New Roman"/>
                <w:lang w:eastAsia="ru-RU"/>
              </w:rPr>
            </w:pPr>
          </w:p>
        </w:tc>
      </w:tr>
      <w:tr w:rsidR="00573D5E" w:rsidRPr="00CA6D6E" w14:paraId="1D59EB94" w14:textId="77777777" w:rsidTr="00475C01">
        <w:trPr>
          <w:trHeight w:hRule="exact" w:val="721"/>
        </w:trPr>
        <w:tc>
          <w:tcPr>
            <w:tcW w:w="709" w:type="dxa"/>
            <w:tcBorders>
              <w:top w:val="single" w:sz="6" w:space="0" w:color="auto"/>
              <w:left w:val="single" w:sz="6" w:space="0" w:color="auto"/>
              <w:bottom w:val="single" w:sz="4" w:space="0" w:color="auto"/>
              <w:right w:val="single" w:sz="6" w:space="0" w:color="auto"/>
            </w:tcBorders>
            <w:shd w:val="clear" w:color="auto" w:fill="FFFFFF"/>
            <w:vAlign w:val="center"/>
          </w:tcPr>
          <w:p w14:paraId="4BE04153" w14:textId="77777777" w:rsidR="00573D5E" w:rsidRPr="00033FF6" w:rsidRDefault="00573D5E" w:rsidP="00395A41">
            <w:pPr>
              <w:shd w:val="clear" w:color="auto" w:fill="FFFFFF"/>
              <w:spacing w:line="240" w:lineRule="auto"/>
              <w:ind w:firstLine="0"/>
              <w:jc w:val="center"/>
              <w:rPr>
                <w:rFonts w:eastAsia="Times New Roman"/>
                <w:lang w:eastAsia="ru-RU"/>
              </w:rPr>
            </w:pPr>
            <w:r w:rsidRPr="00033FF6">
              <w:rPr>
                <w:rFonts w:eastAsia="Times New Roman"/>
                <w:lang w:eastAsia="ru-RU"/>
              </w:rPr>
              <w:t>17</w:t>
            </w:r>
          </w:p>
        </w:tc>
        <w:tc>
          <w:tcPr>
            <w:tcW w:w="6804" w:type="dxa"/>
            <w:tcBorders>
              <w:top w:val="single" w:sz="6" w:space="0" w:color="auto"/>
              <w:left w:val="single" w:sz="6" w:space="0" w:color="auto"/>
              <w:bottom w:val="single" w:sz="4" w:space="0" w:color="auto"/>
              <w:right w:val="single" w:sz="6" w:space="0" w:color="auto"/>
            </w:tcBorders>
            <w:shd w:val="clear" w:color="auto" w:fill="FFFFFF"/>
            <w:vAlign w:val="center"/>
          </w:tcPr>
          <w:p w14:paraId="7536E005" w14:textId="77777777" w:rsidR="00573D5E" w:rsidRPr="00033FF6" w:rsidRDefault="00573D5E" w:rsidP="00395A41">
            <w:pPr>
              <w:shd w:val="clear" w:color="auto" w:fill="FFFFFF"/>
              <w:spacing w:line="240" w:lineRule="auto"/>
              <w:ind w:firstLine="0"/>
              <w:jc w:val="both"/>
            </w:pPr>
            <w:r w:rsidRPr="00033FF6">
              <w:t>Локомотивне господарство. Структура управління, організація технічного утримання та ремонту</w:t>
            </w: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14:paraId="553D1BF9" w14:textId="755D5736" w:rsidR="00573D5E" w:rsidRPr="00033FF6" w:rsidRDefault="00CD2FDA" w:rsidP="00395A41">
            <w:pPr>
              <w:shd w:val="clear" w:color="auto" w:fill="FFFFFF"/>
              <w:spacing w:line="240" w:lineRule="auto"/>
              <w:ind w:firstLine="0"/>
              <w:jc w:val="center"/>
              <w:rPr>
                <w:rFonts w:eastAsia="Times New Roman"/>
                <w:lang w:eastAsia="ru-RU"/>
              </w:rPr>
            </w:pPr>
            <w:r>
              <w:rPr>
                <w:rFonts w:eastAsia="Times New Roman"/>
                <w:lang w:eastAsia="ru-RU"/>
              </w:rPr>
              <w:t>2</w:t>
            </w:r>
          </w:p>
        </w:tc>
        <w:tc>
          <w:tcPr>
            <w:tcW w:w="1276" w:type="dxa"/>
            <w:tcBorders>
              <w:top w:val="single" w:sz="4" w:space="0" w:color="auto"/>
              <w:left w:val="single" w:sz="6" w:space="0" w:color="auto"/>
              <w:bottom w:val="single" w:sz="4" w:space="0" w:color="auto"/>
              <w:right w:val="single" w:sz="6" w:space="0" w:color="auto"/>
            </w:tcBorders>
            <w:shd w:val="clear" w:color="auto" w:fill="FFFFFF"/>
            <w:vAlign w:val="center"/>
          </w:tcPr>
          <w:p w14:paraId="2466F88C" w14:textId="77777777" w:rsidR="00573D5E" w:rsidRPr="00033FF6" w:rsidRDefault="00573D5E" w:rsidP="00395A41">
            <w:pPr>
              <w:shd w:val="clear" w:color="auto" w:fill="FFFFFF"/>
              <w:spacing w:line="240" w:lineRule="auto"/>
              <w:ind w:firstLine="0"/>
              <w:jc w:val="center"/>
              <w:rPr>
                <w:rFonts w:eastAsia="Times New Roman"/>
                <w:lang w:eastAsia="ru-RU"/>
              </w:rPr>
            </w:pPr>
          </w:p>
        </w:tc>
      </w:tr>
      <w:tr w:rsidR="00573D5E" w:rsidRPr="00CA6D6E" w14:paraId="2A1B9F20" w14:textId="77777777" w:rsidTr="00475C01">
        <w:trPr>
          <w:trHeight w:hRule="exact" w:val="703"/>
        </w:trPr>
        <w:tc>
          <w:tcPr>
            <w:tcW w:w="709" w:type="dxa"/>
            <w:tcBorders>
              <w:top w:val="single" w:sz="6" w:space="0" w:color="auto"/>
              <w:left w:val="single" w:sz="6" w:space="0" w:color="auto"/>
              <w:bottom w:val="single" w:sz="4" w:space="0" w:color="auto"/>
              <w:right w:val="single" w:sz="6" w:space="0" w:color="auto"/>
            </w:tcBorders>
            <w:shd w:val="clear" w:color="auto" w:fill="FFFFFF"/>
            <w:vAlign w:val="center"/>
          </w:tcPr>
          <w:p w14:paraId="1DAF42A4" w14:textId="77777777" w:rsidR="00573D5E" w:rsidRPr="00033FF6" w:rsidRDefault="00573D5E" w:rsidP="00395A41">
            <w:pPr>
              <w:shd w:val="clear" w:color="auto" w:fill="FFFFFF"/>
              <w:spacing w:line="240" w:lineRule="auto"/>
              <w:ind w:firstLine="0"/>
              <w:jc w:val="center"/>
              <w:rPr>
                <w:rFonts w:eastAsia="Times New Roman"/>
                <w:lang w:eastAsia="ru-RU"/>
              </w:rPr>
            </w:pPr>
            <w:r>
              <w:rPr>
                <w:rFonts w:eastAsia="Times New Roman"/>
                <w:lang w:eastAsia="ru-RU"/>
              </w:rPr>
              <w:t>18</w:t>
            </w:r>
          </w:p>
        </w:tc>
        <w:tc>
          <w:tcPr>
            <w:tcW w:w="6804" w:type="dxa"/>
            <w:tcBorders>
              <w:top w:val="single" w:sz="6" w:space="0" w:color="auto"/>
              <w:left w:val="single" w:sz="6" w:space="0" w:color="auto"/>
              <w:bottom w:val="single" w:sz="4" w:space="0" w:color="auto"/>
              <w:right w:val="single" w:sz="6" w:space="0" w:color="auto"/>
            </w:tcBorders>
            <w:shd w:val="clear" w:color="auto" w:fill="FFFFFF"/>
            <w:vAlign w:val="center"/>
          </w:tcPr>
          <w:p w14:paraId="679C580E" w14:textId="77777777" w:rsidR="00573D5E" w:rsidRPr="00033FF6" w:rsidRDefault="00573D5E" w:rsidP="00395A41">
            <w:pPr>
              <w:shd w:val="clear" w:color="auto" w:fill="FFFFFF"/>
              <w:spacing w:line="240" w:lineRule="auto"/>
              <w:ind w:firstLine="0"/>
              <w:jc w:val="both"/>
            </w:pPr>
            <w:r>
              <w:t xml:space="preserve">Автомобільне </w:t>
            </w:r>
            <w:r w:rsidRPr="00033FF6">
              <w:t>господарство. Структура управління, організація технічного утримання та ремонту</w:t>
            </w: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14:paraId="73EB000D" w14:textId="77777777" w:rsidR="00573D5E" w:rsidRPr="00033FF6" w:rsidRDefault="00573D5E" w:rsidP="00395A41">
            <w:pPr>
              <w:shd w:val="clear" w:color="auto" w:fill="FFFFFF"/>
              <w:spacing w:line="240" w:lineRule="auto"/>
              <w:ind w:firstLine="0"/>
              <w:jc w:val="center"/>
              <w:rPr>
                <w:rFonts w:eastAsia="Times New Roman"/>
                <w:lang w:eastAsia="ru-RU"/>
              </w:rPr>
            </w:pPr>
            <w:r>
              <w:rPr>
                <w:rFonts w:eastAsia="Times New Roman"/>
                <w:lang w:eastAsia="ru-RU"/>
              </w:rPr>
              <w:t>2</w:t>
            </w:r>
          </w:p>
        </w:tc>
        <w:tc>
          <w:tcPr>
            <w:tcW w:w="1276" w:type="dxa"/>
            <w:tcBorders>
              <w:top w:val="single" w:sz="4" w:space="0" w:color="auto"/>
              <w:left w:val="single" w:sz="6" w:space="0" w:color="auto"/>
              <w:bottom w:val="single" w:sz="4" w:space="0" w:color="auto"/>
              <w:right w:val="single" w:sz="6" w:space="0" w:color="auto"/>
            </w:tcBorders>
            <w:shd w:val="clear" w:color="auto" w:fill="FFFFFF"/>
            <w:vAlign w:val="center"/>
          </w:tcPr>
          <w:p w14:paraId="196DF34D" w14:textId="77777777" w:rsidR="00573D5E" w:rsidRPr="00033FF6" w:rsidRDefault="00573D5E" w:rsidP="00395A41">
            <w:pPr>
              <w:shd w:val="clear" w:color="auto" w:fill="FFFFFF"/>
              <w:spacing w:line="240" w:lineRule="auto"/>
              <w:ind w:firstLine="0"/>
              <w:jc w:val="center"/>
              <w:rPr>
                <w:rFonts w:eastAsia="Times New Roman"/>
                <w:lang w:eastAsia="ru-RU"/>
              </w:rPr>
            </w:pPr>
          </w:p>
        </w:tc>
      </w:tr>
      <w:tr w:rsidR="00573D5E" w:rsidRPr="00CA6D6E" w14:paraId="77324E58" w14:textId="77777777" w:rsidTr="00475C01">
        <w:trPr>
          <w:trHeight w:hRule="exact" w:val="997"/>
        </w:trPr>
        <w:tc>
          <w:tcPr>
            <w:tcW w:w="709" w:type="dxa"/>
            <w:tcBorders>
              <w:top w:val="single" w:sz="6" w:space="0" w:color="auto"/>
              <w:left w:val="single" w:sz="6" w:space="0" w:color="auto"/>
              <w:bottom w:val="single" w:sz="4" w:space="0" w:color="auto"/>
              <w:right w:val="single" w:sz="6" w:space="0" w:color="auto"/>
            </w:tcBorders>
            <w:shd w:val="clear" w:color="auto" w:fill="FFFFFF"/>
            <w:vAlign w:val="center"/>
          </w:tcPr>
          <w:p w14:paraId="00B4536A" w14:textId="77777777" w:rsidR="00573D5E" w:rsidRPr="00033FF6" w:rsidRDefault="00573D5E" w:rsidP="00395A41">
            <w:pPr>
              <w:shd w:val="clear" w:color="auto" w:fill="FFFFFF"/>
              <w:spacing w:line="240" w:lineRule="auto"/>
              <w:ind w:firstLine="0"/>
              <w:jc w:val="center"/>
              <w:rPr>
                <w:rFonts w:eastAsia="Times New Roman"/>
                <w:lang w:eastAsia="ru-RU"/>
              </w:rPr>
            </w:pPr>
            <w:r>
              <w:rPr>
                <w:rFonts w:eastAsia="Times New Roman"/>
                <w:lang w:eastAsia="ru-RU"/>
              </w:rPr>
              <w:t>19</w:t>
            </w:r>
          </w:p>
        </w:tc>
        <w:tc>
          <w:tcPr>
            <w:tcW w:w="6804" w:type="dxa"/>
            <w:tcBorders>
              <w:top w:val="single" w:sz="6" w:space="0" w:color="auto"/>
              <w:left w:val="single" w:sz="6" w:space="0" w:color="auto"/>
              <w:bottom w:val="single" w:sz="4" w:space="0" w:color="auto"/>
              <w:right w:val="single" w:sz="6" w:space="0" w:color="auto"/>
            </w:tcBorders>
            <w:shd w:val="clear" w:color="auto" w:fill="FFFFFF"/>
            <w:vAlign w:val="center"/>
          </w:tcPr>
          <w:p w14:paraId="20F0B33F" w14:textId="6E6B1190" w:rsidR="00573D5E" w:rsidRDefault="00573D5E" w:rsidP="00395A41">
            <w:pPr>
              <w:shd w:val="clear" w:color="auto" w:fill="FFFFFF"/>
              <w:spacing w:line="240" w:lineRule="auto"/>
              <w:ind w:firstLine="0"/>
              <w:jc w:val="both"/>
            </w:pPr>
            <w:r w:rsidRPr="00033FF6">
              <w:t>Структура управління, організація технічного утримання та ремонту</w:t>
            </w:r>
            <w:r>
              <w:t xml:space="preserve"> морсь</w:t>
            </w:r>
            <w:r w:rsidR="00475C01">
              <w:t>кого та річкового господарства</w:t>
            </w: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14:paraId="4D193208" w14:textId="77777777" w:rsidR="00573D5E" w:rsidRPr="00033FF6" w:rsidRDefault="00573D5E" w:rsidP="00395A41">
            <w:pPr>
              <w:shd w:val="clear" w:color="auto" w:fill="FFFFFF"/>
              <w:spacing w:line="240" w:lineRule="auto"/>
              <w:ind w:firstLine="0"/>
              <w:jc w:val="center"/>
              <w:rPr>
                <w:rFonts w:eastAsia="Times New Roman"/>
                <w:lang w:eastAsia="ru-RU"/>
              </w:rPr>
            </w:pPr>
            <w:r>
              <w:rPr>
                <w:rFonts w:eastAsia="Times New Roman"/>
                <w:lang w:eastAsia="ru-RU"/>
              </w:rPr>
              <w:t>2</w:t>
            </w:r>
          </w:p>
        </w:tc>
        <w:tc>
          <w:tcPr>
            <w:tcW w:w="1276" w:type="dxa"/>
            <w:tcBorders>
              <w:top w:val="single" w:sz="4" w:space="0" w:color="auto"/>
              <w:left w:val="single" w:sz="6" w:space="0" w:color="auto"/>
              <w:bottom w:val="single" w:sz="4" w:space="0" w:color="auto"/>
              <w:right w:val="single" w:sz="6" w:space="0" w:color="auto"/>
            </w:tcBorders>
            <w:shd w:val="clear" w:color="auto" w:fill="FFFFFF"/>
            <w:vAlign w:val="center"/>
          </w:tcPr>
          <w:p w14:paraId="5AA14072" w14:textId="77777777" w:rsidR="00573D5E" w:rsidRPr="00033FF6" w:rsidRDefault="00573D5E" w:rsidP="00395A41">
            <w:pPr>
              <w:shd w:val="clear" w:color="auto" w:fill="FFFFFF"/>
              <w:spacing w:line="240" w:lineRule="auto"/>
              <w:ind w:firstLine="0"/>
              <w:jc w:val="center"/>
              <w:rPr>
                <w:rFonts w:eastAsia="Times New Roman"/>
                <w:lang w:eastAsia="ru-RU"/>
              </w:rPr>
            </w:pPr>
          </w:p>
        </w:tc>
      </w:tr>
      <w:tr w:rsidR="00573D5E" w:rsidRPr="00CA6D6E" w14:paraId="11C6368F" w14:textId="77777777" w:rsidTr="00395A41">
        <w:trPr>
          <w:trHeight w:hRule="exact" w:val="983"/>
        </w:trPr>
        <w:tc>
          <w:tcPr>
            <w:tcW w:w="709" w:type="dxa"/>
            <w:tcBorders>
              <w:top w:val="single" w:sz="6" w:space="0" w:color="auto"/>
              <w:left w:val="single" w:sz="6" w:space="0" w:color="auto"/>
              <w:bottom w:val="single" w:sz="4" w:space="0" w:color="auto"/>
              <w:right w:val="single" w:sz="6" w:space="0" w:color="auto"/>
            </w:tcBorders>
            <w:shd w:val="clear" w:color="auto" w:fill="FFFFFF"/>
            <w:vAlign w:val="center"/>
          </w:tcPr>
          <w:p w14:paraId="5FF48C9D" w14:textId="77777777" w:rsidR="00573D5E" w:rsidRPr="00033FF6" w:rsidRDefault="00573D5E" w:rsidP="00395A41">
            <w:pPr>
              <w:shd w:val="clear" w:color="auto" w:fill="FFFFFF"/>
              <w:spacing w:line="240" w:lineRule="auto"/>
              <w:ind w:firstLine="0"/>
              <w:jc w:val="center"/>
              <w:rPr>
                <w:rFonts w:eastAsia="Times New Roman"/>
                <w:lang w:eastAsia="ru-RU"/>
              </w:rPr>
            </w:pPr>
            <w:r>
              <w:rPr>
                <w:rFonts w:eastAsia="Times New Roman"/>
                <w:lang w:eastAsia="ru-RU"/>
              </w:rPr>
              <w:t>20</w:t>
            </w:r>
          </w:p>
        </w:tc>
        <w:tc>
          <w:tcPr>
            <w:tcW w:w="6804" w:type="dxa"/>
            <w:tcBorders>
              <w:top w:val="single" w:sz="6" w:space="0" w:color="auto"/>
              <w:left w:val="single" w:sz="6" w:space="0" w:color="auto"/>
              <w:bottom w:val="single" w:sz="4" w:space="0" w:color="auto"/>
              <w:right w:val="single" w:sz="6" w:space="0" w:color="auto"/>
            </w:tcBorders>
            <w:shd w:val="clear" w:color="auto" w:fill="FFFFFF"/>
            <w:vAlign w:val="center"/>
          </w:tcPr>
          <w:p w14:paraId="43C34C9C" w14:textId="62E99197" w:rsidR="00573D5E" w:rsidRPr="00033FF6" w:rsidRDefault="00573D5E" w:rsidP="00475C01">
            <w:pPr>
              <w:shd w:val="clear" w:color="auto" w:fill="FFFFFF"/>
              <w:spacing w:line="240" w:lineRule="auto"/>
              <w:ind w:firstLine="0"/>
              <w:jc w:val="both"/>
            </w:pPr>
            <w:r w:rsidRPr="00033FF6">
              <w:t xml:space="preserve">Система контролю технічного стану та автоматизовані діагностичні комплекси </w:t>
            </w:r>
            <w:r w:rsidR="00475C01">
              <w:t xml:space="preserve">залізничного </w:t>
            </w:r>
            <w:r w:rsidRPr="00033FF6">
              <w:t>рухомого ск</w:t>
            </w:r>
            <w:r w:rsidR="00475C01">
              <w:t>ладу для його контролю та управління</w:t>
            </w: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14:paraId="365ED3E4" w14:textId="77777777" w:rsidR="00573D5E" w:rsidRPr="00033FF6" w:rsidRDefault="00573D5E" w:rsidP="00395A41">
            <w:pPr>
              <w:shd w:val="clear" w:color="auto" w:fill="FFFFFF"/>
              <w:spacing w:line="240" w:lineRule="auto"/>
              <w:ind w:firstLine="0"/>
              <w:jc w:val="center"/>
              <w:rPr>
                <w:rFonts w:eastAsia="Times New Roman"/>
                <w:lang w:eastAsia="ru-RU"/>
              </w:rPr>
            </w:pPr>
            <w:r>
              <w:rPr>
                <w:rFonts w:eastAsia="Times New Roman"/>
                <w:lang w:eastAsia="ru-RU"/>
              </w:rPr>
              <w:t>4</w:t>
            </w:r>
          </w:p>
        </w:tc>
        <w:tc>
          <w:tcPr>
            <w:tcW w:w="1276" w:type="dxa"/>
            <w:tcBorders>
              <w:top w:val="single" w:sz="4" w:space="0" w:color="auto"/>
              <w:left w:val="single" w:sz="6" w:space="0" w:color="auto"/>
              <w:bottom w:val="single" w:sz="4" w:space="0" w:color="auto"/>
              <w:right w:val="single" w:sz="6" w:space="0" w:color="auto"/>
            </w:tcBorders>
            <w:shd w:val="clear" w:color="auto" w:fill="FFFFFF"/>
            <w:vAlign w:val="center"/>
          </w:tcPr>
          <w:p w14:paraId="6EF395C9" w14:textId="77777777" w:rsidR="00573D5E" w:rsidRPr="00033FF6" w:rsidRDefault="00573D5E" w:rsidP="00395A41">
            <w:pPr>
              <w:shd w:val="clear" w:color="auto" w:fill="FFFFFF"/>
              <w:spacing w:line="240" w:lineRule="auto"/>
              <w:ind w:firstLine="0"/>
              <w:jc w:val="center"/>
              <w:rPr>
                <w:rFonts w:eastAsia="Times New Roman"/>
                <w:lang w:eastAsia="ru-RU"/>
              </w:rPr>
            </w:pPr>
          </w:p>
        </w:tc>
      </w:tr>
      <w:tr w:rsidR="00573D5E" w:rsidRPr="00CA6D6E" w14:paraId="7714115C" w14:textId="77777777" w:rsidTr="00395A41">
        <w:trPr>
          <w:trHeight w:hRule="exact" w:val="983"/>
        </w:trPr>
        <w:tc>
          <w:tcPr>
            <w:tcW w:w="709" w:type="dxa"/>
            <w:tcBorders>
              <w:top w:val="single" w:sz="6" w:space="0" w:color="auto"/>
              <w:left w:val="single" w:sz="6" w:space="0" w:color="auto"/>
              <w:bottom w:val="single" w:sz="4" w:space="0" w:color="auto"/>
              <w:right w:val="single" w:sz="6" w:space="0" w:color="auto"/>
            </w:tcBorders>
            <w:shd w:val="clear" w:color="auto" w:fill="FFFFFF"/>
            <w:vAlign w:val="center"/>
          </w:tcPr>
          <w:p w14:paraId="7C27CD35" w14:textId="3CBC0D71" w:rsidR="00573D5E" w:rsidRPr="00033FF6" w:rsidRDefault="00475C01" w:rsidP="00395A41">
            <w:pPr>
              <w:shd w:val="clear" w:color="auto" w:fill="FFFFFF"/>
              <w:spacing w:line="240" w:lineRule="auto"/>
              <w:ind w:firstLine="0"/>
              <w:jc w:val="center"/>
              <w:rPr>
                <w:rFonts w:eastAsia="Times New Roman"/>
                <w:lang w:eastAsia="ru-RU"/>
              </w:rPr>
            </w:pPr>
            <w:r>
              <w:rPr>
                <w:rFonts w:eastAsia="Times New Roman"/>
                <w:lang w:eastAsia="ru-RU"/>
              </w:rPr>
              <w:t>21</w:t>
            </w:r>
          </w:p>
        </w:tc>
        <w:tc>
          <w:tcPr>
            <w:tcW w:w="6804" w:type="dxa"/>
            <w:tcBorders>
              <w:top w:val="single" w:sz="6" w:space="0" w:color="auto"/>
              <w:left w:val="single" w:sz="6" w:space="0" w:color="auto"/>
              <w:bottom w:val="single" w:sz="4" w:space="0" w:color="auto"/>
              <w:right w:val="single" w:sz="6" w:space="0" w:color="auto"/>
            </w:tcBorders>
            <w:shd w:val="clear" w:color="auto" w:fill="FFFFFF"/>
            <w:vAlign w:val="center"/>
          </w:tcPr>
          <w:p w14:paraId="1DF8727A" w14:textId="3AF2ADAD" w:rsidR="00573D5E" w:rsidRPr="00033FF6" w:rsidRDefault="00573D5E" w:rsidP="00475C01">
            <w:pPr>
              <w:shd w:val="clear" w:color="auto" w:fill="FFFFFF"/>
              <w:spacing w:line="240" w:lineRule="auto"/>
              <w:ind w:firstLine="0"/>
              <w:jc w:val="both"/>
            </w:pPr>
            <w:r w:rsidRPr="00033FF6">
              <w:t xml:space="preserve">Система контролю технічного стану та автоматизовані діагностичні комплекси </w:t>
            </w:r>
            <w:r w:rsidR="00475C01">
              <w:t xml:space="preserve">автомобільних транспортних засобів </w:t>
            </w:r>
            <w:r w:rsidRPr="00033FF6">
              <w:t>для</w:t>
            </w:r>
            <w:r w:rsidR="00475C01">
              <w:t xml:space="preserve"> їх контролю та управління</w:t>
            </w: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14:paraId="5F4C6E7C" w14:textId="77777777" w:rsidR="00573D5E" w:rsidRPr="00033FF6" w:rsidRDefault="00573D5E" w:rsidP="00395A41">
            <w:pPr>
              <w:shd w:val="clear" w:color="auto" w:fill="FFFFFF"/>
              <w:spacing w:line="240" w:lineRule="auto"/>
              <w:ind w:firstLine="0"/>
              <w:jc w:val="center"/>
              <w:rPr>
                <w:rFonts w:eastAsia="Times New Roman"/>
                <w:lang w:eastAsia="ru-RU"/>
              </w:rPr>
            </w:pPr>
            <w:r>
              <w:rPr>
                <w:rFonts w:eastAsia="Times New Roman"/>
                <w:lang w:eastAsia="ru-RU"/>
              </w:rPr>
              <w:t>2</w:t>
            </w:r>
          </w:p>
        </w:tc>
        <w:tc>
          <w:tcPr>
            <w:tcW w:w="1276" w:type="dxa"/>
            <w:tcBorders>
              <w:top w:val="single" w:sz="4" w:space="0" w:color="auto"/>
              <w:left w:val="single" w:sz="6" w:space="0" w:color="auto"/>
              <w:bottom w:val="single" w:sz="4" w:space="0" w:color="auto"/>
              <w:right w:val="single" w:sz="6" w:space="0" w:color="auto"/>
            </w:tcBorders>
            <w:shd w:val="clear" w:color="auto" w:fill="FFFFFF"/>
            <w:vAlign w:val="center"/>
          </w:tcPr>
          <w:p w14:paraId="123785C8" w14:textId="77777777" w:rsidR="00573D5E" w:rsidRPr="00033FF6" w:rsidRDefault="00573D5E" w:rsidP="00395A41">
            <w:pPr>
              <w:shd w:val="clear" w:color="auto" w:fill="FFFFFF"/>
              <w:spacing w:line="240" w:lineRule="auto"/>
              <w:ind w:firstLine="0"/>
              <w:jc w:val="center"/>
              <w:rPr>
                <w:rFonts w:eastAsia="Times New Roman"/>
                <w:lang w:eastAsia="ru-RU"/>
              </w:rPr>
            </w:pPr>
          </w:p>
        </w:tc>
      </w:tr>
      <w:tr w:rsidR="00573D5E" w:rsidRPr="00CA6D6E" w14:paraId="53BE9609" w14:textId="77777777" w:rsidTr="00475C01">
        <w:trPr>
          <w:trHeight w:hRule="exact" w:val="997"/>
        </w:trPr>
        <w:tc>
          <w:tcPr>
            <w:tcW w:w="709" w:type="dxa"/>
            <w:tcBorders>
              <w:top w:val="single" w:sz="6" w:space="0" w:color="auto"/>
              <w:left w:val="single" w:sz="6" w:space="0" w:color="auto"/>
              <w:bottom w:val="single" w:sz="4" w:space="0" w:color="auto"/>
              <w:right w:val="single" w:sz="6" w:space="0" w:color="auto"/>
            </w:tcBorders>
            <w:shd w:val="clear" w:color="auto" w:fill="FFFFFF"/>
            <w:vAlign w:val="center"/>
          </w:tcPr>
          <w:p w14:paraId="57EAF01B" w14:textId="77777777" w:rsidR="00573D5E" w:rsidRPr="00033FF6" w:rsidRDefault="00573D5E" w:rsidP="00395A41">
            <w:pPr>
              <w:shd w:val="clear" w:color="auto" w:fill="FFFFFF"/>
              <w:spacing w:line="240" w:lineRule="auto"/>
              <w:ind w:firstLine="0"/>
              <w:jc w:val="center"/>
              <w:rPr>
                <w:rFonts w:eastAsia="Times New Roman"/>
                <w:lang w:eastAsia="ru-RU"/>
              </w:rPr>
            </w:pPr>
            <w:r>
              <w:rPr>
                <w:rFonts w:eastAsia="Times New Roman"/>
                <w:lang w:eastAsia="ru-RU"/>
              </w:rPr>
              <w:t>22</w:t>
            </w:r>
          </w:p>
        </w:tc>
        <w:tc>
          <w:tcPr>
            <w:tcW w:w="6804" w:type="dxa"/>
            <w:tcBorders>
              <w:top w:val="single" w:sz="6" w:space="0" w:color="auto"/>
              <w:left w:val="single" w:sz="6" w:space="0" w:color="auto"/>
              <w:bottom w:val="single" w:sz="4" w:space="0" w:color="auto"/>
              <w:right w:val="single" w:sz="6" w:space="0" w:color="auto"/>
            </w:tcBorders>
            <w:shd w:val="clear" w:color="auto" w:fill="FFFFFF"/>
            <w:vAlign w:val="center"/>
          </w:tcPr>
          <w:p w14:paraId="6B0A150C" w14:textId="373682EE" w:rsidR="00573D5E" w:rsidRPr="00033FF6" w:rsidRDefault="00573D5E" w:rsidP="00475C01">
            <w:pPr>
              <w:shd w:val="clear" w:color="auto" w:fill="FFFFFF"/>
              <w:spacing w:line="240" w:lineRule="auto"/>
              <w:ind w:firstLine="0"/>
              <w:jc w:val="both"/>
            </w:pPr>
            <w:r w:rsidRPr="00033FF6">
              <w:t xml:space="preserve">Система контролю технічного стану та автоматизовані діагностичні комплекси </w:t>
            </w:r>
            <w:r>
              <w:t>річкового та морського транспорту</w:t>
            </w: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14:paraId="7CD65402" w14:textId="77777777" w:rsidR="00573D5E" w:rsidRPr="00033FF6" w:rsidRDefault="00573D5E" w:rsidP="00395A41">
            <w:pPr>
              <w:shd w:val="clear" w:color="auto" w:fill="FFFFFF"/>
              <w:spacing w:line="240" w:lineRule="auto"/>
              <w:ind w:firstLine="0"/>
              <w:jc w:val="center"/>
              <w:rPr>
                <w:rFonts w:eastAsia="Times New Roman"/>
                <w:lang w:eastAsia="ru-RU"/>
              </w:rPr>
            </w:pPr>
            <w:r>
              <w:rPr>
                <w:rFonts w:eastAsia="Times New Roman"/>
                <w:lang w:eastAsia="ru-RU"/>
              </w:rPr>
              <w:t>2</w:t>
            </w:r>
          </w:p>
        </w:tc>
        <w:tc>
          <w:tcPr>
            <w:tcW w:w="1276" w:type="dxa"/>
            <w:tcBorders>
              <w:top w:val="single" w:sz="4" w:space="0" w:color="auto"/>
              <w:left w:val="single" w:sz="6" w:space="0" w:color="auto"/>
              <w:bottom w:val="single" w:sz="4" w:space="0" w:color="auto"/>
              <w:right w:val="single" w:sz="6" w:space="0" w:color="auto"/>
            </w:tcBorders>
            <w:shd w:val="clear" w:color="auto" w:fill="FFFFFF"/>
            <w:vAlign w:val="center"/>
          </w:tcPr>
          <w:p w14:paraId="4561CB3C" w14:textId="77777777" w:rsidR="00573D5E" w:rsidRPr="00033FF6" w:rsidRDefault="00573D5E" w:rsidP="00395A41">
            <w:pPr>
              <w:shd w:val="clear" w:color="auto" w:fill="FFFFFF"/>
              <w:spacing w:line="240" w:lineRule="auto"/>
              <w:ind w:firstLine="0"/>
              <w:jc w:val="center"/>
              <w:rPr>
                <w:rFonts w:eastAsia="Times New Roman"/>
                <w:lang w:eastAsia="ru-RU"/>
              </w:rPr>
            </w:pPr>
          </w:p>
        </w:tc>
      </w:tr>
      <w:tr w:rsidR="00573D5E" w:rsidRPr="00CA6D6E" w14:paraId="5E0506A7" w14:textId="77777777" w:rsidTr="005D22D8">
        <w:trPr>
          <w:trHeight w:hRule="exact" w:val="1011"/>
        </w:trPr>
        <w:tc>
          <w:tcPr>
            <w:tcW w:w="709" w:type="dxa"/>
            <w:tcBorders>
              <w:top w:val="single" w:sz="6" w:space="0" w:color="auto"/>
              <w:left w:val="single" w:sz="6" w:space="0" w:color="auto"/>
              <w:bottom w:val="single" w:sz="4" w:space="0" w:color="auto"/>
              <w:right w:val="single" w:sz="6" w:space="0" w:color="auto"/>
            </w:tcBorders>
            <w:shd w:val="clear" w:color="auto" w:fill="FFFFFF"/>
            <w:vAlign w:val="center"/>
          </w:tcPr>
          <w:p w14:paraId="518EBDEC" w14:textId="77777777" w:rsidR="00573D5E" w:rsidRPr="00033FF6" w:rsidRDefault="00573D5E" w:rsidP="00395A41">
            <w:pPr>
              <w:shd w:val="clear" w:color="auto" w:fill="FFFFFF"/>
              <w:spacing w:line="240" w:lineRule="auto"/>
              <w:ind w:firstLine="0"/>
              <w:jc w:val="center"/>
              <w:rPr>
                <w:rFonts w:eastAsia="Times New Roman"/>
                <w:lang w:eastAsia="ru-RU"/>
              </w:rPr>
            </w:pPr>
            <w:r>
              <w:rPr>
                <w:rFonts w:eastAsia="Times New Roman"/>
                <w:lang w:eastAsia="ru-RU"/>
              </w:rPr>
              <w:t>23</w:t>
            </w:r>
          </w:p>
        </w:tc>
        <w:tc>
          <w:tcPr>
            <w:tcW w:w="6804" w:type="dxa"/>
            <w:tcBorders>
              <w:top w:val="single" w:sz="6" w:space="0" w:color="auto"/>
              <w:left w:val="single" w:sz="6" w:space="0" w:color="auto"/>
              <w:bottom w:val="single" w:sz="4" w:space="0" w:color="auto"/>
              <w:right w:val="single" w:sz="6" w:space="0" w:color="auto"/>
            </w:tcBorders>
            <w:shd w:val="clear" w:color="auto" w:fill="FFFFFF"/>
            <w:vAlign w:val="center"/>
          </w:tcPr>
          <w:p w14:paraId="6C18DABA" w14:textId="75FAEE3C" w:rsidR="00573D5E" w:rsidRPr="00033FF6" w:rsidRDefault="00573D5E" w:rsidP="005D22D8">
            <w:pPr>
              <w:shd w:val="clear" w:color="auto" w:fill="FFFFFF"/>
              <w:spacing w:line="240" w:lineRule="auto"/>
              <w:ind w:firstLine="0"/>
              <w:jc w:val="both"/>
            </w:pPr>
            <w:r w:rsidRPr="00033FF6">
              <w:t>Технічне обслуговування несамохідного</w:t>
            </w:r>
            <w:r>
              <w:t xml:space="preserve"> залізничного </w:t>
            </w:r>
            <w:r w:rsidRPr="00033FF6">
              <w:t xml:space="preserve"> рухомого складу. Основні </w:t>
            </w:r>
            <w:r w:rsidR="005D22D8">
              <w:t>роботи, терміни їх виконання при перевезенні вантажів аграрної групи</w:t>
            </w: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14:paraId="108C032A" w14:textId="77777777" w:rsidR="00573D5E" w:rsidRPr="00033FF6" w:rsidRDefault="00573D5E" w:rsidP="00395A41">
            <w:pPr>
              <w:shd w:val="clear" w:color="auto" w:fill="FFFFFF"/>
              <w:spacing w:line="240" w:lineRule="auto"/>
              <w:ind w:firstLine="0"/>
              <w:jc w:val="center"/>
              <w:rPr>
                <w:rFonts w:eastAsia="Times New Roman"/>
                <w:lang w:eastAsia="ru-RU"/>
              </w:rPr>
            </w:pPr>
            <w:r>
              <w:rPr>
                <w:rFonts w:eastAsia="Times New Roman"/>
                <w:lang w:eastAsia="ru-RU"/>
              </w:rPr>
              <w:t>2</w:t>
            </w:r>
          </w:p>
        </w:tc>
        <w:tc>
          <w:tcPr>
            <w:tcW w:w="1276" w:type="dxa"/>
            <w:tcBorders>
              <w:top w:val="single" w:sz="4" w:space="0" w:color="auto"/>
              <w:left w:val="single" w:sz="6" w:space="0" w:color="auto"/>
              <w:bottom w:val="single" w:sz="4" w:space="0" w:color="auto"/>
              <w:right w:val="single" w:sz="6" w:space="0" w:color="auto"/>
            </w:tcBorders>
            <w:shd w:val="clear" w:color="auto" w:fill="FFFFFF"/>
            <w:vAlign w:val="center"/>
          </w:tcPr>
          <w:p w14:paraId="666223D1" w14:textId="77777777" w:rsidR="00573D5E" w:rsidRPr="00033FF6" w:rsidRDefault="00573D5E" w:rsidP="00395A41">
            <w:pPr>
              <w:shd w:val="clear" w:color="auto" w:fill="FFFFFF"/>
              <w:spacing w:line="240" w:lineRule="auto"/>
              <w:ind w:firstLine="0"/>
              <w:jc w:val="center"/>
              <w:rPr>
                <w:rFonts w:eastAsia="Times New Roman"/>
                <w:lang w:eastAsia="ru-RU"/>
              </w:rPr>
            </w:pPr>
          </w:p>
        </w:tc>
      </w:tr>
      <w:tr w:rsidR="00573D5E" w:rsidRPr="00CA6D6E" w14:paraId="5E6B7CF0" w14:textId="77777777" w:rsidTr="00395A41">
        <w:trPr>
          <w:trHeight w:hRule="exact" w:val="1003"/>
        </w:trPr>
        <w:tc>
          <w:tcPr>
            <w:tcW w:w="709" w:type="dxa"/>
            <w:tcBorders>
              <w:top w:val="single" w:sz="6" w:space="0" w:color="auto"/>
              <w:left w:val="single" w:sz="6" w:space="0" w:color="auto"/>
              <w:bottom w:val="single" w:sz="4" w:space="0" w:color="auto"/>
              <w:right w:val="single" w:sz="6" w:space="0" w:color="auto"/>
            </w:tcBorders>
            <w:shd w:val="clear" w:color="auto" w:fill="FFFFFF"/>
            <w:vAlign w:val="center"/>
          </w:tcPr>
          <w:p w14:paraId="01DD2CEF" w14:textId="77777777" w:rsidR="00573D5E" w:rsidRPr="00033FF6" w:rsidRDefault="00573D5E" w:rsidP="00395A41">
            <w:pPr>
              <w:shd w:val="clear" w:color="auto" w:fill="FFFFFF"/>
              <w:spacing w:line="240" w:lineRule="auto"/>
              <w:ind w:firstLine="0"/>
              <w:jc w:val="center"/>
              <w:rPr>
                <w:rFonts w:eastAsia="Times New Roman"/>
                <w:lang w:eastAsia="ru-RU"/>
              </w:rPr>
            </w:pPr>
            <w:r w:rsidRPr="00033FF6">
              <w:rPr>
                <w:rFonts w:eastAsia="Times New Roman"/>
                <w:lang w:eastAsia="ru-RU"/>
              </w:rPr>
              <w:t>2</w:t>
            </w:r>
            <w:r>
              <w:rPr>
                <w:rFonts w:eastAsia="Times New Roman"/>
                <w:lang w:eastAsia="ru-RU"/>
              </w:rPr>
              <w:t>4</w:t>
            </w:r>
          </w:p>
        </w:tc>
        <w:tc>
          <w:tcPr>
            <w:tcW w:w="6804" w:type="dxa"/>
            <w:tcBorders>
              <w:top w:val="single" w:sz="6" w:space="0" w:color="auto"/>
              <w:left w:val="single" w:sz="6" w:space="0" w:color="auto"/>
              <w:bottom w:val="single" w:sz="4" w:space="0" w:color="auto"/>
              <w:right w:val="single" w:sz="6" w:space="0" w:color="auto"/>
            </w:tcBorders>
            <w:shd w:val="clear" w:color="auto" w:fill="FFFFFF"/>
            <w:vAlign w:val="center"/>
          </w:tcPr>
          <w:p w14:paraId="1D116E65" w14:textId="2CA32C7F" w:rsidR="00573D5E" w:rsidRPr="00033FF6" w:rsidRDefault="00573D5E" w:rsidP="00395A41">
            <w:pPr>
              <w:shd w:val="clear" w:color="auto" w:fill="FFFFFF"/>
              <w:spacing w:line="240" w:lineRule="auto"/>
              <w:ind w:firstLine="0"/>
              <w:jc w:val="both"/>
            </w:pPr>
            <w:r w:rsidRPr="00033FF6">
              <w:t xml:space="preserve">Технічне обслуговування самохідного </w:t>
            </w:r>
            <w:r w:rsidR="005D22D8">
              <w:t xml:space="preserve">залізничного </w:t>
            </w:r>
            <w:r w:rsidR="005D22D8" w:rsidRPr="00033FF6">
              <w:t xml:space="preserve"> рухомого складу. Основні </w:t>
            </w:r>
            <w:r w:rsidR="005D22D8">
              <w:t>роботи, терміни їх виконання при перевезенні вантажів аграрної групи</w:t>
            </w: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14:paraId="40C4DA8E" w14:textId="77777777" w:rsidR="00573D5E" w:rsidRPr="00033FF6" w:rsidRDefault="00573D5E" w:rsidP="00395A41">
            <w:pPr>
              <w:shd w:val="clear" w:color="auto" w:fill="FFFFFF"/>
              <w:spacing w:line="240" w:lineRule="auto"/>
              <w:ind w:firstLine="0"/>
              <w:jc w:val="center"/>
              <w:rPr>
                <w:rFonts w:eastAsia="Times New Roman"/>
                <w:lang w:eastAsia="ru-RU"/>
              </w:rPr>
            </w:pPr>
            <w:r>
              <w:rPr>
                <w:rFonts w:eastAsia="Times New Roman"/>
                <w:lang w:eastAsia="ru-RU"/>
              </w:rPr>
              <w:t>2</w:t>
            </w:r>
          </w:p>
        </w:tc>
        <w:tc>
          <w:tcPr>
            <w:tcW w:w="1276" w:type="dxa"/>
            <w:tcBorders>
              <w:top w:val="single" w:sz="4" w:space="0" w:color="auto"/>
              <w:left w:val="single" w:sz="6" w:space="0" w:color="auto"/>
              <w:bottom w:val="single" w:sz="4" w:space="0" w:color="auto"/>
              <w:right w:val="single" w:sz="6" w:space="0" w:color="auto"/>
            </w:tcBorders>
            <w:shd w:val="clear" w:color="auto" w:fill="FFFFFF"/>
            <w:vAlign w:val="center"/>
          </w:tcPr>
          <w:p w14:paraId="5B015D77" w14:textId="77777777" w:rsidR="00573D5E" w:rsidRPr="00033FF6" w:rsidRDefault="00573D5E" w:rsidP="00395A41">
            <w:pPr>
              <w:shd w:val="clear" w:color="auto" w:fill="FFFFFF"/>
              <w:spacing w:line="240" w:lineRule="auto"/>
              <w:ind w:firstLine="0"/>
              <w:jc w:val="center"/>
              <w:rPr>
                <w:rFonts w:eastAsia="Times New Roman"/>
                <w:lang w:eastAsia="ru-RU"/>
              </w:rPr>
            </w:pPr>
          </w:p>
        </w:tc>
      </w:tr>
      <w:tr w:rsidR="00573D5E" w:rsidRPr="00CA6D6E" w14:paraId="433A5296" w14:textId="77777777" w:rsidTr="00395A41">
        <w:trPr>
          <w:trHeight w:hRule="exact" w:val="1138"/>
        </w:trPr>
        <w:tc>
          <w:tcPr>
            <w:tcW w:w="709" w:type="dxa"/>
            <w:tcBorders>
              <w:top w:val="single" w:sz="6" w:space="0" w:color="auto"/>
              <w:left w:val="single" w:sz="6" w:space="0" w:color="auto"/>
              <w:bottom w:val="single" w:sz="4" w:space="0" w:color="auto"/>
              <w:right w:val="single" w:sz="6" w:space="0" w:color="auto"/>
            </w:tcBorders>
            <w:shd w:val="clear" w:color="auto" w:fill="FFFFFF"/>
            <w:vAlign w:val="center"/>
          </w:tcPr>
          <w:p w14:paraId="5CA4F3CE" w14:textId="77777777" w:rsidR="00573D5E" w:rsidRPr="00033FF6" w:rsidRDefault="00573D5E" w:rsidP="00395A41">
            <w:pPr>
              <w:shd w:val="clear" w:color="auto" w:fill="FFFFFF"/>
              <w:spacing w:line="240" w:lineRule="auto"/>
              <w:ind w:firstLine="0"/>
              <w:jc w:val="center"/>
              <w:rPr>
                <w:rFonts w:eastAsia="Times New Roman"/>
                <w:lang w:eastAsia="ru-RU"/>
              </w:rPr>
            </w:pPr>
            <w:r>
              <w:rPr>
                <w:rFonts w:eastAsia="Times New Roman"/>
                <w:lang w:eastAsia="ru-RU"/>
              </w:rPr>
              <w:t>25</w:t>
            </w:r>
          </w:p>
        </w:tc>
        <w:tc>
          <w:tcPr>
            <w:tcW w:w="6804" w:type="dxa"/>
            <w:tcBorders>
              <w:top w:val="single" w:sz="6" w:space="0" w:color="auto"/>
              <w:left w:val="single" w:sz="6" w:space="0" w:color="auto"/>
              <w:bottom w:val="single" w:sz="4" w:space="0" w:color="auto"/>
              <w:right w:val="single" w:sz="6" w:space="0" w:color="auto"/>
            </w:tcBorders>
            <w:shd w:val="clear" w:color="auto" w:fill="FFFFFF"/>
            <w:vAlign w:val="center"/>
          </w:tcPr>
          <w:p w14:paraId="3F29FFE6" w14:textId="058C577D" w:rsidR="00573D5E" w:rsidRPr="00033FF6" w:rsidRDefault="00573D5E" w:rsidP="005D22D8">
            <w:pPr>
              <w:shd w:val="clear" w:color="auto" w:fill="FFFFFF"/>
              <w:spacing w:line="240" w:lineRule="auto"/>
              <w:ind w:firstLine="0"/>
              <w:jc w:val="both"/>
            </w:pPr>
            <w:r w:rsidRPr="00033FF6">
              <w:t xml:space="preserve">Технічне обслуговування </w:t>
            </w:r>
            <w:r>
              <w:t>автомобільного</w:t>
            </w:r>
            <w:r w:rsidRPr="00033FF6">
              <w:t xml:space="preserve"> </w:t>
            </w:r>
            <w:r w:rsidR="005D22D8">
              <w:t>транспорту для перевезення вантажів аграрної групи</w:t>
            </w:r>
            <w:r w:rsidRPr="00033FF6">
              <w:t xml:space="preserve">. Основні положення при виконанні робіт, терміни </w:t>
            </w:r>
            <w:r w:rsidR="005D22D8">
              <w:t xml:space="preserve">їх </w:t>
            </w:r>
            <w:r w:rsidRPr="00033FF6">
              <w:t>проведення</w:t>
            </w: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14:paraId="494B0122" w14:textId="77777777" w:rsidR="00573D5E" w:rsidRPr="00033FF6" w:rsidRDefault="00573D5E" w:rsidP="00395A41">
            <w:pPr>
              <w:shd w:val="clear" w:color="auto" w:fill="FFFFFF"/>
              <w:spacing w:line="240" w:lineRule="auto"/>
              <w:ind w:firstLine="0"/>
              <w:jc w:val="center"/>
              <w:rPr>
                <w:rFonts w:eastAsia="Times New Roman"/>
                <w:lang w:eastAsia="ru-RU"/>
              </w:rPr>
            </w:pPr>
            <w:r>
              <w:rPr>
                <w:rFonts w:eastAsia="Times New Roman"/>
                <w:lang w:eastAsia="ru-RU"/>
              </w:rPr>
              <w:t>2</w:t>
            </w:r>
          </w:p>
        </w:tc>
        <w:tc>
          <w:tcPr>
            <w:tcW w:w="1276" w:type="dxa"/>
            <w:tcBorders>
              <w:top w:val="single" w:sz="4" w:space="0" w:color="auto"/>
              <w:left w:val="single" w:sz="6" w:space="0" w:color="auto"/>
              <w:bottom w:val="single" w:sz="4" w:space="0" w:color="auto"/>
              <w:right w:val="single" w:sz="6" w:space="0" w:color="auto"/>
            </w:tcBorders>
            <w:shd w:val="clear" w:color="auto" w:fill="FFFFFF"/>
            <w:vAlign w:val="center"/>
          </w:tcPr>
          <w:p w14:paraId="5D774260" w14:textId="77777777" w:rsidR="00573D5E" w:rsidRPr="00033FF6" w:rsidRDefault="00573D5E" w:rsidP="00395A41">
            <w:pPr>
              <w:shd w:val="clear" w:color="auto" w:fill="FFFFFF"/>
              <w:spacing w:line="240" w:lineRule="auto"/>
              <w:ind w:firstLine="0"/>
              <w:jc w:val="center"/>
              <w:rPr>
                <w:rFonts w:eastAsia="Times New Roman"/>
                <w:lang w:eastAsia="ru-RU"/>
              </w:rPr>
            </w:pPr>
          </w:p>
        </w:tc>
      </w:tr>
      <w:tr w:rsidR="00573D5E" w:rsidRPr="00CA6D6E" w14:paraId="366A399F" w14:textId="77777777" w:rsidTr="005D22D8">
        <w:trPr>
          <w:trHeight w:hRule="exact" w:val="1435"/>
        </w:trPr>
        <w:tc>
          <w:tcPr>
            <w:tcW w:w="709" w:type="dxa"/>
            <w:tcBorders>
              <w:top w:val="single" w:sz="6" w:space="0" w:color="auto"/>
              <w:left w:val="single" w:sz="6" w:space="0" w:color="auto"/>
              <w:bottom w:val="single" w:sz="4" w:space="0" w:color="auto"/>
              <w:right w:val="single" w:sz="6" w:space="0" w:color="auto"/>
            </w:tcBorders>
            <w:shd w:val="clear" w:color="auto" w:fill="FFFFFF"/>
            <w:vAlign w:val="center"/>
          </w:tcPr>
          <w:p w14:paraId="2F7F2C0B" w14:textId="77777777" w:rsidR="00573D5E" w:rsidRPr="00033FF6" w:rsidRDefault="00573D5E" w:rsidP="00395A41">
            <w:pPr>
              <w:shd w:val="clear" w:color="auto" w:fill="FFFFFF"/>
              <w:spacing w:line="240" w:lineRule="auto"/>
              <w:ind w:firstLine="0"/>
              <w:jc w:val="center"/>
              <w:rPr>
                <w:rFonts w:eastAsia="Times New Roman"/>
                <w:lang w:eastAsia="ru-RU"/>
              </w:rPr>
            </w:pPr>
            <w:r w:rsidRPr="00033FF6">
              <w:rPr>
                <w:rFonts w:eastAsia="Times New Roman"/>
                <w:lang w:eastAsia="ru-RU"/>
              </w:rPr>
              <w:lastRenderedPageBreak/>
              <w:t>2</w:t>
            </w:r>
            <w:r>
              <w:rPr>
                <w:rFonts w:eastAsia="Times New Roman"/>
                <w:lang w:eastAsia="ru-RU"/>
              </w:rPr>
              <w:t>6</w:t>
            </w:r>
          </w:p>
        </w:tc>
        <w:tc>
          <w:tcPr>
            <w:tcW w:w="6804" w:type="dxa"/>
            <w:tcBorders>
              <w:top w:val="single" w:sz="6" w:space="0" w:color="auto"/>
              <w:left w:val="single" w:sz="6" w:space="0" w:color="auto"/>
              <w:bottom w:val="single" w:sz="4" w:space="0" w:color="auto"/>
              <w:right w:val="single" w:sz="6" w:space="0" w:color="auto"/>
            </w:tcBorders>
            <w:shd w:val="clear" w:color="auto" w:fill="FFFFFF"/>
            <w:vAlign w:val="center"/>
          </w:tcPr>
          <w:p w14:paraId="3CC97CE2" w14:textId="7D49698D" w:rsidR="00573D5E" w:rsidRPr="00033FF6" w:rsidRDefault="00573D5E" w:rsidP="005D22D8">
            <w:pPr>
              <w:shd w:val="clear" w:color="auto" w:fill="FFFFFF"/>
              <w:spacing w:line="240" w:lineRule="auto"/>
              <w:ind w:firstLine="0"/>
              <w:jc w:val="both"/>
            </w:pPr>
            <w:r w:rsidRPr="00033FF6">
              <w:t xml:space="preserve">Технічне обслуговування </w:t>
            </w:r>
            <w:r>
              <w:t>морського та річкового</w:t>
            </w:r>
            <w:r w:rsidR="005D22D8">
              <w:t xml:space="preserve"> транспорту та його основних елементів, при перевезенні вантажів аграрної групи</w:t>
            </w:r>
            <w:r w:rsidRPr="00033FF6">
              <w:t xml:space="preserve">. </w:t>
            </w:r>
            <w:r w:rsidR="00CD2FDA" w:rsidRPr="00033FF6">
              <w:t xml:space="preserve">Основні положення при виконанні робіт, терміни </w:t>
            </w:r>
            <w:r w:rsidR="00CD2FDA">
              <w:t xml:space="preserve">їх </w:t>
            </w:r>
            <w:r w:rsidR="00CD2FDA" w:rsidRPr="00033FF6">
              <w:t>проведення</w:t>
            </w: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14:paraId="18C8D09B" w14:textId="77777777" w:rsidR="00573D5E" w:rsidRPr="00033FF6" w:rsidRDefault="00573D5E" w:rsidP="00395A41">
            <w:pPr>
              <w:shd w:val="clear" w:color="auto" w:fill="FFFFFF"/>
              <w:spacing w:line="240" w:lineRule="auto"/>
              <w:ind w:firstLine="0"/>
              <w:jc w:val="center"/>
              <w:rPr>
                <w:rFonts w:eastAsia="Times New Roman"/>
                <w:lang w:eastAsia="ru-RU"/>
              </w:rPr>
            </w:pPr>
            <w:r>
              <w:rPr>
                <w:rFonts w:eastAsia="Times New Roman"/>
                <w:lang w:eastAsia="ru-RU"/>
              </w:rPr>
              <w:t>2</w:t>
            </w:r>
          </w:p>
        </w:tc>
        <w:tc>
          <w:tcPr>
            <w:tcW w:w="1276" w:type="dxa"/>
            <w:tcBorders>
              <w:top w:val="single" w:sz="4" w:space="0" w:color="auto"/>
              <w:left w:val="single" w:sz="6" w:space="0" w:color="auto"/>
              <w:bottom w:val="single" w:sz="4" w:space="0" w:color="auto"/>
              <w:right w:val="single" w:sz="6" w:space="0" w:color="auto"/>
            </w:tcBorders>
            <w:shd w:val="clear" w:color="auto" w:fill="FFFFFF"/>
            <w:vAlign w:val="center"/>
          </w:tcPr>
          <w:p w14:paraId="6AF7905D" w14:textId="77777777" w:rsidR="00573D5E" w:rsidRPr="00033FF6" w:rsidRDefault="00573D5E" w:rsidP="00395A41">
            <w:pPr>
              <w:shd w:val="clear" w:color="auto" w:fill="FFFFFF"/>
              <w:spacing w:line="240" w:lineRule="auto"/>
              <w:ind w:firstLine="0"/>
              <w:jc w:val="center"/>
              <w:rPr>
                <w:rFonts w:eastAsia="Times New Roman"/>
                <w:lang w:eastAsia="ru-RU"/>
              </w:rPr>
            </w:pPr>
          </w:p>
        </w:tc>
      </w:tr>
      <w:tr w:rsidR="00573D5E" w:rsidRPr="00CA6D6E" w14:paraId="02FA75EC" w14:textId="77777777" w:rsidTr="00395A41">
        <w:trPr>
          <w:trHeight w:hRule="exact" w:val="417"/>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43149BA" w14:textId="77777777" w:rsidR="00573D5E" w:rsidRPr="00033FF6" w:rsidRDefault="00573D5E" w:rsidP="00395A41">
            <w:pPr>
              <w:shd w:val="clear" w:color="auto" w:fill="FFFFFF"/>
              <w:spacing w:line="240" w:lineRule="auto"/>
              <w:ind w:firstLine="0"/>
              <w:jc w:val="center"/>
              <w:rPr>
                <w:rFonts w:eastAsia="Times New Roman"/>
                <w:b/>
                <w:lang w:eastAsia="ru-RU"/>
              </w:rPr>
            </w:pPr>
          </w:p>
        </w:tc>
        <w:tc>
          <w:tcPr>
            <w:tcW w:w="6804" w:type="dxa"/>
            <w:tcBorders>
              <w:top w:val="single" w:sz="4" w:space="0" w:color="auto"/>
              <w:left w:val="single" w:sz="4" w:space="0" w:color="auto"/>
              <w:bottom w:val="single" w:sz="4" w:space="0" w:color="auto"/>
              <w:right w:val="single" w:sz="4" w:space="0" w:color="auto"/>
            </w:tcBorders>
            <w:shd w:val="clear" w:color="auto" w:fill="FFFFFF"/>
          </w:tcPr>
          <w:p w14:paraId="11E62A8E" w14:textId="77777777" w:rsidR="00573D5E" w:rsidRPr="00033FF6" w:rsidRDefault="00573D5E" w:rsidP="00395A41">
            <w:pPr>
              <w:shd w:val="clear" w:color="auto" w:fill="FFFFFF"/>
              <w:spacing w:line="240" w:lineRule="auto"/>
              <w:ind w:left="5" w:firstLine="0"/>
              <w:rPr>
                <w:rFonts w:eastAsia="Times New Roman"/>
                <w:b/>
                <w:lang w:eastAsia="ru-RU"/>
              </w:rPr>
            </w:pPr>
            <w:r w:rsidRPr="00033FF6">
              <w:rPr>
                <w:rFonts w:eastAsia="Calibri"/>
                <w:b/>
              </w:rPr>
              <w:t>Усього годин</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5FB5616" w14:textId="77777777" w:rsidR="00573D5E" w:rsidRPr="00033FF6" w:rsidRDefault="00573D5E" w:rsidP="00395A41">
            <w:pPr>
              <w:shd w:val="clear" w:color="auto" w:fill="FFFFFF"/>
              <w:spacing w:line="240" w:lineRule="auto"/>
              <w:ind w:firstLine="0"/>
              <w:jc w:val="center"/>
              <w:rPr>
                <w:rFonts w:eastAsia="Times New Roman"/>
                <w:b/>
                <w:lang w:eastAsia="ru-RU"/>
              </w:rPr>
            </w:pPr>
            <w:r>
              <w:rPr>
                <w:rFonts w:eastAsia="Times New Roman"/>
                <w:b/>
                <w:lang w:eastAsia="ru-RU"/>
              </w:rPr>
              <w:t>60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622754A" w14:textId="77777777" w:rsidR="00573D5E" w:rsidRPr="00033FF6" w:rsidRDefault="00573D5E" w:rsidP="00395A41">
            <w:pPr>
              <w:shd w:val="clear" w:color="auto" w:fill="FFFFFF"/>
              <w:spacing w:line="240" w:lineRule="auto"/>
              <w:ind w:firstLine="0"/>
              <w:jc w:val="center"/>
              <w:rPr>
                <w:rFonts w:eastAsia="Times New Roman"/>
                <w:b/>
                <w:lang w:eastAsia="ru-RU"/>
              </w:rPr>
            </w:pPr>
            <w:r w:rsidRPr="00033FF6">
              <w:rPr>
                <w:rFonts w:eastAsia="Times New Roman"/>
                <w:b/>
                <w:lang w:eastAsia="ru-RU"/>
              </w:rPr>
              <w:t>–</w:t>
            </w:r>
          </w:p>
        </w:tc>
      </w:tr>
    </w:tbl>
    <w:p w14:paraId="052A5587" w14:textId="77777777" w:rsidR="00573D5E" w:rsidRPr="00CA6D6E" w:rsidRDefault="00573D5E" w:rsidP="00CC07E4">
      <w:pPr>
        <w:spacing w:line="240" w:lineRule="auto"/>
        <w:ind w:firstLine="0"/>
        <w:rPr>
          <w:rFonts w:eastAsia="Calibri"/>
          <w:b/>
        </w:rPr>
      </w:pPr>
    </w:p>
    <w:p w14:paraId="4B638614" w14:textId="77777777" w:rsidR="0095081A" w:rsidRDefault="0095081A" w:rsidP="0095081A">
      <w:pPr>
        <w:spacing w:line="240" w:lineRule="auto"/>
        <w:ind w:firstLine="0"/>
        <w:rPr>
          <w:b/>
        </w:rPr>
      </w:pPr>
      <w:r w:rsidRPr="00CA6D6E">
        <w:rPr>
          <w:b/>
        </w:rPr>
        <w:t>4.</w:t>
      </w:r>
      <w:r w:rsidR="00B25AE6" w:rsidRPr="00CA6D6E">
        <w:rPr>
          <w:b/>
        </w:rPr>
        <w:t>2</w:t>
      </w:r>
      <w:r w:rsidRPr="00CA6D6E">
        <w:rPr>
          <w:b/>
        </w:rPr>
        <w:t xml:space="preserve">. </w:t>
      </w:r>
      <w:r w:rsidR="00B25AE6" w:rsidRPr="00CA6D6E">
        <w:rPr>
          <w:b/>
        </w:rPr>
        <w:t>Практичні заняття</w:t>
      </w:r>
    </w:p>
    <w:p w14:paraId="43EBECEA" w14:textId="77777777" w:rsidR="00355E54" w:rsidRPr="00CA6D6E" w:rsidRDefault="00355E54" w:rsidP="0095081A">
      <w:pPr>
        <w:spacing w:line="240" w:lineRule="auto"/>
        <w:ind w:firstLine="0"/>
        <w:rPr>
          <w:b/>
        </w:rPr>
      </w:pPr>
    </w:p>
    <w:tbl>
      <w:tblPr>
        <w:tblW w:w="9923" w:type="dxa"/>
        <w:tblInd w:w="40" w:type="dxa"/>
        <w:tblLayout w:type="fixed"/>
        <w:tblCellMar>
          <w:left w:w="40" w:type="dxa"/>
          <w:right w:w="40" w:type="dxa"/>
        </w:tblCellMar>
        <w:tblLook w:val="0000" w:firstRow="0" w:lastRow="0" w:firstColumn="0" w:lastColumn="0" w:noHBand="0" w:noVBand="0"/>
      </w:tblPr>
      <w:tblGrid>
        <w:gridCol w:w="709"/>
        <w:gridCol w:w="6804"/>
        <w:gridCol w:w="1134"/>
        <w:gridCol w:w="1276"/>
      </w:tblGrid>
      <w:tr w:rsidR="00F3491C" w:rsidRPr="00CA6D6E" w14:paraId="25D1DC92" w14:textId="77777777" w:rsidTr="00F31BEF">
        <w:trPr>
          <w:trHeight w:hRule="exact" w:val="610"/>
        </w:trPr>
        <w:tc>
          <w:tcPr>
            <w:tcW w:w="709" w:type="dxa"/>
            <w:vMerge w:val="restart"/>
            <w:tcBorders>
              <w:top w:val="single" w:sz="6" w:space="0" w:color="auto"/>
              <w:left w:val="single" w:sz="6" w:space="0" w:color="auto"/>
              <w:right w:val="single" w:sz="6" w:space="0" w:color="auto"/>
            </w:tcBorders>
            <w:shd w:val="clear" w:color="auto" w:fill="FFFFFF"/>
            <w:vAlign w:val="center"/>
          </w:tcPr>
          <w:p w14:paraId="441B8EF9" w14:textId="77777777" w:rsidR="00215CDF" w:rsidRPr="00CA6D6E" w:rsidRDefault="00215CDF" w:rsidP="00F31BEF">
            <w:pPr>
              <w:shd w:val="clear" w:color="auto" w:fill="FFFFFF"/>
              <w:spacing w:line="240" w:lineRule="auto"/>
              <w:ind w:left="52" w:right="10" w:firstLine="0"/>
              <w:jc w:val="center"/>
              <w:rPr>
                <w:rFonts w:eastAsia="Times New Roman"/>
                <w:b/>
                <w:lang w:eastAsia="ru-RU"/>
              </w:rPr>
            </w:pPr>
            <w:r w:rsidRPr="00CA6D6E">
              <w:rPr>
                <w:rFonts w:eastAsia="Times New Roman"/>
                <w:b/>
                <w:lang w:eastAsia="ru-RU"/>
              </w:rPr>
              <w:t xml:space="preserve">№ </w:t>
            </w:r>
            <w:r w:rsidRPr="00CA6D6E">
              <w:rPr>
                <w:rFonts w:eastAsia="Times New Roman"/>
                <w:b/>
                <w:bCs/>
                <w:spacing w:val="-4"/>
                <w:lang w:eastAsia="ru-RU"/>
              </w:rPr>
              <w:t>з/п</w:t>
            </w:r>
          </w:p>
        </w:tc>
        <w:tc>
          <w:tcPr>
            <w:tcW w:w="6804" w:type="dxa"/>
            <w:vMerge w:val="restart"/>
            <w:tcBorders>
              <w:top w:val="single" w:sz="6" w:space="0" w:color="auto"/>
              <w:left w:val="single" w:sz="6" w:space="0" w:color="auto"/>
              <w:right w:val="single" w:sz="6" w:space="0" w:color="auto"/>
            </w:tcBorders>
            <w:shd w:val="clear" w:color="auto" w:fill="FFFFFF"/>
            <w:vAlign w:val="center"/>
          </w:tcPr>
          <w:p w14:paraId="7048BAE6" w14:textId="77777777" w:rsidR="00215CDF" w:rsidRPr="00CA6D6E" w:rsidRDefault="00215CDF" w:rsidP="00F31BEF">
            <w:pPr>
              <w:shd w:val="clear" w:color="auto" w:fill="FFFFFF"/>
              <w:spacing w:line="240" w:lineRule="auto"/>
              <w:ind w:left="-40" w:firstLine="0"/>
              <w:jc w:val="center"/>
              <w:rPr>
                <w:rFonts w:eastAsia="Times New Roman"/>
                <w:lang w:eastAsia="ru-RU"/>
              </w:rPr>
            </w:pPr>
            <w:r w:rsidRPr="00CA6D6E">
              <w:rPr>
                <w:b/>
              </w:rPr>
              <w:t>Назва тем</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136FE98" w14:textId="77777777" w:rsidR="00215CDF" w:rsidRPr="00CA6D6E" w:rsidRDefault="00215CDF" w:rsidP="00F31BEF">
            <w:pPr>
              <w:spacing w:line="240" w:lineRule="auto"/>
              <w:ind w:left="149" w:firstLine="0"/>
              <w:jc w:val="center"/>
              <w:rPr>
                <w:rFonts w:eastAsia="Times New Roman"/>
                <w:lang w:eastAsia="ru-RU"/>
              </w:rPr>
            </w:pPr>
            <w:r w:rsidRPr="00CA6D6E">
              <w:rPr>
                <w:rFonts w:eastAsia="Times New Roman"/>
                <w:b/>
                <w:bCs/>
                <w:lang w:eastAsia="ru-RU"/>
              </w:rPr>
              <w:t>Кількість  годин</w:t>
            </w:r>
          </w:p>
        </w:tc>
      </w:tr>
      <w:tr w:rsidR="00F3491C" w:rsidRPr="00CA6D6E" w14:paraId="37E9B4E2" w14:textId="77777777" w:rsidTr="00F31BEF">
        <w:trPr>
          <w:trHeight w:hRule="exact" w:val="288"/>
        </w:trPr>
        <w:tc>
          <w:tcPr>
            <w:tcW w:w="709" w:type="dxa"/>
            <w:vMerge/>
            <w:tcBorders>
              <w:left w:val="single" w:sz="6" w:space="0" w:color="auto"/>
              <w:bottom w:val="single" w:sz="6" w:space="0" w:color="auto"/>
              <w:right w:val="single" w:sz="6" w:space="0" w:color="auto"/>
            </w:tcBorders>
            <w:shd w:val="clear" w:color="auto" w:fill="FFFFFF"/>
            <w:vAlign w:val="center"/>
          </w:tcPr>
          <w:p w14:paraId="7F078E39" w14:textId="77777777" w:rsidR="00215CDF" w:rsidRPr="00CA6D6E" w:rsidRDefault="00215CDF" w:rsidP="00F31BEF">
            <w:pPr>
              <w:shd w:val="clear" w:color="auto" w:fill="FFFFFF"/>
              <w:spacing w:line="240" w:lineRule="auto"/>
              <w:ind w:firstLine="0"/>
              <w:jc w:val="center"/>
              <w:rPr>
                <w:rFonts w:eastAsia="Times New Roman"/>
                <w:lang w:eastAsia="ru-RU"/>
              </w:rPr>
            </w:pPr>
          </w:p>
        </w:tc>
        <w:tc>
          <w:tcPr>
            <w:tcW w:w="6804" w:type="dxa"/>
            <w:vMerge/>
            <w:tcBorders>
              <w:left w:val="single" w:sz="6" w:space="0" w:color="auto"/>
              <w:bottom w:val="single" w:sz="6" w:space="0" w:color="auto"/>
              <w:right w:val="single" w:sz="6" w:space="0" w:color="auto"/>
            </w:tcBorders>
            <w:shd w:val="clear" w:color="auto" w:fill="FFFFFF"/>
            <w:vAlign w:val="center"/>
          </w:tcPr>
          <w:p w14:paraId="5FE821F5" w14:textId="77777777" w:rsidR="00215CDF" w:rsidRPr="00CA6D6E" w:rsidRDefault="00215CDF" w:rsidP="00F31BEF">
            <w:pPr>
              <w:shd w:val="clear" w:color="auto" w:fill="FFFFFF"/>
              <w:spacing w:line="240" w:lineRule="auto"/>
              <w:ind w:left="58" w:firstLine="0"/>
              <w:jc w:val="center"/>
              <w:rPr>
                <w:rFonts w:eastAsia="Times New Roman"/>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676B9A94" w14:textId="77777777" w:rsidR="00215CDF" w:rsidRPr="00CA6D6E" w:rsidRDefault="00215CDF" w:rsidP="00F31BEF">
            <w:pPr>
              <w:shd w:val="clear" w:color="auto" w:fill="FFFFFF"/>
              <w:spacing w:line="240" w:lineRule="auto"/>
              <w:ind w:left="139" w:firstLine="0"/>
              <w:jc w:val="center"/>
              <w:rPr>
                <w:rFonts w:eastAsia="Times New Roman"/>
                <w:lang w:eastAsia="ru-RU"/>
              </w:rPr>
            </w:pPr>
            <w:r w:rsidRPr="00CA6D6E">
              <w:rPr>
                <w:rFonts w:eastAsia="Times New Roman"/>
                <w:lang w:eastAsia="ru-RU"/>
              </w:rPr>
              <w:t>Д/Ф</w:t>
            </w:r>
          </w:p>
        </w:tc>
        <w:tc>
          <w:tcPr>
            <w:tcW w:w="1276" w:type="dxa"/>
            <w:tcBorders>
              <w:top w:val="single" w:sz="6" w:space="0" w:color="auto"/>
              <w:left w:val="single" w:sz="6" w:space="0" w:color="auto"/>
              <w:bottom w:val="single" w:sz="4" w:space="0" w:color="auto"/>
              <w:right w:val="single" w:sz="6" w:space="0" w:color="auto"/>
            </w:tcBorders>
            <w:shd w:val="clear" w:color="auto" w:fill="FFFFFF"/>
            <w:vAlign w:val="center"/>
          </w:tcPr>
          <w:p w14:paraId="26161328" w14:textId="77777777" w:rsidR="00215CDF" w:rsidRPr="00CA6D6E" w:rsidRDefault="00215CDF" w:rsidP="00F31BEF">
            <w:pPr>
              <w:shd w:val="clear" w:color="auto" w:fill="FFFFFF"/>
              <w:spacing w:line="240" w:lineRule="auto"/>
              <w:ind w:left="139" w:firstLine="0"/>
              <w:jc w:val="center"/>
              <w:rPr>
                <w:rFonts w:eastAsia="Times New Roman"/>
                <w:lang w:eastAsia="ru-RU"/>
              </w:rPr>
            </w:pPr>
            <w:r w:rsidRPr="00CA6D6E">
              <w:rPr>
                <w:rFonts w:eastAsia="Times New Roman"/>
                <w:lang w:eastAsia="ru-RU"/>
              </w:rPr>
              <w:t>З/Ф</w:t>
            </w:r>
          </w:p>
        </w:tc>
      </w:tr>
      <w:tr w:rsidR="003A2AA9" w:rsidRPr="00794879" w14:paraId="57CAFCCB" w14:textId="77777777" w:rsidTr="009B10A0">
        <w:trPr>
          <w:trHeight w:hRule="exact" w:val="797"/>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16C7D924" w14:textId="2DD2D61A" w:rsidR="003A2AA9" w:rsidRPr="00794879" w:rsidRDefault="00794879" w:rsidP="003A2AA9">
            <w:pPr>
              <w:shd w:val="clear" w:color="auto" w:fill="FFFFFF"/>
              <w:spacing w:line="240" w:lineRule="auto"/>
              <w:ind w:firstLine="0"/>
              <w:jc w:val="center"/>
              <w:rPr>
                <w:rFonts w:eastAsia="Times New Roman"/>
                <w:lang w:eastAsia="ru-RU"/>
              </w:rPr>
            </w:pPr>
            <w:r>
              <w:rPr>
                <w:rFonts w:eastAsia="Times New Roman"/>
                <w:lang w:eastAsia="ru-RU"/>
              </w:rPr>
              <w:t>1</w:t>
            </w:r>
          </w:p>
        </w:tc>
        <w:tc>
          <w:tcPr>
            <w:tcW w:w="6804" w:type="dxa"/>
            <w:tcBorders>
              <w:top w:val="single" w:sz="6" w:space="0" w:color="auto"/>
              <w:left w:val="single" w:sz="6" w:space="0" w:color="auto"/>
              <w:bottom w:val="single" w:sz="6" w:space="0" w:color="auto"/>
              <w:right w:val="single" w:sz="6" w:space="0" w:color="auto"/>
            </w:tcBorders>
            <w:shd w:val="clear" w:color="auto" w:fill="FFFFFF"/>
            <w:vAlign w:val="center"/>
          </w:tcPr>
          <w:p w14:paraId="0BE1E6AA" w14:textId="7E281C2A" w:rsidR="003A2AA9" w:rsidRPr="00BA4693" w:rsidRDefault="00794879" w:rsidP="003A2AA9">
            <w:pPr>
              <w:shd w:val="clear" w:color="auto" w:fill="FFFFFF"/>
              <w:spacing w:line="240" w:lineRule="auto"/>
              <w:ind w:left="38" w:firstLine="0"/>
              <w:jc w:val="both"/>
            </w:pPr>
            <w:r w:rsidRPr="00BA4693">
              <w:t>Розрахунок та побудова тягової характеристики електровоза постійного струму</w:t>
            </w:r>
          </w:p>
        </w:tc>
        <w:tc>
          <w:tcPr>
            <w:tcW w:w="1134" w:type="dxa"/>
            <w:tcBorders>
              <w:top w:val="single" w:sz="6" w:space="0" w:color="auto"/>
              <w:left w:val="single" w:sz="6" w:space="0" w:color="auto"/>
              <w:right w:val="single" w:sz="4" w:space="0" w:color="auto"/>
            </w:tcBorders>
            <w:shd w:val="clear" w:color="auto" w:fill="FFFFFF"/>
            <w:vAlign w:val="center"/>
          </w:tcPr>
          <w:p w14:paraId="745ABE27" w14:textId="20A622F2" w:rsidR="003A2AA9" w:rsidRPr="00BA4693" w:rsidRDefault="003A2AA9" w:rsidP="003A2AA9">
            <w:pPr>
              <w:shd w:val="clear" w:color="auto" w:fill="FFFFFF"/>
              <w:spacing w:line="240" w:lineRule="auto"/>
              <w:ind w:firstLine="0"/>
              <w:jc w:val="center"/>
              <w:rPr>
                <w:rFonts w:eastAsia="Times New Roman"/>
                <w:bCs/>
                <w:spacing w:val="17"/>
                <w:lang w:eastAsia="ru-RU"/>
              </w:rPr>
            </w:pPr>
            <w:r w:rsidRPr="00BA4693">
              <w:rPr>
                <w:rFonts w:eastAsia="Times New Roman"/>
                <w:bCs/>
                <w:spacing w:val="17"/>
                <w:lang w:eastAsia="ru-RU"/>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83DD96D" w14:textId="28CE41B2" w:rsidR="003A2AA9" w:rsidRPr="00BA4693" w:rsidRDefault="003A2AA9" w:rsidP="003A2AA9">
            <w:pPr>
              <w:shd w:val="clear" w:color="auto" w:fill="FFFFFF"/>
              <w:spacing w:line="240" w:lineRule="auto"/>
              <w:ind w:firstLine="0"/>
              <w:jc w:val="center"/>
              <w:rPr>
                <w:rFonts w:eastAsia="Times New Roman"/>
                <w:lang w:eastAsia="ru-RU"/>
              </w:rPr>
            </w:pPr>
            <w:r w:rsidRPr="00BA4693">
              <w:rPr>
                <w:rFonts w:eastAsia="Times New Roman"/>
                <w:lang w:eastAsia="ru-RU"/>
              </w:rPr>
              <w:softHyphen/>
            </w:r>
          </w:p>
        </w:tc>
      </w:tr>
      <w:tr w:rsidR="003A2AA9" w:rsidRPr="00CA6D6E" w14:paraId="6314D19E" w14:textId="77777777" w:rsidTr="00F31BEF">
        <w:trPr>
          <w:trHeight w:val="393"/>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6D78E0D1" w14:textId="38853166" w:rsidR="003A2AA9" w:rsidRPr="00794879" w:rsidRDefault="00794879" w:rsidP="003A2AA9">
            <w:pPr>
              <w:shd w:val="clear" w:color="auto" w:fill="FFFFFF"/>
              <w:spacing w:line="240" w:lineRule="auto"/>
              <w:ind w:firstLine="0"/>
              <w:jc w:val="center"/>
              <w:rPr>
                <w:rFonts w:eastAsia="Times New Roman"/>
                <w:lang w:eastAsia="ru-RU"/>
              </w:rPr>
            </w:pPr>
            <w:r>
              <w:rPr>
                <w:rFonts w:eastAsia="Times New Roman"/>
                <w:lang w:eastAsia="ru-RU"/>
              </w:rPr>
              <w:t>2</w:t>
            </w:r>
          </w:p>
        </w:tc>
        <w:tc>
          <w:tcPr>
            <w:tcW w:w="6804" w:type="dxa"/>
            <w:tcBorders>
              <w:top w:val="single" w:sz="6" w:space="0" w:color="auto"/>
              <w:left w:val="single" w:sz="6" w:space="0" w:color="auto"/>
              <w:bottom w:val="single" w:sz="6" w:space="0" w:color="auto"/>
              <w:right w:val="single" w:sz="6" w:space="0" w:color="auto"/>
            </w:tcBorders>
            <w:shd w:val="clear" w:color="auto" w:fill="FFFFFF"/>
            <w:vAlign w:val="center"/>
          </w:tcPr>
          <w:p w14:paraId="51559BB9" w14:textId="096B19EA" w:rsidR="003A2AA9" w:rsidRPr="00BA4693" w:rsidRDefault="00794879" w:rsidP="003A2AA9">
            <w:pPr>
              <w:shd w:val="clear" w:color="auto" w:fill="FFFFFF"/>
              <w:spacing w:line="240" w:lineRule="auto"/>
              <w:ind w:left="5" w:firstLine="0"/>
              <w:jc w:val="both"/>
              <w:rPr>
                <w:rFonts w:eastAsia="Times New Roman"/>
                <w:lang w:eastAsia="ru-RU"/>
              </w:rPr>
            </w:pPr>
            <w:r w:rsidRPr="00BA4693">
              <w:t>Розрахунок та побудова тягової характеристики електровоза змінного струму</w:t>
            </w:r>
          </w:p>
        </w:tc>
        <w:tc>
          <w:tcPr>
            <w:tcW w:w="1134" w:type="dxa"/>
            <w:tcBorders>
              <w:top w:val="single" w:sz="6" w:space="0" w:color="auto"/>
              <w:left w:val="single" w:sz="6" w:space="0" w:color="auto"/>
              <w:bottom w:val="single" w:sz="4" w:space="0" w:color="auto"/>
              <w:right w:val="single" w:sz="4" w:space="0" w:color="auto"/>
            </w:tcBorders>
            <w:shd w:val="clear" w:color="auto" w:fill="FFFFFF"/>
            <w:vAlign w:val="center"/>
          </w:tcPr>
          <w:p w14:paraId="5C43F454" w14:textId="58D52BB7" w:rsidR="003A2AA9" w:rsidRPr="00BA4693" w:rsidRDefault="003A2AA9" w:rsidP="003A2AA9">
            <w:pPr>
              <w:shd w:val="clear" w:color="auto" w:fill="FFFFFF"/>
              <w:spacing w:line="240" w:lineRule="auto"/>
              <w:ind w:firstLine="0"/>
              <w:jc w:val="center"/>
              <w:rPr>
                <w:rFonts w:eastAsia="Times New Roman"/>
                <w:lang w:eastAsia="ru-RU"/>
              </w:rPr>
            </w:pPr>
            <w:r w:rsidRPr="00BA4693">
              <w:rPr>
                <w:rFonts w:eastAsia="Times New Roman"/>
                <w:lang w:eastAsia="ru-RU"/>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601187A" w14:textId="7786AE7D" w:rsidR="003A2AA9" w:rsidRPr="00BA4693" w:rsidRDefault="003A2AA9" w:rsidP="003A2AA9">
            <w:pPr>
              <w:shd w:val="clear" w:color="auto" w:fill="FFFFFF"/>
              <w:spacing w:line="240" w:lineRule="auto"/>
              <w:ind w:firstLine="0"/>
              <w:jc w:val="center"/>
              <w:rPr>
                <w:rFonts w:eastAsia="Times New Roman"/>
                <w:lang w:eastAsia="ru-RU"/>
              </w:rPr>
            </w:pPr>
            <w:r w:rsidRPr="00BA4693">
              <w:rPr>
                <w:rFonts w:eastAsia="Times New Roman"/>
                <w:lang w:eastAsia="ru-RU"/>
              </w:rPr>
              <w:t>–</w:t>
            </w:r>
          </w:p>
        </w:tc>
      </w:tr>
      <w:tr w:rsidR="00A94EAC" w:rsidRPr="00CA6D6E" w14:paraId="4FDBA43F" w14:textId="77777777" w:rsidTr="00F31BEF">
        <w:trPr>
          <w:trHeight w:val="393"/>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3D9FD95E" w14:textId="6708AC4B" w:rsidR="00A94EAC" w:rsidRPr="00BA4693" w:rsidRDefault="00794879" w:rsidP="003A2AA9">
            <w:pPr>
              <w:shd w:val="clear" w:color="auto" w:fill="FFFFFF"/>
              <w:spacing w:line="240" w:lineRule="auto"/>
              <w:ind w:firstLine="0"/>
              <w:jc w:val="center"/>
              <w:rPr>
                <w:rFonts w:eastAsia="Times New Roman"/>
                <w:lang w:eastAsia="ru-RU"/>
              </w:rPr>
            </w:pPr>
            <w:r w:rsidRPr="00BA4693">
              <w:rPr>
                <w:rFonts w:eastAsia="Times New Roman"/>
                <w:lang w:eastAsia="ru-RU"/>
              </w:rPr>
              <w:t>3</w:t>
            </w:r>
          </w:p>
        </w:tc>
        <w:tc>
          <w:tcPr>
            <w:tcW w:w="6804" w:type="dxa"/>
            <w:tcBorders>
              <w:top w:val="single" w:sz="6" w:space="0" w:color="auto"/>
              <w:left w:val="single" w:sz="6" w:space="0" w:color="auto"/>
              <w:bottom w:val="single" w:sz="6" w:space="0" w:color="auto"/>
              <w:right w:val="single" w:sz="6" w:space="0" w:color="auto"/>
            </w:tcBorders>
            <w:shd w:val="clear" w:color="auto" w:fill="FFFFFF"/>
            <w:vAlign w:val="center"/>
          </w:tcPr>
          <w:p w14:paraId="3862C7D6" w14:textId="739A819B" w:rsidR="00A94EAC" w:rsidRPr="00BA4693" w:rsidRDefault="00794879" w:rsidP="003A2AA9">
            <w:pPr>
              <w:shd w:val="clear" w:color="auto" w:fill="FFFFFF"/>
              <w:spacing w:line="240" w:lineRule="auto"/>
              <w:ind w:left="5" w:firstLine="0"/>
              <w:jc w:val="both"/>
            </w:pPr>
            <w:r w:rsidRPr="00BA4693">
              <w:t>Розрахунок та перевірка забезпеченості гальмами поїзда</w:t>
            </w:r>
          </w:p>
        </w:tc>
        <w:tc>
          <w:tcPr>
            <w:tcW w:w="1134" w:type="dxa"/>
            <w:tcBorders>
              <w:top w:val="single" w:sz="6" w:space="0" w:color="auto"/>
              <w:left w:val="single" w:sz="6" w:space="0" w:color="auto"/>
              <w:bottom w:val="single" w:sz="4" w:space="0" w:color="auto"/>
              <w:right w:val="single" w:sz="4" w:space="0" w:color="auto"/>
            </w:tcBorders>
            <w:shd w:val="clear" w:color="auto" w:fill="FFFFFF"/>
            <w:vAlign w:val="center"/>
          </w:tcPr>
          <w:p w14:paraId="40992AAB" w14:textId="23317C0D" w:rsidR="00A94EAC" w:rsidRPr="00BA4693" w:rsidRDefault="00794879" w:rsidP="003A2AA9">
            <w:pPr>
              <w:shd w:val="clear" w:color="auto" w:fill="FFFFFF"/>
              <w:spacing w:line="240" w:lineRule="auto"/>
              <w:ind w:firstLine="0"/>
              <w:jc w:val="center"/>
              <w:rPr>
                <w:rFonts w:eastAsia="Times New Roman"/>
                <w:lang w:eastAsia="ru-RU"/>
              </w:rPr>
            </w:pPr>
            <w:r w:rsidRPr="00BA4693">
              <w:rPr>
                <w:rFonts w:eastAsia="Times New Roman"/>
                <w:lang w:eastAsia="ru-RU"/>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F06B85D" w14:textId="2D73FD79" w:rsidR="00A94EAC" w:rsidRPr="00BA4693" w:rsidRDefault="00A94EAC" w:rsidP="003A2AA9">
            <w:pPr>
              <w:shd w:val="clear" w:color="auto" w:fill="FFFFFF"/>
              <w:spacing w:line="240" w:lineRule="auto"/>
              <w:ind w:firstLine="0"/>
              <w:jc w:val="center"/>
              <w:rPr>
                <w:rFonts w:eastAsia="Times New Roman"/>
                <w:lang w:eastAsia="ru-RU"/>
              </w:rPr>
            </w:pPr>
            <w:r w:rsidRPr="00BA4693">
              <w:rPr>
                <w:rFonts w:eastAsia="Times New Roman"/>
                <w:lang w:eastAsia="ru-RU"/>
              </w:rPr>
              <w:t>–</w:t>
            </w:r>
          </w:p>
        </w:tc>
      </w:tr>
      <w:tr w:rsidR="003A2AA9" w:rsidRPr="003A2AA9" w14:paraId="1549F054" w14:textId="77777777" w:rsidTr="00F31BEF">
        <w:trPr>
          <w:trHeight w:val="393"/>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2B58BC9E" w14:textId="273F0214" w:rsidR="003A2AA9" w:rsidRPr="00BA4693" w:rsidRDefault="00794879" w:rsidP="003A2AA9">
            <w:pPr>
              <w:shd w:val="clear" w:color="auto" w:fill="FFFFFF"/>
              <w:spacing w:line="240" w:lineRule="auto"/>
              <w:ind w:firstLine="0"/>
              <w:jc w:val="center"/>
              <w:rPr>
                <w:rFonts w:eastAsia="Times New Roman"/>
                <w:lang w:eastAsia="ru-RU"/>
              </w:rPr>
            </w:pPr>
            <w:r w:rsidRPr="00BA4693">
              <w:rPr>
                <w:rFonts w:eastAsia="Times New Roman"/>
                <w:lang w:eastAsia="ru-RU"/>
              </w:rPr>
              <w:t>4</w:t>
            </w:r>
          </w:p>
        </w:tc>
        <w:tc>
          <w:tcPr>
            <w:tcW w:w="6804" w:type="dxa"/>
            <w:tcBorders>
              <w:top w:val="single" w:sz="6" w:space="0" w:color="auto"/>
              <w:left w:val="single" w:sz="6" w:space="0" w:color="auto"/>
              <w:bottom w:val="single" w:sz="6" w:space="0" w:color="auto"/>
              <w:right w:val="single" w:sz="6" w:space="0" w:color="auto"/>
            </w:tcBorders>
            <w:shd w:val="clear" w:color="auto" w:fill="FFFFFF"/>
            <w:vAlign w:val="center"/>
          </w:tcPr>
          <w:p w14:paraId="0648CC0C" w14:textId="7DCDEDAD" w:rsidR="003A2AA9" w:rsidRPr="00BA4693" w:rsidRDefault="00794879" w:rsidP="003A2AA9">
            <w:pPr>
              <w:shd w:val="clear" w:color="auto" w:fill="FFFFFF"/>
              <w:spacing w:line="240" w:lineRule="auto"/>
              <w:ind w:left="5" w:firstLine="0"/>
              <w:jc w:val="both"/>
            </w:pPr>
            <w:r w:rsidRPr="00BA4693">
              <w:rPr>
                <w:szCs w:val="24"/>
              </w:rPr>
              <w:t>Аналіз</w:t>
            </w:r>
            <w:r w:rsidRPr="00BA4693">
              <w:t xml:space="preserve"> профілю колії та розрахунок маси поїзда</w:t>
            </w:r>
          </w:p>
        </w:tc>
        <w:tc>
          <w:tcPr>
            <w:tcW w:w="1134" w:type="dxa"/>
            <w:tcBorders>
              <w:top w:val="single" w:sz="6" w:space="0" w:color="auto"/>
              <w:left w:val="single" w:sz="6" w:space="0" w:color="auto"/>
              <w:bottom w:val="single" w:sz="4" w:space="0" w:color="auto"/>
              <w:right w:val="single" w:sz="4" w:space="0" w:color="auto"/>
            </w:tcBorders>
            <w:shd w:val="clear" w:color="auto" w:fill="FFFFFF"/>
            <w:vAlign w:val="center"/>
          </w:tcPr>
          <w:p w14:paraId="31C8A940" w14:textId="0BBB05D6" w:rsidR="003A2AA9" w:rsidRPr="00BA4693" w:rsidRDefault="003A2AA9" w:rsidP="003A2AA9">
            <w:pPr>
              <w:shd w:val="clear" w:color="auto" w:fill="FFFFFF"/>
              <w:spacing w:line="240" w:lineRule="auto"/>
              <w:ind w:firstLine="0"/>
              <w:jc w:val="center"/>
              <w:rPr>
                <w:rFonts w:eastAsia="Times New Roman"/>
                <w:lang w:eastAsia="ru-RU"/>
              </w:rPr>
            </w:pPr>
            <w:r w:rsidRPr="00BA4693">
              <w:rPr>
                <w:rFonts w:eastAsia="Times New Roman"/>
                <w:lang w:eastAsia="ru-RU"/>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A11BB43" w14:textId="20DB90C0" w:rsidR="003A2AA9" w:rsidRPr="00BA4693" w:rsidRDefault="003A2AA9" w:rsidP="003A2AA9">
            <w:pPr>
              <w:shd w:val="clear" w:color="auto" w:fill="FFFFFF"/>
              <w:spacing w:line="240" w:lineRule="auto"/>
              <w:ind w:firstLine="0"/>
              <w:jc w:val="center"/>
              <w:rPr>
                <w:rFonts w:eastAsia="Times New Roman"/>
                <w:lang w:eastAsia="ru-RU"/>
              </w:rPr>
            </w:pPr>
            <w:r w:rsidRPr="00BA4693">
              <w:rPr>
                <w:rFonts w:eastAsia="Times New Roman"/>
                <w:lang w:eastAsia="ru-RU"/>
              </w:rPr>
              <w:noBreakHyphen/>
            </w:r>
          </w:p>
        </w:tc>
      </w:tr>
      <w:tr w:rsidR="003A2AA9" w:rsidRPr="00CA6D6E" w14:paraId="5B39FD5E" w14:textId="77777777" w:rsidTr="00F31BEF">
        <w:trPr>
          <w:trHeight w:hRule="exact" w:val="735"/>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30BA7750" w14:textId="1C0F8F16" w:rsidR="003A2AA9" w:rsidRPr="00BA4693" w:rsidRDefault="00794879" w:rsidP="003A2AA9">
            <w:pPr>
              <w:shd w:val="clear" w:color="auto" w:fill="FFFFFF"/>
              <w:spacing w:line="240" w:lineRule="auto"/>
              <w:ind w:firstLine="0"/>
              <w:jc w:val="center"/>
              <w:rPr>
                <w:rFonts w:eastAsia="Times New Roman"/>
                <w:lang w:eastAsia="ru-RU"/>
              </w:rPr>
            </w:pPr>
            <w:r w:rsidRPr="00BA4693">
              <w:rPr>
                <w:rFonts w:eastAsia="Times New Roman"/>
                <w:lang w:eastAsia="ru-RU"/>
              </w:rPr>
              <w:t>5</w:t>
            </w:r>
          </w:p>
        </w:tc>
        <w:tc>
          <w:tcPr>
            <w:tcW w:w="6804" w:type="dxa"/>
            <w:tcBorders>
              <w:top w:val="single" w:sz="6" w:space="0" w:color="auto"/>
              <w:left w:val="single" w:sz="6" w:space="0" w:color="auto"/>
              <w:bottom w:val="single" w:sz="4" w:space="0" w:color="auto"/>
              <w:right w:val="single" w:sz="6" w:space="0" w:color="auto"/>
            </w:tcBorders>
            <w:shd w:val="clear" w:color="auto" w:fill="FFFFFF"/>
            <w:vAlign w:val="center"/>
          </w:tcPr>
          <w:p w14:paraId="7C7FF487" w14:textId="484F0B53" w:rsidR="003A2AA9" w:rsidRPr="00BA4693" w:rsidRDefault="00794879" w:rsidP="00CD2FDA">
            <w:pPr>
              <w:shd w:val="clear" w:color="auto" w:fill="FFFFFF"/>
              <w:spacing w:line="240" w:lineRule="auto"/>
              <w:ind w:firstLine="0"/>
              <w:jc w:val="both"/>
              <w:rPr>
                <w:rFonts w:eastAsia="Times New Roman"/>
                <w:iCs/>
                <w:lang w:eastAsia="ru-RU"/>
              </w:rPr>
            </w:pPr>
            <w:r w:rsidRPr="00BA4693">
              <w:t>Перевірк</w:t>
            </w:r>
            <w:r w:rsidR="00CD2FDA">
              <w:t>и</w:t>
            </w:r>
            <w:r w:rsidRPr="00BA4693">
              <w:t xml:space="preserve"> маси поїзда з побудовою діаграми питомих рівнодіючих сил. </w:t>
            </w:r>
            <w:r w:rsidR="00CD2FDA">
              <w:t>Розв’язання</w:t>
            </w:r>
            <w:r w:rsidRPr="00BA4693">
              <w:t xml:space="preserve"> гальмівної задачі</w:t>
            </w:r>
          </w:p>
        </w:tc>
        <w:tc>
          <w:tcPr>
            <w:tcW w:w="1134" w:type="dxa"/>
            <w:tcBorders>
              <w:top w:val="single" w:sz="4" w:space="0" w:color="auto"/>
              <w:left w:val="single" w:sz="6" w:space="0" w:color="auto"/>
              <w:bottom w:val="single" w:sz="4" w:space="0" w:color="auto"/>
              <w:right w:val="single" w:sz="4" w:space="0" w:color="auto"/>
            </w:tcBorders>
            <w:shd w:val="clear" w:color="auto" w:fill="FFFFFF"/>
            <w:vAlign w:val="center"/>
          </w:tcPr>
          <w:p w14:paraId="53D4CF49" w14:textId="516067D9" w:rsidR="003A2AA9" w:rsidRPr="00BA4693" w:rsidRDefault="00794879" w:rsidP="003A2AA9">
            <w:pPr>
              <w:shd w:val="clear" w:color="auto" w:fill="FFFFFF"/>
              <w:spacing w:line="240" w:lineRule="auto"/>
              <w:ind w:firstLine="0"/>
              <w:jc w:val="center"/>
              <w:rPr>
                <w:rFonts w:eastAsia="Times New Roman"/>
                <w:lang w:eastAsia="ru-RU"/>
              </w:rPr>
            </w:pPr>
            <w:r w:rsidRPr="00BA4693">
              <w:rPr>
                <w:rFonts w:eastAsia="Times New Roman"/>
                <w:lang w:eastAsia="ru-RU"/>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6210142" w14:textId="04E0F656" w:rsidR="003A2AA9" w:rsidRPr="00BA4693" w:rsidRDefault="003A2AA9" w:rsidP="003A2AA9">
            <w:pPr>
              <w:shd w:val="clear" w:color="auto" w:fill="FFFFFF"/>
              <w:spacing w:line="240" w:lineRule="auto"/>
              <w:ind w:firstLine="0"/>
              <w:jc w:val="center"/>
              <w:rPr>
                <w:rFonts w:eastAsia="Times New Roman"/>
                <w:lang w:eastAsia="ru-RU"/>
              </w:rPr>
            </w:pPr>
            <w:r w:rsidRPr="00BA4693">
              <w:rPr>
                <w:rFonts w:eastAsia="Times New Roman"/>
                <w:lang w:eastAsia="ru-RU"/>
              </w:rPr>
              <w:t>–</w:t>
            </w:r>
          </w:p>
        </w:tc>
      </w:tr>
      <w:tr w:rsidR="003A2AA9" w:rsidRPr="00CA6D6E" w14:paraId="520379F4" w14:textId="77777777" w:rsidTr="00A94EAC">
        <w:trPr>
          <w:trHeight w:hRule="exact" w:val="724"/>
        </w:trPr>
        <w:tc>
          <w:tcPr>
            <w:tcW w:w="709" w:type="dxa"/>
            <w:tcBorders>
              <w:top w:val="single" w:sz="6" w:space="0" w:color="auto"/>
              <w:left w:val="single" w:sz="6" w:space="0" w:color="auto"/>
              <w:bottom w:val="single" w:sz="4" w:space="0" w:color="auto"/>
              <w:right w:val="single" w:sz="6" w:space="0" w:color="auto"/>
            </w:tcBorders>
            <w:shd w:val="clear" w:color="auto" w:fill="FFFFFF"/>
            <w:vAlign w:val="center"/>
          </w:tcPr>
          <w:p w14:paraId="5AB9E86C" w14:textId="0A278281" w:rsidR="003A2AA9" w:rsidRPr="00BA4693" w:rsidRDefault="00794879" w:rsidP="003A2AA9">
            <w:pPr>
              <w:shd w:val="clear" w:color="auto" w:fill="FFFFFF"/>
              <w:spacing w:line="240" w:lineRule="auto"/>
              <w:ind w:firstLine="0"/>
              <w:jc w:val="center"/>
              <w:rPr>
                <w:rFonts w:eastAsia="Times New Roman"/>
                <w:lang w:eastAsia="ru-RU"/>
              </w:rPr>
            </w:pPr>
            <w:r w:rsidRPr="00BA4693">
              <w:rPr>
                <w:rFonts w:eastAsia="Times New Roman"/>
                <w:lang w:eastAsia="ru-RU"/>
              </w:rPr>
              <w:t>6</w:t>
            </w:r>
          </w:p>
        </w:tc>
        <w:tc>
          <w:tcPr>
            <w:tcW w:w="6804" w:type="dxa"/>
            <w:tcBorders>
              <w:top w:val="single" w:sz="6" w:space="0" w:color="auto"/>
              <w:left w:val="single" w:sz="6" w:space="0" w:color="auto"/>
              <w:bottom w:val="single" w:sz="4" w:space="0" w:color="auto"/>
              <w:right w:val="single" w:sz="6" w:space="0" w:color="auto"/>
            </w:tcBorders>
            <w:shd w:val="clear" w:color="auto" w:fill="FFFFFF"/>
            <w:vAlign w:val="center"/>
          </w:tcPr>
          <w:p w14:paraId="595EE9FE" w14:textId="49F1AEA0" w:rsidR="003A2AA9" w:rsidRPr="00BA4693" w:rsidRDefault="00794879" w:rsidP="003A2AA9">
            <w:pPr>
              <w:shd w:val="clear" w:color="auto" w:fill="FFFFFF"/>
              <w:spacing w:line="240" w:lineRule="auto"/>
              <w:ind w:firstLine="0"/>
              <w:jc w:val="both"/>
              <w:rPr>
                <w:rFonts w:eastAsia="Times New Roman"/>
                <w:spacing w:val="-1"/>
                <w:lang w:eastAsia="ru-RU"/>
              </w:rPr>
            </w:pPr>
            <w:r w:rsidRPr="00BA4693">
              <w:t>Розрахунок та побудова траєктрорій руху поїзда</w:t>
            </w: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14:paraId="2943AA50" w14:textId="4024377C" w:rsidR="003A2AA9" w:rsidRPr="00BA4693" w:rsidRDefault="00794879" w:rsidP="003A2AA9">
            <w:pPr>
              <w:shd w:val="clear" w:color="auto" w:fill="FFFFFF"/>
              <w:spacing w:line="240" w:lineRule="auto"/>
              <w:ind w:firstLine="0"/>
              <w:jc w:val="center"/>
              <w:rPr>
                <w:rFonts w:eastAsia="Times New Roman"/>
                <w:lang w:eastAsia="ru-RU"/>
              </w:rPr>
            </w:pPr>
            <w:r w:rsidRPr="00BA4693">
              <w:rPr>
                <w:rFonts w:eastAsia="Times New Roman"/>
                <w:lang w:eastAsia="ru-RU"/>
              </w:rPr>
              <w:t>4</w:t>
            </w:r>
          </w:p>
        </w:tc>
        <w:tc>
          <w:tcPr>
            <w:tcW w:w="1276" w:type="dxa"/>
            <w:tcBorders>
              <w:top w:val="single" w:sz="4" w:space="0" w:color="auto"/>
              <w:left w:val="single" w:sz="6" w:space="0" w:color="auto"/>
              <w:bottom w:val="single" w:sz="4" w:space="0" w:color="auto"/>
              <w:right w:val="single" w:sz="6" w:space="0" w:color="auto"/>
            </w:tcBorders>
            <w:shd w:val="clear" w:color="auto" w:fill="FFFFFF"/>
            <w:vAlign w:val="center"/>
          </w:tcPr>
          <w:p w14:paraId="23E98E44" w14:textId="354FF8FF" w:rsidR="003A2AA9" w:rsidRPr="00BA4693" w:rsidRDefault="003A2AA9" w:rsidP="003A2AA9">
            <w:pPr>
              <w:shd w:val="clear" w:color="auto" w:fill="FFFFFF"/>
              <w:spacing w:line="240" w:lineRule="auto"/>
              <w:ind w:firstLine="0"/>
              <w:jc w:val="center"/>
              <w:rPr>
                <w:rFonts w:eastAsia="Times New Roman"/>
                <w:lang w:eastAsia="ru-RU"/>
              </w:rPr>
            </w:pPr>
            <w:r w:rsidRPr="00BA4693">
              <w:rPr>
                <w:rFonts w:eastAsia="Times New Roman"/>
                <w:lang w:eastAsia="ru-RU"/>
              </w:rPr>
              <w:t>–</w:t>
            </w:r>
          </w:p>
        </w:tc>
      </w:tr>
      <w:tr w:rsidR="00FA00E8" w:rsidRPr="00FA00E8" w14:paraId="39373ADE" w14:textId="77777777" w:rsidTr="00CD2FDA">
        <w:trPr>
          <w:trHeight w:hRule="exact" w:val="775"/>
        </w:trPr>
        <w:tc>
          <w:tcPr>
            <w:tcW w:w="709" w:type="dxa"/>
            <w:tcBorders>
              <w:top w:val="single" w:sz="6" w:space="0" w:color="auto"/>
              <w:left w:val="single" w:sz="6" w:space="0" w:color="auto"/>
              <w:bottom w:val="single" w:sz="4" w:space="0" w:color="auto"/>
              <w:right w:val="single" w:sz="6" w:space="0" w:color="auto"/>
            </w:tcBorders>
            <w:shd w:val="clear" w:color="auto" w:fill="FFFFFF"/>
            <w:vAlign w:val="center"/>
          </w:tcPr>
          <w:p w14:paraId="2A99BDC7" w14:textId="59D78AAC" w:rsidR="00FA00E8" w:rsidRPr="00BA4693" w:rsidRDefault="00794879" w:rsidP="003A2AA9">
            <w:pPr>
              <w:shd w:val="clear" w:color="auto" w:fill="FFFFFF"/>
              <w:spacing w:line="240" w:lineRule="auto"/>
              <w:ind w:firstLine="0"/>
              <w:jc w:val="center"/>
              <w:rPr>
                <w:rFonts w:eastAsia="Times New Roman"/>
                <w:lang w:eastAsia="ru-RU"/>
              </w:rPr>
            </w:pPr>
            <w:r w:rsidRPr="00BA4693">
              <w:rPr>
                <w:rFonts w:eastAsia="Times New Roman"/>
                <w:lang w:eastAsia="ru-RU"/>
              </w:rPr>
              <w:t>7</w:t>
            </w:r>
          </w:p>
        </w:tc>
        <w:tc>
          <w:tcPr>
            <w:tcW w:w="6804" w:type="dxa"/>
            <w:tcBorders>
              <w:top w:val="single" w:sz="6" w:space="0" w:color="auto"/>
              <w:left w:val="single" w:sz="6" w:space="0" w:color="auto"/>
              <w:bottom w:val="single" w:sz="4" w:space="0" w:color="auto"/>
              <w:right w:val="single" w:sz="6" w:space="0" w:color="auto"/>
            </w:tcBorders>
            <w:shd w:val="clear" w:color="auto" w:fill="FFFFFF"/>
            <w:vAlign w:val="center"/>
          </w:tcPr>
          <w:p w14:paraId="67123F8D" w14:textId="2AD4236A" w:rsidR="00FA00E8" w:rsidRPr="00BA4693" w:rsidRDefault="00794879" w:rsidP="003A2AA9">
            <w:pPr>
              <w:shd w:val="clear" w:color="auto" w:fill="FFFFFF"/>
              <w:spacing w:line="240" w:lineRule="auto"/>
              <w:ind w:firstLine="0"/>
              <w:jc w:val="both"/>
            </w:pPr>
            <w:r w:rsidRPr="00BA4693">
              <w:t>Визначення часу ходу поїзда. Визначення витрат енергоресурсів локомотивом</w:t>
            </w: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14:paraId="421CF045" w14:textId="634A37EE" w:rsidR="00FA00E8" w:rsidRPr="00BA4693" w:rsidRDefault="00794879" w:rsidP="003A2AA9">
            <w:pPr>
              <w:shd w:val="clear" w:color="auto" w:fill="FFFFFF"/>
              <w:spacing w:line="240" w:lineRule="auto"/>
              <w:ind w:firstLine="0"/>
              <w:jc w:val="center"/>
              <w:rPr>
                <w:rFonts w:eastAsia="Times New Roman"/>
                <w:lang w:eastAsia="ru-RU"/>
              </w:rPr>
            </w:pPr>
            <w:r w:rsidRPr="00BA4693">
              <w:rPr>
                <w:rFonts w:eastAsia="Times New Roman"/>
                <w:lang w:eastAsia="ru-RU"/>
              </w:rPr>
              <w:t>4</w:t>
            </w:r>
          </w:p>
        </w:tc>
        <w:tc>
          <w:tcPr>
            <w:tcW w:w="1276" w:type="dxa"/>
            <w:tcBorders>
              <w:top w:val="single" w:sz="4" w:space="0" w:color="auto"/>
              <w:left w:val="single" w:sz="6" w:space="0" w:color="auto"/>
              <w:bottom w:val="single" w:sz="4" w:space="0" w:color="auto"/>
              <w:right w:val="single" w:sz="6" w:space="0" w:color="auto"/>
            </w:tcBorders>
            <w:shd w:val="clear" w:color="auto" w:fill="FFFFFF"/>
            <w:vAlign w:val="center"/>
          </w:tcPr>
          <w:p w14:paraId="6B3A5E0E" w14:textId="1D0A4133" w:rsidR="00FA00E8" w:rsidRPr="00BA4693" w:rsidRDefault="00A94EAC" w:rsidP="003A2AA9">
            <w:pPr>
              <w:shd w:val="clear" w:color="auto" w:fill="FFFFFF"/>
              <w:spacing w:line="240" w:lineRule="auto"/>
              <w:ind w:firstLine="0"/>
              <w:jc w:val="center"/>
              <w:rPr>
                <w:rFonts w:eastAsia="Times New Roman"/>
                <w:lang w:eastAsia="ru-RU"/>
              </w:rPr>
            </w:pPr>
            <w:r w:rsidRPr="00BA4693">
              <w:rPr>
                <w:rFonts w:eastAsia="Times New Roman"/>
                <w:lang w:eastAsia="ru-RU"/>
              </w:rPr>
              <w:t>–</w:t>
            </w:r>
          </w:p>
        </w:tc>
      </w:tr>
      <w:tr w:rsidR="003A2AA9" w:rsidRPr="00CA6D6E" w14:paraId="32171647" w14:textId="77777777" w:rsidTr="00CD2FDA">
        <w:trPr>
          <w:trHeight w:hRule="exact" w:val="797"/>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A6A68C5" w14:textId="6CC674FB" w:rsidR="003A2AA9" w:rsidRPr="00BA4693" w:rsidRDefault="00794879" w:rsidP="003A2AA9">
            <w:pPr>
              <w:shd w:val="clear" w:color="auto" w:fill="FFFFFF"/>
              <w:spacing w:line="240" w:lineRule="auto"/>
              <w:ind w:firstLine="0"/>
              <w:jc w:val="center"/>
              <w:rPr>
                <w:rFonts w:eastAsia="Times New Roman"/>
                <w:lang w:eastAsia="ru-RU"/>
              </w:rPr>
            </w:pPr>
            <w:r w:rsidRPr="00BA4693">
              <w:rPr>
                <w:rFonts w:eastAsia="Times New Roman"/>
                <w:lang w:eastAsia="ru-RU"/>
              </w:rPr>
              <w:t>8</w:t>
            </w:r>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14:paraId="79B79DE3" w14:textId="4A6C732F" w:rsidR="003A2AA9" w:rsidRPr="00BA4693" w:rsidRDefault="00FA00E8" w:rsidP="003A2AA9">
            <w:pPr>
              <w:shd w:val="clear" w:color="auto" w:fill="FFFFFF"/>
              <w:spacing w:line="240" w:lineRule="auto"/>
              <w:ind w:firstLine="0"/>
              <w:jc w:val="both"/>
              <w:rPr>
                <w:rFonts w:eastAsia="Times New Roman"/>
                <w:spacing w:val="-1"/>
                <w:lang w:eastAsia="ru-RU"/>
              </w:rPr>
            </w:pPr>
            <w:r w:rsidRPr="00BA4693">
              <w:t xml:space="preserve">Розрахунок </w:t>
            </w:r>
            <w:r w:rsidR="00794879" w:rsidRPr="00BA4693">
              <w:t xml:space="preserve">та </w:t>
            </w:r>
            <w:r w:rsidR="00794879" w:rsidRPr="00BA4693">
              <w:rPr>
                <w:szCs w:val="24"/>
              </w:rPr>
              <w:t xml:space="preserve">техніко-економічне </w:t>
            </w:r>
            <w:r w:rsidR="00BA4693" w:rsidRPr="00BA4693">
              <w:rPr>
                <w:szCs w:val="24"/>
              </w:rPr>
              <w:t>обґрунтування</w:t>
            </w:r>
            <w:r w:rsidR="00794879" w:rsidRPr="00BA4693">
              <w:rPr>
                <w:szCs w:val="24"/>
              </w:rPr>
              <w:t xml:space="preserve"> експлуатаційних показників локомотива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4310A26" w14:textId="67C25D42" w:rsidR="003A2AA9" w:rsidRPr="00BA4693" w:rsidRDefault="00FA00E8" w:rsidP="003A2AA9">
            <w:pPr>
              <w:shd w:val="clear" w:color="auto" w:fill="FFFFFF"/>
              <w:spacing w:line="240" w:lineRule="auto"/>
              <w:ind w:firstLine="0"/>
              <w:jc w:val="center"/>
              <w:rPr>
                <w:rFonts w:eastAsia="Times New Roman"/>
                <w:lang w:eastAsia="ru-RU"/>
              </w:rPr>
            </w:pPr>
            <w:r w:rsidRPr="00BA4693">
              <w:rPr>
                <w:rFonts w:eastAsia="Times New Roman"/>
                <w:lang w:eastAsia="ru-RU"/>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85F10DF" w14:textId="7F7D5B86" w:rsidR="003A2AA9" w:rsidRPr="00BA4693" w:rsidRDefault="003A2AA9" w:rsidP="003A2AA9">
            <w:pPr>
              <w:shd w:val="clear" w:color="auto" w:fill="FFFFFF"/>
              <w:spacing w:line="240" w:lineRule="auto"/>
              <w:ind w:firstLine="0"/>
              <w:jc w:val="center"/>
              <w:rPr>
                <w:rFonts w:eastAsia="Times New Roman"/>
                <w:lang w:eastAsia="ru-RU"/>
              </w:rPr>
            </w:pPr>
            <w:r w:rsidRPr="00BA4693">
              <w:rPr>
                <w:rFonts w:eastAsia="Times New Roman"/>
                <w:lang w:eastAsia="ru-RU"/>
              </w:rPr>
              <w:t>–</w:t>
            </w:r>
          </w:p>
        </w:tc>
      </w:tr>
      <w:tr w:rsidR="003A2AA9" w:rsidRPr="00CA6D6E" w14:paraId="7E9C7FC5" w14:textId="77777777" w:rsidTr="00F31BEF">
        <w:trPr>
          <w:trHeight w:val="304"/>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717C43A" w14:textId="74DB8435" w:rsidR="003A2AA9" w:rsidRPr="00BA4693" w:rsidRDefault="003A2AA9" w:rsidP="003A2AA9">
            <w:pPr>
              <w:shd w:val="clear" w:color="auto" w:fill="FFFFFF"/>
              <w:spacing w:line="240" w:lineRule="auto"/>
              <w:ind w:firstLine="0"/>
              <w:jc w:val="center"/>
              <w:rPr>
                <w:rFonts w:eastAsia="Times New Roman"/>
                <w:b/>
                <w:lang w:eastAsia="ru-RU"/>
              </w:rPr>
            </w:pPr>
          </w:p>
        </w:tc>
        <w:tc>
          <w:tcPr>
            <w:tcW w:w="6804" w:type="dxa"/>
            <w:tcBorders>
              <w:top w:val="single" w:sz="4" w:space="0" w:color="auto"/>
              <w:left w:val="single" w:sz="4" w:space="0" w:color="auto"/>
              <w:bottom w:val="single" w:sz="4" w:space="0" w:color="auto"/>
              <w:right w:val="single" w:sz="4" w:space="0" w:color="auto"/>
            </w:tcBorders>
            <w:shd w:val="clear" w:color="auto" w:fill="FFFFFF"/>
          </w:tcPr>
          <w:p w14:paraId="35CFA7D5" w14:textId="18A026B1" w:rsidR="003A2AA9" w:rsidRPr="00BA4693" w:rsidRDefault="003A2AA9" w:rsidP="003A2AA9">
            <w:pPr>
              <w:shd w:val="clear" w:color="auto" w:fill="FFFFFF"/>
              <w:spacing w:line="240" w:lineRule="auto"/>
              <w:ind w:firstLine="0"/>
              <w:rPr>
                <w:rFonts w:eastAsia="Times New Roman"/>
                <w:b/>
                <w:spacing w:val="-1"/>
                <w:lang w:eastAsia="ru-RU"/>
              </w:rPr>
            </w:pPr>
            <w:r w:rsidRPr="00BA4693">
              <w:rPr>
                <w:b/>
              </w:rPr>
              <w:t>Усього годин</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A666A25" w14:textId="3AB9E047" w:rsidR="003A2AA9" w:rsidRPr="00BA4693" w:rsidRDefault="003A2AA9" w:rsidP="003A2AA9">
            <w:pPr>
              <w:shd w:val="clear" w:color="auto" w:fill="FFFFFF"/>
              <w:spacing w:line="240" w:lineRule="auto"/>
              <w:ind w:firstLine="0"/>
              <w:jc w:val="center"/>
              <w:rPr>
                <w:rFonts w:eastAsia="Times New Roman"/>
                <w:b/>
                <w:lang w:eastAsia="ru-RU"/>
              </w:rPr>
            </w:pPr>
            <w:r w:rsidRPr="00BA4693">
              <w:rPr>
                <w:rFonts w:eastAsia="Times New Roman"/>
                <w:b/>
                <w:lang w:eastAsia="ru-RU"/>
              </w:rPr>
              <w:t>30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603107E" w14:textId="23F22FCF" w:rsidR="003A2AA9" w:rsidRPr="00BA4693" w:rsidRDefault="003A2AA9" w:rsidP="003A2AA9">
            <w:pPr>
              <w:shd w:val="clear" w:color="auto" w:fill="FFFFFF"/>
              <w:spacing w:line="240" w:lineRule="auto"/>
              <w:ind w:firstLine="0"/>
              <w:jc w:val="center"/>
              <w:rPr>
                <w:rFonts w:eastAsia="Times New Roman"/>
                <w:b/>
                <w:lang w:eastAsia="ru-RU"/>
              </w:rPr>
            </w:pPr>
            <w:r w:rsidRPr="00BA4693">
              <w:rPr>
                <w:rFonts w:eastAsia="Times New Roman"/>
                <w:b/>
                <w:lang w:eastAsia="ru-RU"/>
              </w:rPr>
              <w:t>–</w:t>
            </w:r>
          </w:p>
        </w:tc>
      </w:tr>
    </w:tbl>
    <w:p w14:paraId="44BA6247" w14:textId="77777777" w:rsidR="0056108C" w:rsidRPr="00CA6D6E" w:rsidRDefault="0056108C" w:rsidP="0095081A">
      <w:pPr>
        <w:spacing w:line="240" w:lineRule="auto"/>
        <w:ind w:firstLine="0"/>
        <w:jc w:val="both"/>
        <w:rPr>
          <w:b/>
        </w:rPr>
      </w:pPr>
    </w:p>
    <w:p w14:paraId="3B752C27" w14:textId="6EEAE75A" w:rsidR="0095081A" w:rsidRPr="00CA6D6E" w:rsidRDefault="0095081A" w:rsidP="0095081A">
      <w:pPr>
        <w:spacing w:line="240" w:lineRule="auto"/>
        <w:ind w:firstLine="0"/>
        <w:jc w:val="both"/>
        <w:rPr>
          <w:b/>
        </w:rPr>
      </w:pPr>
      <w:r w:rsidRPr="00CA6D6E">
        <w:rPr>
          <w:b/>
        </w:rPr>
        <w:t>4.3. Лабораторні заняття– не передбачено навчальним планом</w:t>
      </w:r>
    </w:p>
    <w:p w14:paraId="1880ED77" w14:textId="77777777" w:rsidR="00F31BEF" w:rsidRPr="00CA6D6E" w:rsidRDefault="00F31BEF" w:rsidP="0095081A">
      <w:pPr>
        <w:spacing w:line="240" w:lineRule="auto"/>
        <w:ind w:firstLine="0"/>
        <w:jc w:val="both"/>
      </w:pPr>
    </w:p>
    <w:p w14:paraId="243CF33B" w14:textId="77777777" w:rsidR="0095081A" w:rsidRDefault="0095081A" w:rsidP="0095081A">
      <w:pPr>
        <w:spacing w:line="240" w:lineRule="auto"/>
        <w:ind w:firstLine="0"/>
        <w:jc w:val="both"/>
        <w:rPr>
          <w:b/>
        </w:rPr>
      </w:pPr>
      <w:r w:rsidRPr="00CA6D6E">
        <w:rPr>
          <w:b/>
        </w:rPr>
        <w:t>4.4. Самостійна робота</w:t>
      </w:r>
    </w:p>
    <w:p w14:paraId="2860E0B6" w14:textId="77777777" w:rsidR="00355E54" w:rsidRPr="00CA6D6E" w:rsidRDefault="00355E54" w:rsidP="0095081A">
      <w:pPr>
        <w:spacing w:line="240" w:lineRule="auto"/>
        <w:ind w:firstLine="0"/>
        <w:jc w:val="both"/>
        <w:rPr>
          <w:b/>
        </w:rPr>
      </w:pPr>
    </w:p>
    <w:tbl>
      <w:tblPr>
        <w:tblStyle w:val="a6"/>
        <w:tblW w:w="0" w:type="auto"/>
        <w:tblLook w:val="04A0" w:firstRow="1" w:lastRow="0" w:firstColumn="1" w:lastColumn="0" w:noHBand="0" w:noVBand="1"/>
      </w:tblPr>
      <w:tblGrid>
        <w:gridCol w:w="943"/>
        <w:gridCol w:w="6472"/>
        <w:gridCol w:w="1107"/>
        <w:gridCol w:w="1105"/>
      </w:tblGrid>
      <w:tr w:rsidR="00F3491C" w:rsidRPr="008C7F02" w14:paraId="1242A67F" w14:textId="77777777" w:rsidTr="00681F13">
        <w:tc>
          <w:tcPr>
            <w:tcW w:w="959" w:type="dxa"/>
            <w:vMerge w:val="restart"/>
            <w:vAlign w:val="center"/>
          </w:tcPr>
          <w:p w14:paraId="514BDF05" w14:textId="77777777" w:rsidR="00B11027" w:rsidRPr="008C7F02" w:rsidRDefault="00B11027" w:rsidP="00681F13">
            <w:pPr>
              <w:jc w:val="center"/>
              <w:rPr>
                <w:rFonts w:ascii="Times New Roman" w:hAnsi="Times New Roman" w:cs="Times New Roman"/>
                <w:b/>
                <w:sz w:val="28"/>
                <w:szCs w:val="28"/>
              </w:rPr>
            </w:pPr>
            <w:r w:rsidRPr="008C7F02">
              <w:rPr>
                <w:rFonts w:ascii="Times New Roman" w:hAnsi="Times New Roman" w:cs="Times New Roman"/>
                <w:b/>
                <w:sz w:val="28"/>
                <w:szCs w:val="28"/>
              </w:rPr>
              <w:t>№</w:t>
            </w:r>
          </w:p>
          <w:p w14:paraId="66B7B2AF" w14:textId="77777777" w:rsidR="00B11027" w:rsidRPr="008C7F02" w:rsidRDefault="00B11027" w:rsidP="00681F13">
            <w:pPr>
              <w:jc w:val="center"/>
              <w:rPr>
                <w:rFonts w:ascii="Times New Roman" w:hAnsi="Times New Roman" w:cs="Times New Roman"/>
                <w:b/>
                <w:sz w:val="28"/>
                <w:szCs w:val="28"/>
              </w:rPr>
            </w:pPr>
            <w:r w:rsidRPr="008C7F02">
              <w:rPr>
                <w:rFonts w:ascii="Times New Roman" w:hAnsi="Times New Roman" w:cs="Times New Roman"/>
                <w:b/>
                <w:sz w:val="28"/>
                <w:szCs w:val="28"/>
              </w:rPr>
              <w:t>з/п</w:t>
            </w:r>
          </w:p>
        </w:tc>
        <w:tc>
          <w:tcPr>
            <w:tcW w:w="6662" w:type="dxa"/>
            <w:vMerge w:val="restart"/>
            <w:vAlign w:val="center"/>
          </w:tcPr>
          <w:p w14:paraId="304EC4AF" w14:textId="77777777" w:rsidR="00B11027" w:rsidRPr="008C7F02" w:rsidRDefault="00B11027" w:rsidP="00681F13">
            <w:pPr>
              <w:jc w:val="center"/>
              <w:rPr>
                <w:rFonts w:ascii="Times New Roman" w:hAnsi="Times New Roman" w:cs="Times New Roman"/>
                <w:b/>
                <w:sz w:val="28"/>
                <w:szCs w:val="28"/>
              </w:rPr>
            </w:pPr>
            <w:r w:rsidRPr="008C7F02">
              <w:rPr>
                <w:rFonts w:ascii="Times New Roman" w:hAnsi="Times New Roman" w:cs="Times New Roman"/>
                <w:b/>
                <w:sz w:val="28"/>
                <w:szCs w:val="28"/>
              </w:rPr>
              <w:t>Назва тем</w:t>
            </w:r>
          </w:p>
        </w:tc>
        <w:tc>
          <w:tcPr>
            <w:tcW w:w="2234" w:type="dxa"/>
            <w:gridSpan w:val="2"/>
            <w:vAlign w:val="center"/>
          </w:tcPr>
          <w:p w14:paraId="58DC30A2" w14:textId="77777777" w:rsidR="00B11027" w:rsidRPr="008C7F02" w:rsidRDefault="00B11027" w:rsidP="00681F13">
            <w:pPr>
              <w:jc w:val="center"/>
              <w:rPr>
                <w:rFonts w:ascii="Times New Roman" w:hAnsi="Times New Roman" w:cs="Times New Roman"/>
                <w:b/>
                <w:sz w:val="28"/>
                <w:szCs w:val="28"/>
              </w:rPr>
            </w:pPr>
            <w:r w:rsidRPr="008C7F02">
              <w:rPr>
                <w:rFonts w:ascii="Times New Roman" w:hAnsi="Times New Roman" w:cs="Times New Roman"/>
                <w:b/>
                <w:sz w:val="28"/>
                <w:szCs w:val="28"/>
              </w:rPr>
              <w:t>Кількість годин</w:t>
            </w:r>
          </w:p>
        </w:tc>
      </w:tr>
      <w:tr w:rsidR="00F3491C" w:rsidRPr="008C7F02" w14:paraId="3CC9F2A5" w14:textId="77777777" w:rsidTr="00681F13">
        <w:tc>
          <w:tcPr>
            <w:tcW w:w="959" w:type="dxa"/>
            <w:vMerge/>
            <w:vAlign w:val="center"/>
          </w:tcPr>
          <w:p w14:paraId="21FA2257" w14:textId="77777777" w:rsidR="00B11027" w:rsidRPr="008C7F02" w:rsidRDefault="00B11027" w:rsidP="00681F13">
            <w:pPr>
              <w:jc w:val="center"/>
              <w:rPr>
                <w:rFonts w:ascii="Times New Roman" w:hAnsi="Times New Roman" w:cs="Times New Roman"/>
                <w:b/>
                <w:sz w:val="28"/>
                <w:szCs w:val="28"/>
              </w:rPr>
            </w:pPr>
          </w:p>
        </w:tc>
        <w:tc>
          <w:tcPr>
            <w:tcW w:w="6662" w:type="dxa"/>
            <w:vMerge/>
            <w:vAlign w:val="center"/>
          </w:tcPr>
          <w:p w14:paraId="14043308" w14:textId="77777777" w:rsidR="00B11027" w:rsidRPr="008C7F02" w:rsidRDefault="00B11027" w:rsidP="00681F13">
            <w:pPr>
              <w:jc w:val="center"/>
              <w:rPr>
                <w:rFonts w:ascii="Times New Roman" w:hAnsi="Times New Roman" w:cs="Times New Roman"/>
                <w:b/>
                <w:sz w:val="28"/>
                <w:szCs w:val="28"/>
              </w:rPr>
            </w:pPr>
          </w:p>
        </w:tc>
        <w:tc>
          <w:tcPr>
            <w:tcW w:w="1117" w:type="dxa"/>
            <w:vAlign w:val="center"/>
          </w:tcPr>
          <w:p w14:paraId="00268211" w14:textId="77777777" w:rsidR="00B11027" w:rsidRPr="008C7F02" w:rsidRDefault="00B11027" w:rsidP="00681F13">
            <w:pPr>
              <w:jc w:val="center"/>
              <w:rPr>
                <w:rFonts w:ascii="Times New Roman" w:hAnsi="Times New Roman" w:cs="Times New Roman"/>
                <w:b/>
                <w:sz w:val="28"/>
                <w:szCs w:val="28"/>
              </w:rPr>
            </w:pPr>
            <w:r w:rsidRPr="008C7F02">
              <w:rPr>
                <w:rFonts w:ascii="Times New Roman" w:hAnsi="Times New Roman" w:cs="Times New Roman"/>
                <w:b/>
                <w:sz w:val="28"/>
                <w:szCs w:val="28"/>
              </w:rPr>
              <w:t>ДФН</w:t>
            </w:r>
          </w:p>
        </w:tc>
        <w:tc>
          <w:tcPr>
            <w:tcW w:w="1117" w:type="dxa"/>
            <w:vAlign w:val="center"/>
          </w:tcPr>
          <w:p w14:paraId="60587694" w14:textId="77777777" w:rsidR="00B11027" w:rsidRPr="008C7F02" w:rsidRDefault="00B11027" w:rsidP="00681F13">
            <w:pPr>
              <w:jc w:val="center"/>
              <w:rPr>
                <w:rFonts w:ascii="Times New Roman" w:hAnsi="Times New Roman" w:cs="Times New Roman"/>
                <w:b/>
                <w:sz w:val="28"/>
                <w:szCs w:val="28"/>
              </w:rPr>
            </w:pPr>
            <w:r w:rsidRPr="008C7F02">
              <w:rPr>
                <w:rFonts w:ascii="Times New Roman" w:hAnsi="Times New Roman" w:cs="Times New Roman"/>
                <w:b/>
                <w:sz w:val="28"/>
                <w:szCs w:val="28"/>
              </w:rPr>
              <w:t>ЗФН</w:t>
            </w:r>
          </w:p>
        </w:tc>
      </w:tr>
      <w:tr w:rsidR="00F3491C" w:rsidRPr="008C7F02" w14:paraId="01605A13" w14:textId="77777777" w:rsidTr="00681F13">
        <w:tc>
          <w:tcPr>
            <w:tcW w:w="959" w:type="dxa"/>
          </w:tcPr>
          <w:p w14:paraId="2A6E74DE" w14:textId="77777777" w:rsidR="00B11027" w:rsidRPr="008C7F02" w:rsidRDefault="00B11027" w:rsidP="00681F13">
            <w:pPr>
              <w:jc w:val="center"/>
              <w:rPr>
                <w:rFonts w:ascii="Times New Roman" w:hAnsi="Times New Roman" w:cs="Times New Roman"/>
                <w:sz w:val="28"/>
                <w:szCs w:val="28"/>
              </w:rPr>
            </w:pPr>
            <w:r w:rsidRPr="008C7F02">
              <w:rPr>
                <w:rFonts w:ascii="Times New Roman" w:hAnsi="Times New Roman" w:cs="Times New Roman"/>
                <w:sz w:val="28"/>
                <w:szCs w:val="28"/>
              </w:rPr>
              <w:t>1</w:t>
            </w:r>
          </w:p>
        </w:tc>
        <w:tc>
          <w:tcPr>
            <w:tcW w:w="6662" w:type="dxa"/>
          </w:tcPr>
          <w:p w14:paraId="6A8622B7" w14:textId="64381D77" w:rsidR="00B11027" w:rsidRPr="008C7F02" w:rsidRDefault="00B11027" w:rsidP="006A3E61">
            <w:pPr>
              <w:jc w:val="both"/>
              <w:rPr>
                <w:rFonts w:ascii="Times New Roman" w:hAnsi="Times New Roman" w:cs="Times New Roman"/>
                <w:sz w:val="28"/>
                <w:szCs w:val="28"/>
              </w:rPr>
            </w:pPr>
            <w:r w:rsidRPr="008C7F02">
              <w:rPr>
                <w:rFonts w:ascii="Times New Roman" w:hAnsi="Times New Roman" w:cs="Times New Roman"/>
                <w:sz w:val="28"/>
                <w:szCs w:val="28"/>
              </w:rPr>
              <w:t xml:space="preserve">Підготовка </w:t>
            </w:r>
            <w:r w:rsidR="006A3E61" w:rsidRPr="008C7F02">
              <w:rPr>
                <w:rFonts w:ascii="Times New Roman" w:hAnsi="Times New Roman" w:cs="Times New Roman"/>
                <w:sz w:val="28"/>
                <w:szCs w:val="28"/>
              </w:rPr>
              <w:t xml:space="preserve">та виконання </w:t>
            </w:r>
            <w:r w:rsidRPr="008C7F02">
              <w:rPr>
                <w:rFonts w:ascii="Times New Roman" w:hAnsi="Times New Roman" w:cs="Times New Roman"/>
                <w:sz w:val="28"/>
                <w:szCs w:val="28"/>
              </w:rPr>
              <w:t>практичних занять</w:t>
            </w:r>
          </w:p>
        </w:tc>
        <w:tc>
          <w:tcPr>
            <w:tcW w:w="1117" w:type="dxa"/>
            <w:vAlign w:val="center"/>
          </w:tcPr>
          <w:p w14:paraId="36EEBDEB" w14:textId="7A652C75" w:rsidR="00B11027" w:rsidRPr="008C7F02" w:rsidRDefault="008C7F02" w:rsidP="008C7F02">
            <w:pPr>
              <w:jc w:val="center"/>
              <w:rPr>
                <w:rFonts w:ascii="Times New Roman" w:hAnsi="Times New Roman" w:cs="Times New Roman"/>
                <w:sz w:val="28"/>
                <w:szCs w:val="28"/>
              </w:rPr>
            </w:pPr>
            <w:r w:rsidRPr="008C7F02">
              <w:rPr>
                <w:rFonts w:ascii="Times New Roman" w:hAnsi="Times New Roman" w:cs="Times New Roman"/>
                <w:sz w:val="28"/>
                <w:szCs w:val="28"/>
              </w:rPr>
              <w:t>24</w:t>
            </w:r>
          </w:p>
        </w:tc>
        <w:tc>
          <w:tcPr>
            <w:tcW w:w="1117" w:type="dxa"/>
            <w:vAlign w:val="center"/>
          </w:tcPr>
          <w:p w14:paraId="7FF8A860" w14:textId="3F658E9D" w:rsidR="00B11027" w:rsidRPr="008C7F02" w:rsidRDefault="00F31BEF" w:rsidP="00681F13">
            <w:pPr>
              <w:jc w:val="center"/>
              <w:rPr>
                <w:rFonts w:ascii="Times New Roman" w:hAnsi="Times New Roman" w:cs="Times New Roman"/>
                <w:sz w:val="28"/>
                <w:szCs w:val="28"/>
              </w:rPr>
            </w:pPr>
            <w:r w:rsidRPr="008C7F02">
              <w:rPr>
                <w:rFonts w:ascii="Times New Roman" w:hAnsi="Times New Roman" w:cs="Times New Roman"/>
                <w:sz w:val="28"/>
                <w:szCs w:val="28"/>
              </w:rPr>
              <w:t>–</w:t>
            </w:r>
          </w:p>
        </w:tc>
      </w:tr>
      <w:tr w:rsidR="00F3491C" w:rsidRPr="008C7F02" w14:paraId="0341BC1C" w14:textId="77777777" w:rsidTr="00681F13">
        <w:tc>
          <w:tcPr>
            <w:tcW w:w="959" w:type="dxa"/>
            <w:vAlign w:val="center"/>
          </w:tcPr>
          <w:p w14:paraId="686C2D4B" w14:textId="77777777" w:rsidR="00B11027" w:rsidRPr="008C7F02" w:rsidRDefault="00B11027" w:rsidP="00681F13">
            <w:pPr>
              <w:jc w:val="center"/>
              <w:rPr>
                <w:rFonts w:ascii="Times New Roman" w:hAnsi="Times New Roman" w:cs="Times New Roman"/>
                <w:sz w:val="28"/>
                <w:szCs w:val="28"/>
              </w:rPr>
            </w:pPr>
            <w:r w:rsidRPr="008C7F02">
              <w:rPr>
                <w:rFonts w:ascii="Times New Roman" w:hAnsi="Times New Roman" w:cs="Times New Roman"/>
                <w:sz w:val="28"/>
                <w:szCs w:val="28"/>
              </w:rPr>
              <w:t>2</w:t>
            </w:r>
          </w:p>
        </w:tc>
        <w:tc>
          <w:tcPr>
            <w:tcW w:w="6662" w:type="dxa"/>
          </w:tcPr>
          <w:p w14:paraId="19127E66" w14:textId="0E3E7757" w:rsidR="00B11027" w:rsidRPr="008C7F02" w:rsidRDefault="00B11027" w:rsidP="00681F13">
            <w:pPr>
              <w:jc w:val="both"/>
              <w:rPr>
                <w:rFonts w:ascii="Times New Roman" w:hAnsi="Times New Roman" w:cs="Times New Roman"/>
                <w:sz w:val="28"/>
                <w:szCs w:val="28"/>
              </w:rPr>
            </w:pPr>
            <w:r w:rsidRPr="008C7F02">
              <w:rPr>
                <w:rFonts w:ascii="Times New Roman" w:hAnsi="Times New Roman" w:cs="Times New Roman"/>
                <w:sz w:val="28"/>
                <w:szCs w:val="28"/>
              </w:rPr>
              <w:t>Виконання розрахунково</w:t>
            </w:r>
            <w:r w:rsidR="00F31BEF" w:rsidRPr="008C7F02">
              <w:rPr>
                <w:rFonts w:ascii="Times New Roman" w:hAnsi="Times New Roman" w:cs="Times New Roman"/>
                <w:sz w:val="28"/>
                <w:szCs w:val="28"/>
              </w:rPr>
              <w:t>–графічної (контрольної) роботи</w:t>
            </w:r>
          </w:p>
        </w:tc>
        <w:tc>
          <w:tcPr>
            <w:tcW w:w="1117" w:type="dxa"/>
            <w:vAlign w:val="center"/>
          </w:tcPr>
          <w:p w14:paraId="7587E06D" w14:textId="010C3A96" w:rsidR="00B11027" w:rsidRPr="008C7F02" w:rsidRDefault="00BA4693" w:rsidP="00681F13">
            <w:pPr>
              <w:jc w:val="center"/>
              <w:rPr>
                <w:rFonts w:ascii="Times New Roman" w:hAnsi="Times New Roman" w:cs="Times New Roman"/>
                <w:sz w:val="28"/>
                <w:szCs w:val="28"/>
              </w:rPr>
            </w:pPr>
            <w:r w:rsidRPr="008C7F02">
              <w:rPr>
                <w:rFonts w:ascii="Times New Roman" w:hAnsi="Times New Roman" w:cs="Times New Roman"/>
                <w:sz w:val="28"/>
                <w:szCs w:val="28"/>
              </w:rPr>
              <w:t>36</w:t>
            </w:r>
          </w:p>
        </w:tc>
        <w:tc>
          <w:tcPr>
            <w:tcW w:w="1117" w:type="dxa"/>
            <w:vAlign w:val="center"/>
          </w:tcPr>
          <w:p w14:paraId="78B99979" w14:textId="0DB3DE05" w:rsidR="00B11027" w:rsidRPr="008C7F02" w:rsidRDefault="00F31BEF" w:rsidP="00681F13">
            <w:pPr>
              <w:jc w:val="center"/>
              <w:rPr>
                <w:rFonts w:ascii="Times New Roman" w:hAnsi="Times New Roman" w:cs="Times New Roman"/>
                <w:sz w:val="28"/>
                <w:szCs w:val="28"/>
              </w:rPr>
            </w:pPr>
            <w:r w:rsidRPr="008C7F02">
              <w:rPr>
                <w:rFonts w:ascii="Times New Roman" w:hAnsi="Times New Roman" w:cs="Times New Roman"/>
                <w:sz w:val="28"/>
                <w:szCs w:val="28"/>
              </w:rPr>
              <w:t>–</w:t>
            </w:r>
          </w:p>
        </w:tc>
      </w:tr>
      <w:tr w:rsidR="00B11027" w:rsidRPr="00CA6D6E" w14:paraId="47824903" w14:textId="77777777" w:rsidTr="008C7F02">
        <w:trPr>
          <w:trHeight w:val="382"/>
        </w:trPr>
        <w:tc>
          <w:tcPr>
            <w:tcW w:w="7621" w:type="dxa"/>
            <w:gridSpan w:val="2"/>
            <w:vAlign w:val="center"/>
          </w:tcPr>
          <w:p w14:paraId="0BDA291C" w14:textId="77777777" w:rsidR="00B11027" w:rsidRPr="008C7F02" w:rsidRDefault="00B11027" w:rsidP="00681F13">
            <w:pPr>
              <w:jc w:val="center"/>
              <w:rPr>
                <w:rFonts w:ascii="Times New Roman" w:hAnsi="Times New Roman" w:cs="Times New Roman"/>
                <w:b/>
                <w:sz w:val="28"/>
                <w:szCs w:val="28"/>
              </w:rPr>
            </w:pPr>
            <w:r w:rsidRPr="008C7F02">
              <w:rPr>
                <w:rFonts w:ascii="Times New Roman" w:hAnsi="Times New Roman" w:cs="Times New Roman"/>
                <w:b/>
                <w:sz w:val="28"/>
                <w:szCs w:val="28"/>
              </w:rPr>
              <w:t>Усього годин</w:t>
            </w:r>
          </w:p>
        </w:tc>
        <w:tc>
          <w:tcPr>
            <w:tcW w:w="1117" w:type="dxa"/>
            <w:vAlign w:val="center"/>
          </w:tcPr>
          <w:p w14:paraId="4B67CDB9" w14:textId="50C955C5" w:rsidR="00B11027" w:rsidRPr="008C7F02" w:rsidRDefault="008C7F02" w:rsidP="007C7449">
            <w:pPr>
              <w:jc w:val="center"/>
              <w:rPr>
                <w:rFonts w:ascii="Times New Roman" w:hAnsi="Times New Roman" w:cs="Times New Roman"/>
                <w:b/>
                <w:sz w:val="28"/>
                <w:szCs w:val="28"/>
              </w:rPr>
            </w:pPr>
            <w:r w:rsidRPr="008C7F02">
              <w:rPr>
                <w:rFonts w:ascii="Times New Roman" w:hAnsi="Times New Roman" w:cs="Times New Roman"/>
                <w:b/>
                <w:sz w:val="28"/>
                <w:szCs w:val="28"/>
              </w:rPr>
              <w:t>60</w:t>
            </w:r>
          </w:p>
        </w:tc>
        <w:tc>
          <w:tcPr>
            <w:tcW w:w="1117" w:type="dxa"/>
            <w:vAlign w:val="center"/>
          </w:tcPr>
          <w:p w14:paraId="684C05AA" w14:textId="1D76E08F" w:rsidR="00B11027" w:rsidRPr="00CA6D6E" w:rsidRDefault="00F31BEF" w:rsidP="00681F13">
            <w:pPr>
              <w:jc w:val="center"/>
              <w:rPr>
                <w:rFonts w:ascii="Times New Roman" w:hAnsi="Times New Roman" w:cs="Times New Roman"/>
                <w:b/>
                <w:sz w:val="28"/>
                <w:szCs w:val="28"/>
              </w:rPr>
            </w:pPr>
            <w:r w:rsidRPr="008C7F02">
              <w:rPr>
                <w:rFonts w:ascii="Times New Roman" w:hAnsi="Times New Roman" w:cs="Times New Roman"/>
                <w:b/>
                <w:sz w:val="28"/>
                <w:szCs w:val="28"/>
              </w:rPr>
              <w:t>–</w:t>
            </w:r>
          </w:p>
        </w:tc>
      </w:tr>
    </w:tbl>
    <w:p w14:paraId="6C37D466" w14:textId="77777777" w:rsidR="0095081A" w:rsidRDefault="0095081A" w:rsidP="0095081A">
      <w:pPr>
        <w:spacing w:line="240" w:lineRule="auto"/>
        <w:ind w:firstLine="0"/>
        <w:jc w:val="both"/>
      </w:pPr>
    </w:p>
    <w:p w14:paraId="54C7B9BB" w14:textId="77777777" w:rsidR="00355E54" w:rsidRPr="00CA6D6E" w:rsidRDefault="00355E54" w:rsidP="0095081A">
      <w:pPr>
        <w:spacing w:line="240" w:lineRule="auto"/>
        <w:ind w:firstLine="0"/>
        <w:jc w:val="both"/>
      </w:pPr>
    </w:p>
    <w:p w14:paraId="014ABD36" w14:textId="77777777" w:rsidR="008A3583" w:rsidRPr="00CA6D6E" w:rsidRDefault="008A3583" w:rsidP="008A3583">
      <w:pPr>
        <w:spacing w:line="240" w:lineRule="auto"/>
        <w:ind w:firstLine="0"/>
        <w:jc w:val="center"/>
        <w:rPr>
          <w:b/>
        </w:rPr>
      </w:pPr>
      <w:r w:rsidRPr="00CA6D6E">
        <w:rPr>
          <w:b/>
        </w:rPr>
        <w:t>5. Опис методів оцінювання рівня досягнення результатів навчання</w:t>
      </w:r>
    </w:p>
    <w:p w14:paraId="3F4C2BDE" w14:textId="77777777" w:rsidR="00355E54" w:rsidRDefault="00355E54" w:rsidP="008A3583">
      <w:pPr>
        <w:spacing w:line="240" w:lineRule="auto"/>
        <w:ind w:firstLine="567"/>
        <w:jc w:val="both"/>
      </w:pPr>
    </w:p>
    <w:p w14:paraId="3D1FA112" w14:textId="00C922E4" w:rsidR="008A3583" w:rsidRPr="00CA6D6E" w:rsidRDefault="008A3583" w:rsidP="008A3583">
      <w:pPr>
        <w:spacing w:line="240" w:lineRule="auto"/>
        <w:ind w:firstLine="567"/>
        <w:jc w:val="both"/>
      </w:pPr>
      <w:r w:rsidRPr="00CA6D6E">
        <w:t>Діагностика знань у студентів відбувається за такими методами:</w:t>
      </w:r>
    </w:p>
    <w:p w14:paraId="017311F6" w14:textId="55F50944" w:rsidR="008A3583" w:rsidRPr="00CA6D6E" w:rsidRDefault="008A3583" w:rsidP="008A3583">
      <w:pPr>
        <w:spacing w:line="240" w:lineRule="auto"/>
        <w:ind w:firstLine="567"/>
        <w:jc w:val="both"/>
      </w:pPr>
      <w:r w:rsidRPr="00CA6D6E">
        <w:lastRenderedPageBreak/>
        <w:t>1.</w:t>
      </w:r>
      <w:r w:rsidR="000D2711" w:rsidRPr="00CA6D6E">
        <w:t> </w:t>
      </w:r>
      <w:r w:rsidRPr="00CA6D6E">
        <w:t>Захист звітів до практичних робіт шляхом проведення контрольного заходу за тематикою роботи.</w:t>
      </w:r>
    </w:p>
    <w:p w14:paraId="130B9F9B" w14:textId="325ADC75" w:rsidR="000D2711" w:rsidRPr="00CA6D6E" w:rsidRDefault="000D2711" w:rsidP="008A3583">
      <w:pPr>
        <w:spacing w:line="240" w:lineRule="auto"/>
        <w:ind w:firstLine="567"/>
        <w:jc w:val="both"/>
      </w:pPr>
      <w:r w:rsidRPr="00CA6D6E">
        <w:t>2. Захист розрахунково-графічної роботи, шляхом опитування отриманих результатів за трирівневою системою оцінювання.</w:t>
      </w:r>
    </w:p>
    <w:p w14:paraId="3684C111" w14:textId="138015BE" w:rsidR="008A3583" w:rsidRPr="00CA6D6E" w:rsidRDefault="000D2711" w:rsidP="008A3583">
      <w:pPr>
        <w:spacing w:line="240" w:lineRule="auto"/>
        <w:ind w:firstLine="567"/>
        <w:jc w:val="both"/>
      </w:pPr>
      <w:r w:rsidRPr="00CA6D6E">
        <w:t>3</w:t>
      </w:r>
      <w:r w:rsidR="008A3583" w:rsidRPr="00CA6D6E">
        <w:t>.</w:t>
      </w:r>
      <w:r w:rsidRPr="00CA6D6E">
        <w:t> </w:t>
      </w:r>
      <w:r w:rsidR="008A3583" w:rsidRPr="00CA6D6E">
        <w:t>Проведення письмового екзамену за результатами вивчення дисципліни, який складається з теоретичних та практичних завдань.</w:t>
      </w:r>
    </w:p>
    <w:p w14:paraId="1DEF7395" w14:textId="6DEA796C" w:rsidR="008A3583" w:rsidRPr="00CA6D6E" w:rsidRDefault="000D2711" w:rsidP="008A3583">
      <w:pPr>
        <w:spacing w:line="240" w:lineRule="auto"/>
        <w:ind w:firstLine="567"/>
        <w:jc w:val="both"/>
      </w:pPr>
      <w:r w:rsidRPr="00CA6D6E">
        <w:t>4</w:t>
      </w:r>
      <w:r w:rsidR="008A3583" w:rsidRPr="00CA6D6E">
        <w:t>.</w:t>
      </w:r>
      <w:r w:rsidRPr="00CA6D6E">
        <w:t> </w:t>
      </w:r>
      <w:r w:rsidR="008A3583" w:rsidRPr="00CA6D6E">
        <w:t>Проведення усної компоненти за результатами написання екзамену, питання якої ґрунтуються на змісті лекційних та практичних завдань.</w:t>
      </w:r>
    </w:p>
    <w:p w14:paraId="0631E83C" w14:textId="77777777" w:rsidR="008A3583" w:rsidRPr="00CA6D6E" w:rsidRDefault="008A3583" w:rsidP="008A3583">
      <w:pPr>
        <w:spacing w:line="240" w:lineRule="auto"/>
        <w:ind w:firstLine="0"/>
        <w:jc w:val="both"/>
      </w:pPr>
    </w:p>
    <w:p w14:paraId="43A6F5C0" w14:textId="68B1CA66" w:rsidR="008A3583" w:rsidRPr="00CA6D6E" w:rsidRDefault="008A3583" w:rsidP="008A3583">
      <w:pPr>
        <w:spacing w:line="240" w:lineRule="auto"/>
        <w:ind w:firstLine="0"/>
        <w:contextualSpacing/>
        <w:jc w:val="center"/>
        <w:rPr>
          <w:rFonts w:eastAsia="Times New Roman"/>
          <w:b/>
          <w:lang w:eastAsia="uk-UA"/>
        </w:rPr>
      </w:pPr>
      <w:r w:rsidRPr="00CA6D6E">
        <w:rPr>
          <w:rFonts w:eastAsia="Times New Roman"/>
          <w:b/>
          <w:lang w:eastAsia="uk-UA"/>
        </w:rPr>
        <w:t>6. Критерії оцінювання результатів навчання здобувачів освіти</w:t>
      </w:r>
    </w:p>
    <w:p w14:paraId="772EAA2D" w14:textId="5932DC5D" w:rsidR="008A3583" w:rsidRDefault="008A3583" w:rsidP="00F31BEF">
      <w:pPr>
        <w:spacing w:line="240" w:lineRule="auto"/>
        <w:contextualSpacing/>
        <w:jc w:val="both"/>
        <w:rPr>
          <w:rFonts w:eastAsia="Times New Roman"/>
          <w:lang w:eastAsia="uk-UA"/>
        </w:rPr>
      </w:pPr>
      <w:r w:rsidRPr="00CA6D6E">
        <w:rPr>
          <w:rFonts w:eastAsia="Times New Roman"/>
          <w:lang w:eastAsia="uk-UA"/>
        </w:rPr>
        <w:t>6.1.</w:t>
      </w:r>
      <w:r w:rsidR="00F31BEF" w:rsidRPr="00CA6D6E">
        <w:rPr>
          <w:rFonts w:eastAsia="Times New Roman"/>
          <w:lang w:eastAsia="uk-UA"/>
        </w:rPr>
        <w:t> </w:t>
      </w:r>
      <w:r w:rsidRPr="00CA6D6E">
        <w:rPr>
          <w:rFonts w:eastAsia="Times New Roman"/>
          <w:lang w:eastAsia="uk-UA"/>
        </w:rPr>
        <w:t>Розподіл балів за видами навчальної роботи студента денної форми навчання</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80"/>
        <w:gridCol w:w="1350"/>
        <w:gridCol w:w="1843"/>
        <w:gridCol w:w="992"/>
        <w:gridCol w:w="1560"/>
        <w:gridCol w:w="1531"/>
        <w:gridCol w:w="1417"/>
      </w:tblGrid>
      <w:tr w:rsidR="008A3583" w:rsidRPr="00CA6D6E" w14:paraId="3CDE1096" w14:textId="77777777" w:rsidTr="0008092E">
        <w:tc>
          <w:tcPr>
            <w:tcW w:w="10173" w:type="dxa"/>
            <w:gridSpan w:val="7"/>
            <w:shd w:val="clear" w:color="auto" w:fill="auto"/>
            <w:vAlign w:val="center"/>
          </w:tcPr>
          <w:p w14:paraId="544381F9" w14:textId="77777777" w:rsidR="008A3583" w:rsidRPr="00CA6D6E" w:rsidRDefault="008A3583" w:rsidP="0008092E">
            <w:pPr>
              <w:spacing w:line="240" w:lineRule="auto"/>
              <w:ind w:firstLine="0"/>
              <w:jc w:val="center"/>
              <w:rPr>
                <w:rFonts w:eastAsia="Times New Roman"/>
                <w:sz w:val="24"/>
                <w:szCs w:val="24"/>
                <w:lang w:eastAsia="uk-UA"/>
              </w:rPr>
            </w:pPr>
            <w:r w:rsidRPr="00CA6D6E">
              <w:rPr>
                <w:rFonts w:eastAsia="Times New Roman"/>
                <w:sz w:val="24"/>
                <w:szCs w:val="24"/>
                <w:lang w:eastAsia="uk-UA"/>
              </w:rPr>
              <w:t>Максимальна оцінка в балах</w:t>
            </w:r>
          </w:p>
        </w:tc>
      </w:tr>
      <w:tr w:rsidR="008A3583" w:rsidRPr="00CA6D6E" w14:paraId="0BF02981" w14:textId="77777777" w:rsidTr="000D2711">
        <w:tc>
          <w:tcPr>
            <w:tcW w:w="5665" w:type="dxa"/>
            <w:gridSpan w:val="4"/>
            <w:shd w:val="clear" w:color="auto" w:fill="auto"/>
            <w:vAlign w:val="center"/>
          </w:tcPr>
          <w:p w14:paraId="2E2F303F" w14:textId="77777777" w:rsidR="008A3583" w:rsidRPr="00CA6D6E" w:rsidRDefault="008A3583" w:rsidP="0008092E">
            <w:pPr>
              <w:spacing w:line="240" w:lineRule="auto"/>
              <w:ind w:firstLine="0"/>
              <w:jc w:val="center"/>
              <w:rPr>
                <w:rFonts w:eastAsia="Times New Roman"/>
                <w:sz w:val="24"/>
                <w:szCs w:val="24"/>
                <w:lang w:eastAsia="uk-UA"/>
              </w:rPr>
            </w:pPr>
            <w:r w:rsidRPr="00CA6D6E">
              <w:rPr>
                <w:rFonts w:eastAsia="Times New Roman"/>
                <w:sz w:val="24"/>
                <w:szCs w:val="24"/>
                <w:lang w:eastAsia="uk-UA"/>
              </w:rPr>
              <w:t>Поточний контроль (ПК)</w:t>
            </w:r>
          </w:p>
        </w:tc>
        <w:tc>
          <w:tcPr>
            <w:tcW w:w="3091" w:type="dxa"/>
            <w:gridSpan w:val="2"/>
            <w:shd w:val="clear" w:color="auto" w:fill="auto"/>
            <w:vAlign w:val="center"/>
          </w:tcPr>
          <w:p w14:paraId="635AADFC" w14:textId="77777777" w:rsidR="008A3583" w:rsidRPr="00CA6D6E" w:rsidRDefault="008A3583" w:rsidP="0008092E">
            <w:pPr>
              <w:spacing w:line="240" w:lineRule="auto"/>
              <w:ind w:firstLine="0"/>
              <w:jc w:val="center"/>
              <w:rPr>
                <w:rFonts w:eastAsia="Times New Roman"/>
                <w:sz w:val="24"/>
                <w:szCs w:val="24"/>
                <w:lang w:eastAsia="uk-UA"/>
              </w:rPr>
            </w:pPr>
            <w:r w:rsidRPr="00CA6D6E">
              <w:rPr>
                <w:rFonts w:eastAsia="Times New Roman"/>
                <w:sz w:val="24"/>
                <w:szCs w:val="24"/>
                <w:lang w:eastAsia="uk-UA"/>
              </w:rPr>
              <w:t>Екзаменаційний контроль</w:t>
            </w:r>
          </w:p>
        </w:tc>
        <w:tc>
          <w:tcPr>
            <w:tcW w:w="1417" w:type="dxa"/>
            <w:vMerge w:val="restart"/>
            <w:shd w:val="clear" w:color="auto" w:fill="auto"/>
            <w:vAlign w:val="center"/>
          </w:tcPr>
          <w:p w14:paraId="28D1993B" w14:textId="77777777" w:rsidR="008A3583" w:rsidRPr="00CA6D6E" w:rsidRDefault="008A3583" w:rsidP="0008092E">
            <w:pPr>
              <w:spacing w:line="240" w:lineRule="auto"/>
              <w:ind w:firstLine="0"/>
              <w:jc w:val="center"/>
              <w:rPr>
                <w:rFonts w:eastAsia="Times New Roman"/>
                <w:sz w:val="24"/>
                <w:szCs w:val="24"/>
                <w:lang w:eastAsia="uk-UA"/>
              </w:rPr>
            </w:pPr>
            <w:r w:rsidRPr="00CA6D6E">
              <w:rPr>
                <w:rFonts w:eastAsia="Times New Roman"/>
                <w:sz w:val="24"/>
                <w:szCs w:val="24"/>
                <w:lang w:eastAsia="uk-UA"/>
              </w:rPr>
              <w:t>Разом з дисципліни</w:t>
            </w:r>
          </w:p>
        </w:tc>
      </w:tr>
      <w:tr w:rsidR="008A3583" w:rsidRPr="00CA6D6E" w14:paraId="086F5416" w14:textId="77777777" w:rsidTr="000D2711">
        <w:tc>
          <w:tcPr>
            <w:tcW w:w="1480" w:type="dxa"/>
            <w:tcBorders>
              <w:bottom w:val="single" w:sz="4" w:space="0" w:color="auto"/>
              <w:right w:val="single" w:sz="4" w:space="0" w:color="auto"/>
            </w:tcBorders>
            <w:shd w:val="clear" w:color="auto" w:fill="auto"/>
            <w:vAlign w:val="center"/>
          </w:tcPr>
          <w:p w14:paraId="1774EEC4" w14:textId="77777777" w:rsidR="008A3583" w:rsidRPr="00CA6D6E" w:rsidRDefault="008A3583" w:rsidP="0008092E">
            <w:pPr>
              <w:spacing w:line="240" w:lineRule="auto"/>
              <w:ind w:firstLine="0"/>
              <w:jc w:val="center"/>
              <w:rPr>
                <w:rFonts w:eastAsia="Times New Roman"/>
                <w:sz w:val="24"/>
                <w:szCs w:val="24"/>
                <w:lang w:eastAsia="uk-UA"/>
              </w:rPr>
            </w:pPr>
            <w:r w:rsidRPr="00CA6D6E">
              <w:rPr>
                <w:rFonts w:eastAsia="Times New Roman"/>
                <w:sz w:val="24"/>
                <w:szCs w:val="24"/>
                <w:lang w:eastAsia="uk-UA"/>
              </w:rPr>
              <w:t>лабораторні заняття</w:t>
            </w:r>
          </w:p>
        </w:tc>
        <w:tc>
          <w:tcPr>
            <w:tcW w:w="1350" w:type="dxa"/>
            <w:tcBorders>
              <w:left w:val="single" w:sz="4" w:space="0" w:color="auto"/>
              <w:bottom w:val="single" w:sz="4" w:space="0" w:color="auto"/>
              <w:right w:val="single" w:sz="4" w:space="0" w:color="auto"/>
            </w:tcBorders>
            <w:shd w:val="clear" w:color="auto" w:fill="auto"/>
            <w:vAlign w:val="center"/>
          </w:tcPr>
          <w:p w14:paraId="7BF891D1" w14:textId="77777777" w:rsidR="008A3583" w:rsidRPr="00CA6D6E" w:rsidRDefault="008A3583" w:rsidP="0008092E">
            <w:pPr>
              <w:spacing w:line="240" w:lineRule="auto"/>
              <w:ind w:firstLine="0"/>
              <w:jc w:val="center"/>
              <w:rPr>
                <w:rFonts w:eastAsia="Times New Roman"/>
                <w:sz w:val="24"/>
                <w:szCs w:val="24"/>
                <w:lang w:eastAsia="uk-UA"/>
              </w:rPr>
            </w:pPr>
            <w:r w:rsidRPr="00CA6D6E">
              <w:rPr>
                <w:rFonts w:eastAsia="Times New Roman"/>
                <w:sz w:val="24"/>
                <w:szCs w:val="24"/>
                <w:lang w:eastAsia="uk-UA"/>
              </w:rPr>
              <w:t>практичні заняття</w:t>
            </w:r>
          </w:p>
        </w:tc>
        <w:tc>
          <w:tcPr>
            <w:tcW w:w="1843" w:type="dxa"/>
            <w:tcBorders>
              <w:left w:val="single" w:sz="4" w:space="0" w:color="auto"/>
              <w:bottom w:val="single" w:sz="4" w:space="0" w:color="auto"/>
            </w:tcBorders>
            <w:shd w:val="clear" w:color="auto" w:fill="auto"/>
            <w:vAlign w:val="center"/>
          </w:tcPr>
          <w:p w14:paraId="09FEFD1C" w14:textId="6A042984" w:rsidR="008A3583" w:rsidRPr="00CA6D6E" w:rsidRDefault="000D2711" w:rsidP="0008092E">
            <w:pPr>
              <w:spacing w:line="240" w:lineRule="auto"/>
              <w:ind w:firstLine="0"/>
              <w:jc w:val="center"/>
              <w:rPr>
                <w:rFonts w:eastAsia="Times New Roman"/>
                <w:sz w:val="24"/>
                <w:szCs w:val="24"/>
                <w:lang w:eastAsia="uk-UA"/>
              </w:rPr>
            </w:pPr>
            <w:r w:rsidRPr="00CA6D6E">
              <w:rPr>
                <w:rFonts w:eastAsia="Times New Roman"/>
                <w:sz w:val="24"/>
                <w:szCs w:val="24"/>
                <w:lang w:eastAsia="uk-UA"/>
              </w:rPr>
              <w:t>розрахунково-графічна робота</w:t>
            </w:r>
          </w:p>
        </w:tc>
        <w:tc>
          <w:tcPr>
            <w:tcW w:w="992" w:type="dxa"/>
            <w:shd w:val="clear" w:color="auto" w:fill="auto"/>
            <w:vAlign w:val="center"/>
          </w:tcPr>
          <w:p w14:paraId="1640CA28" w14:textId="77777777" w:rsidR="008A3583" w:rsidRPr="00CA6D6E" w:rsidRDefault="008A3583" w:rsidP="0008092E">
            <w:pPr>
              <w:spacing w:line="240" w:lineRule="auto"/>
              <w:ind w:firstLine="0"/>
              <w:jc w:val="center"/>
              <w:rPr>
                <w:rFonts w:eastAsia="Times New Roman"/>
                <w:sz w:val="24"/>
                <w:szCs w:val="24"/>
                <w:lang w:eastAsia="uk-UA"/>
              </w:rPr>
            </w:pPr>
            <w:r w:rsidRPr="00CA6D6E">
              <w:rPr>
                <w:rFonts w:eastAsia="Times New Roman"/>
                <w:sz w:val="24"/>
                <w:szCs w:val="24"/>
                <w:lang w:eastAsia="uk-UA"/>
              </w:rPr>
              <w:t>Разом за ПК</w:t>
            </w:r>
          </w:p>
        </w:tc>
        <w:tc>
          <w:tcPr>
            <w:tcW w:w="1560" w:type="dxa"/>
            <w:shd w:val="clear" w:color="auto" w:fill="auto"/>
            <w:vAlign w:val="center"/>
          </w:tcPr>
          <w:p w14:paraId="4E980FBC" w14:textId="77777777" w:rsidR="008A3583" w:rsidRPr="00CA6D6E" w:rsidRDefault="008A3583" w:rsidP="0008092E">
            <w:pPr>
              <w:spacing w:line="240" w:lineRule="auto"/>
              <w:ind w:firstLine="0"/>
              <w:jc w:val="center"/>
              <w:rPr>
                <w:rFonts w:eastAsia="Times New Roman"/>
                <w:sz w:val="24"/>
                <w:szCs w:val="24"/>
                <w:lang w:eastAsia="uk-UA"/>
              </w:rPr>
            </w:pPr>
            <w:r w:rsidRPr="00CA6D6E">
              <w:rPr>
                <w:rFonts w:eastAsia="Times New Roman"/>
                <w:sz w:val="24"/>
                <w:szCs w:val="24"/>
                <w:lang w:eastAsia="uk-UA"/>
              </w:rPr>
              <w:t>письмова компонента</w:t>
            </w:r>
          </w:p>
        </w:tc>
        <w:tc>
          <w:tcPr>
            <w:tcW w:w="1531" w:type="dxa"/>
            <w:shd w:val="clear" w:color="auto" w:fill="auto"/>
            <w:vAlign w:val="center"/>
          </w:tcPr>
          <w:p w14:paraId="3AA089C5" w14:textId="77777777" w:rsidR="008A3583" w:rsidRPr="00CA6D6E" w:rsidRDefault="008A3583" w:rsidP="0008092E">
            <w:pPr>
              <w:spacing w:line="240" w:lineRule="auto"/>
              <w:ind w:firstLine="0"/>
              <w:jc w:val="center"/>
              <w:rPr>
                <w:rFonts w:eastAsia="Times New Roman"/>
                <w:sz w:val="24"/>
                <w:szCs w:val="24"/>
                <w:lang w:eastAsia="uk-UA"/>
              </w:rPr>
            </w:pPr>
            <w:r w:rsidRPr="00CA6D6E">
              <w:rPr>
                <w:rFonts w:eastAsia="Times New Roman"/>
                <w:sz w:val="24"/>
                <w:szCs w:val="24"/>
                <w:lang w:eastAsia="uk-UA"/>
              </w:rPr>
              <w:t>усна компонента</w:t>
            </w:r>
          </w:p>
        </w:tc>
        <w:tc>
          <w:tcPr>
            <w:tcW w:w="1417" w:type="dxa"/>
            <w:vMerge/>
            <w:shd w:val="clear" w:color="auto" w:fill="auto"/>
          </w:tcPr>
          <w:p w14:paraId="3BD228AD" w14:textId="77777777" w:rsidR="008A3583" w:rsidRPr="00CA6D6E" w:rsidRDefault="008A3583" w:rsidP="0008092E">
            <w:pPr>
              <w:spacing w:line="240" w:lineRule="auto"/>
              <w:ind w:firstLine="0"/>
              <w:jc w:val="center"/>
              <w:rPr>
                <w:rFonts w:eastAsia="Times New Roman"/>
                <w:sz w:val="24"/>
                <w:szCs w:val="24"/>
                <w:lang w:eastAsia="uk-UA"/>
              </w:rPr>
            </w:pPr>
          </w:p>
        </w:tc>
      </w:tr>
      <w:tr w:rsidR="008A3583" w:rsidRPr="00CA6D6E" w14:paraId="2F127280" w14:textId="77777777" w:rsidTr="000D2711">
        <w:trPr>
          <w:trHeight w:val="50"/>
        </w:trPr>
        <w:tc>
          <w:tcPr>
            <w:tcW w:w="1480" w:type="dxa"/>
            <w:tcBorders>
              <w:top w:val="single" w:sz="4" w:space="0" w:color="auto"/>
              <w:right w:val="single" w:sz="4" w:space="0" w:color="auto"/>
            </w:tcBorders>
            <w:shd w:val="clear" w:color="auto" w:fill="auto"/>
            <w:vAlign w:val="center"/>
          </w:tcPr>
          <w:p w14:paraId="31F97E4D" w14:textId="16BD95F8" w:rsidR="008A3583" w:rsidRPr="00CA6D6E" w:rsidRDefault="00F31BEF" w:rsidP="0008092E">
            <w:pPr>
              <w:spacing w:line="240" w:lineRule="auto"/>
              <w:ind w:firstLine="0"/>
              <w:jc w:val="center"/>
              <w:rPr>
                <w:rFonts w:eastAsia="Times New Roman"/>
                <w:sz w:val="24"/>
                <w:szCs w:val="24"/>
                <w:lang w:eastAsia="uk-UA"/>
              </w:rPr>
            </w:pPr>
            <w:r w:rsidRPr="00CA6D6E">
              <w:rPr>
                <w:rFonts w:eastAsia="Times New Roman"/>
                <w:sz w:val="24"/>
                <w:szCs w:val="24"/>
                <w:lang w:eastAsia="uk-UA"/>
              </w:rPr>
              <w:t>–</w:t>
            </w:r>
          </w:p>
        </w:tc>
        <w:tc>
          <w:tcPr>
            <w:tcW w:w="1350" w:type="dxa"/>
            <w:tcBorders>
              <w:top w:val="single" w:sz="4" w:space="0" w:color="auto"/>
              <w:left w:val="single" w:sz="4" w:space="0" w:color="auto"/>
              <w:right w:val="single" w:sz="4" w:space="0" w:color="auto"/>
            </w:tcBorders>
            <w:shd w:val="clear" w:color="auto" w:fill="auto"/>
            <w:vAlign w:val="center"/>
          </w:tcPr>
          <w:p w14:paraId="4B6F0D30" w14:textId="55988554" w:rsidR="008A3583" w:rsidRPr="00CA6D6E" w:rsidRDefault="00A94EAC" w:rsidP="0008092E">
            <w:pPr>
              <w:spacing w:line="240" w:lineRule="auto"/>
              <w:ind w:firstLine="0"/>
              <w:jc w:val="center"/>
              <w:rPr>
                <w:rFonts w:eastAsia="Times New Roman"/>
                <w:sz w:val="24"/>
                <w:szCs w:val="24"/>
                <w:lang w:eastAsia="uk-UA"/>
              </w:rPr>
            </w:pPr>
            <w:r>
              <w:rPr>
                <w:rFonts w:eastAsia="Times New Roman"/>
                <w:sz w:val="24"/>
                <w:szCs w:val="24"/>
                <w:lang w:eastAsia="uk-UA"/>
              </w:rPr>
              <w:t>1</w:t>
            </w:r>
            <w:r w:rsidR="008C7F02">
              <w:rPr>
                <w:rFonts w:eastAsia="Times New Roman"/>
                <w:sz w:val="24"/>
                <w:szCs w:val="24"/>
                <w:lang w:eastAsia="uk-UA"/>
              </w:rPr>
              <w:t>0</w:t>
            </w:r>
          </w:p>
        </w:tc>
        <w:tc>
          <w:tcPr>
            <w:tcW w:w="1843" w:type="dxa"/>
            <w:tcBorders>
              <w:top w:val="single" w:sz="4" w:space="0" w:color="auto"/>
              <w:left w:val="single" w:sz="4" w:space="0" w:color="auto"/>
            </w:tcBorders>
            <w:shd w:val="clear" w:color="auto" w:fill="auto"/>
            <w:vAlign w:val="center"/>
          </w:tcPr>
          <w:p w14:paraId="7E59D3A2" w14:textId="5247CDC5" w:rsidR="008A3583" w:rsidRPr="00CA6D6E" w:rsidRDefault="008C7F02" w:rsidP="0008092E">
            <w:pPr>
              <w:spacing w:line="240" w:lineRule="auto"/>
              <w:ind w:firstLine="0"/>
              <w:jc w:val="center"/>
              <w:rPr>
                <w:rFonts w:eastAsia="Times New Roman"/>
                <w:sz w:val="24"/>
                <w:szCs w:val="24"/>
                <w:lang w:eastAsia="uk-UA"/>
              </w:rPr>
            </w:pPr>
            <w:r>
              <w:rPr>
                <w:rFonts w:eastAsia="Times New Roman"/>
                <w:sz w:val="24"/>
                <w:szCs w:val="24"/>
                <w:lang w:eastAsia="uk-UA"/>
              </w:rPr>
              <w:t>30</w:t>
            </w:r>
          </w:p>
        </w:tc>
        <w:tc>
          <w:tcPr>
            <w:tcW w:w="992" w:type="dxa"/>
            <w:shd w:val="clear" w:color="auto" w:fill="auto"/>
            <w:vAlign w:val="center"/>
          </w:tcPr>
          <w:p w14:paraId="5718EEF4" w14:textId="7C6D8F49" w:rsidR="008A3583" w:rsidRPr="00CA6D6E" w:rsidRDefault="00F31BEF" w:rsidP="0008092E">
            <w:pPr>
              <w:spacing w:line="240" w:lineRule="auto"/>
              <w:ind w:firstLine="0"/>
              <w:jc w:val="center"/>
              <w:rPr>
                <w:rFonts w:eastAsia="Times New Roman"/>
                <w:sz w:val="24"/>
                <w:szCs w:val="24"/>
                <w:lang w:eastAsia="uk-UA"/>
              </w:rPr>
            </w:pPr>
            <w:r w:rsidRPr="00CA6D6E">
              <w:rPr>
                <w:rFonts w:eastAsia="Times New Roman"/>
                <w:sz w:val="24"/>
                <w:szCs w:val="24"/>
                <w:lang w:eastAsia="uk-UA"/>
              </w:rPr>
              <w:t>4</w:t>
            </w:r>
            <w:r w:rsidR="008A3583" w:rsidRPr="00CA6D6E">
              <w:rPr>
                <w:rFonts w:eastAsia="Times New Roman"/>
                <w:sz w:val="24"/>
                <w:szCs w:val="24"/>
                <w:lang w:eastAsia="uk-UA"/>
              </w:rPr>
              <w:t>0</w:t>
            </w:r>
          </w:p>
        </w:tc>
        <w:tc>
          <w:tcPr>
            <w:tcW w:w="1560" w:type="dxa"/>
            <w:shd w:val="clear" w:color="auto" w:fill="auto"/>
            <w:vAlign w:val="center"/>
          </w:tcPr>
          <w:p w14:paraId="7293DF47" w14:textId="748AE332" w:rsidR="008A3583" w:rsidRPr="00CA6D6E" w:rsidRDefault="000D2711" w:rsidP="0008092E">
            <w:pPr>
              <w:spacing w:line="240" w:lineRule="auto"/>
              <w:ind w:firstLine="0"/>
              <w:jc w:val="center"/>
              <w:rPr>
                <w:rFonts w:eastAsia="Times New Roman"/>
                <w:sz w:val="24"/>
                <w:szCs w:val="24"/>
                <w:lang w:eastAsia="uk-UA"/>
              </w:rPr>
            </w:pPr>
            <w:r w:rsidRPr="00CA6D6E">
              <w:rPr>
                <w:rFonts w:eastAsia="Times New Roman"/>
                <w:sz w:val="24"/>
                <w:szCs w:val="24"/>
                <w:lang w:eastAsia="uk-UA"/>
              </w:rPr>
              <w:t>5</w:t>
            </w:r>
            <w:r w:rsidR="008A3583" w:rsidRPr="00CA6D6E">
              <w:rPr>
                <w:rFonts w:eastAsia="Times New Roman"/>
                <w:sz w:val="24"/>
                <w:szCs w:val="24"/>
                <w:lang w:eastAsia="uk-UA"/>
              </w:rPr>
              <w:t>0</w:t>
            </w:r>
          </w:p>
        </w:tc>
        <w:tc>
          <w:tcPr>
            <w:tcW w:w="1531" w:type="dxa"/>
            <w:shd w:val="clear" w:color="auto" w:fill="auto"/>
            <w:vAlign w:val="center"/>
          </w:tcPr>
          <w:p w14:paraId="2DE9A26D" w14:textId="77777777" w:rsidR="008A3583" w:rsidRPr="00CA6D6E" w:rsidRDefault="008A3583" w:rsidP="0008092E">
            <w:pPr>
              <w:spacing w:line="240" w:lineRule="auto"/>
              <w:ind w:firstLine="0"/>
              <w:jc w:val="center"/>
              <w:rPr>
                <w:rFonts w:eastAsia="Times New Roman"/>
                <w:sz w:val="24"/>
                <w:szCs w:val="24"/>
                <w:lang w:eastAsia="uk-UA"/>
              </w:rPr>
            </w:pPr>
            <w:r w:rsidRPr="00CA6D6E">
              <w:rPr>
                <w:rFonts w:eastAsia="Times New Roman"/>
                <w:sz w:val="24"/>
                <w:szCs w:val="24"/>
                <w:lang w:eastAsia="uk-UA"/>
              </w:rPr>
              <w:t>10</w:t>
            </w:r>
          </w:p>
        </w:tc>
        <w:tc>
          <w:tcPr>
            <w:tcW w:w="1417" w:type="dxa"/>
            <w:shd w:val="clear" w:color="auto" w:fill="auto"/>
            <w:vAlign w:val="center"/>
          </w:tcPr>
          <w:p w14:paraId="7708FE58" w14:textId="77777777" w:rsidR="008A3583" w:rsidRPr="00CA6D6E" w:rsidRDefault="008A3583" w:rsidP="0008092E">
            <w:pPr>
              <w:spacing w:line="240" w:lineRule="auto"/>
              <w:ind w:firstLine="0"/>
              <w:jc w:val="center"/>
              <w:rPr>
                <w:rFonts w:eastAsia="Times New Roman"/>
                <w:sz w:val="24"/>
                <w:szCs w:val="24"/>
                <w:lang w:eastAsia="uk-UA"/>
              </w:rPr>
            </w:pPr>
            <w:r w:rsidRPr="00CA6D6E">
              <w:rPr>
                <w:rFonts w:eastAsia="Times New Roman"/>
                <w:sz w:val="24"/>
                <w:szCs w:val="24"/>
                <w:lang w:eastAsia="uk-UA"/>
              </w:rPr>
              <w:t>100</w:t>
            </w:r>
          </w:p>
        </w:tc>
      </w:tr>
    </w:tbl>
    <w:p w14:paraId="71BF6E24" w14:textId="77777777" w:rsidR="008A3583" w:rsidRDefault="008A3583" w:rsidP="008A3583">
      <w:pPr>
        <w:autoSpaceDE w:val="0"/>
        <w:autoSpaceDN w:val="0"/>
        <w:adjustRightInd w:val="0"/>
        <w:spacing w:line="240" w:lineRule="auto"/>
        <w:ind w:firstLine="582"/>
        <w:jc w:val="center"/>
        <w:rPr>
          <w:rFonts w:eastAsia="Times New Roman"/>
          <w:sz w:val="24"/>
          <w:szCs w:val="24"/>
          <w:lang w:eastAsia="uk-UA"/>
        </w:rPr>
      </w:pPr>
    </w:p>
    <w:p w14:paraId="4DFA226C" w14:textId="77777777" w:rsidR="00A94EAC" w:rsidRPr="00CA6D6E" w:rsidRDefault="00A94EAC" w:rsidP="008A3583">
      <w:pPr>
        <w:autoSpaceDE w:val="0"/>
        <w:autoSpaceDN w:val="0"/>
        <w:adjustRightInd w:val="0"/>
        <w:spacing w:line="240" w:lineRule="auto"/>
        <w:ind w:firstLine="582"/>
        <w:jc w:val="center"/>
        <w:rPr>
          <w:rFonts w:eastAsia="Times New Roman"/>
          <w:sz w:val="24"/>
          <w:szCs w:val="24"/>
          <w:lang w:eastAsia="uk-UA"/>
        </w:rPr>
      </w:pPr>
    </w:p>
    <w:p w14:paraId="57F14C85" w14:textId="2A12EA24" w:rsidR="008A3583" w:rsidRPr="00CA6D6E" w:rsidRDefault="008A3583" w:rsidP="00F31BEF">
      <w:pPr>
        <w:autoSpaceDE w:val="0"/>
        <w:autoSpaceDN w:val="0"/>
        <w:adjustRightInd w:val="0"/>
        <w:spacing w:line="240" w:lineRule="auto"/>
        <w:ind w:firstLine="582"/>
        <w:jc w:val="both"/>
        <w:rPr>
          <w:rFonts w:eastAsia="Times New Roman"/>
          <w:lang w:eastAsia="uk-UA"/>
        </w:rPr>
      </w:pPr>
      <w:r w:rsidRPr="00CA6D6E">
        <w:rPr>
          <w:rFonts w:eastAsia="Times New Roman"/>
          <w:lang w:eastAsia="uk-UA"/>
        </w:rPr>
        <w:t>6.2.</w:t>
      </w:r>
      <w:r w:rsidR="00F31BEF" w:rsidRPr="00CA6D6E">
        <w:rPr>
          <w:rFonts w:eastAsia="Times New Roman"/>
          <w:lang w:eastAsia="uk-UA"/>
        </w:rPr>
        <w:t> </w:t>
      </w:r>
      <w:r w:rsidRPr="00CA6D6E">
        <w:rPr>
          <w:rFonts w:eastAsia="Times New Roman"/>
          <w:lang w:eastAsia="uk-UA"/>
        </w:rPr>
        <w:t>Розподіл балів за видами навчальної роботи студента заочної форми навчання</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96"/>
        <w:gridCol w:w="1276"/>
        <w:gridCol w:w="964"/>
        <w:gridCol w:w="1134"/>
        <w:gridCol w:w="857"/>
        <w:gridCol w:w="1581"/>
        <w:gridCol w:w="1559"/>
        <w:gridCol w:w="1106"/>
      </w:tblGrid>
      <w:tr w:rsidR="008A3583" w:rsidRPr="00CA6D6E" w14:paraId="3947A3B0" w14:textId="77777777" w:rsidTr="0008092E">
        <w:tc>
          <w:tcPr>
            <w:tcW w:w="10173" w:type="dxa"/>
            <w:gridSpan w:val="8"/>
            <w:shd w:val="clear" w:color="auto" w:fill="auto"/>
            <w:vAlign w:val="center"/>
          </w:tcPr>
          <w:p w14:paraId="5F116474" w14:textId="77777777" w:rsidR="008A3583" w:rsidRPr="00CA6D6E" w:rsidRDefault="008A3583" w:rsidP="0008092E">
            <w:pPr>
              <w:spacing w:line="240" w:lineRule="auto"/>
              <w:ind w:firstLine="0"/>
              <w:jc w:val="center"/>
              <w:rPr>
                <w:rFonts w:eastAsia="Times New Roman"/>
                <w:sz w:val="24"/>
                <w:szCs w:val="24"/>
                <w:lang w:eastAsia="uk-UA"/>
              </w:rPr>
            </w:pPr>
            <w:r w:rsidRPr="00CA6D6E">
              <w:rPr>
                <w:rFonts w:eastAsia="Times New Roman"/>
                <w:sz w:val="24"/>
                <w:szCs w:val="24"/>
                <w:lang w:eastAsia="uk-UA"/>
              </w:rPr>
              <w:t>Максимальна оцінка в балах</w:t>
            </w:r>
          </w:p>
        </w:tc>
      </w:tr>
      <w:tr w:rsidR="008A3583" w:rsidRPr="00CA6D6E" w14:paraId="02CC19AA" w14:textId="77777777" w:rsidTr="004B3B5C">
        <w:tc>
          <w:tcPr>
            <w:tcW w:w="5927" w:type="dxa"/>
            <w:gridSpan w:val="5"/>
            <w:shd w:val="clear" w:color="auto" w:fill="auto"/>
            <w:vAlign w:val="center"/>
          </w:tcPr>
          <w:p w14:paraId="0C5F5FD9" w14:textId="77777777" w:rsidR="008A3583" w:rsidRPr="00CA6D6E" w:rsidRDefault="008A3583" w:rsidP="0008092E">
            <w:pPr>
              <w:spacing w:line="240" w:lineRule="auto"/>
              <w:ind w:firstLine="0"/>
              <w:jc w:val="center"/>
              <w:rPr>
                <w:rFonts w:eastAsia="Times New Roman"/>
                <w:sz w:val="24"/>
                <w:szCs w:val="24"/>
                <w:lang w:eastAsia="uk-UA"/>
              </w:rPr>
            </w:pPr>
            <w:r w:rsidRPr="00CA6D6E">
              <w:rPr>
                <w:rFonts w:eastAsia="Times New Roman"/>
                <w:sz w:val="24"/>
                <w:szCs w:val="24"/>
                <w:lang w:eastAsia="uk-UA"/>
              </w:rPr>
              <w:t>Поточний контроль (ПК)</w:t>
            </w:r>
          </w:p>
        </w:tc>
        <w:tc>
          <w:tcPr>
            <w:tcW w:w="3140" w:type="dxa"/>
            <w:gridSpan w:val="2"/>
            <w:shd w:val="clear" w:color="auto" w:fill="auto"/>
            <w:vAlign w:val="center"/>
          </w:tcPr>
          <w:p w14:paraId="41ECB131" w14:textId="77777777" w:rsidR="008A3583" w:rsidRPr="00CA6D6E" w:rsidRDefault="008A3583" w:rsidP="0008092E">
            <w:pPr>
              <w:spacing w:line="240" w:lineRule="auto"/>
              <w:ind w:firstLine="0"/>
              <w:jc w:val="center"/>
              <w:rPr>
                <w:rFonts w:eastAsia="Times New Roman"/>
                <w:sz w:val="24"/>
                <w:szCs w:val="24"/>
                <w:lang w:eastAsia="uk-UA"/>
              </w:rPr>
            </w:pPr>
            <w:r w:rsidRPr="00CA6D6E">
              <w:rPr>
                <w:rFonts w:eastAsia="Times New Roman"/>
                <w:sz w:val="24"/>
                <w:szCs w:val="24"/>
                <w:lang w:eastAsia="uk-UA"/>
              </w:rPr>
              <w:t>Екзаменаційний контроль</w:t>
            </w:r>
          </w:p>
        </w:tc>
        <w:tc>
          <w:tcPr>
            <w:tcW w:w="1106" w:type="dxa"/>
            <w:vMerge w:val="restart"/>
            <w:shd w:val="clear" w:color="auto" w:fill="auto"/>
            <w:vAlign w:val="center"/>
          </w:tcPr>
          <w:p w14:paraId="305688D5" w14:textId="5E36BA3B" w:rsidR="008A3583" w:rsidRPr="00CA6D6E" w:rsidRDefault="008A3583" w:rsidP="0008092E">
            <w:pPr>
              <w:spacing w:line="240" w:lineRule="auto"/>
              <w:ind w:firstLine="0"/>
              <w:jc w:val="center"/>
              <w:rPr>
                <w:rFonts w:eastAsia="Times New Roman"/>
                <w:sz w:val="24"/>
                <w:szCs w:val="24"/>
                <w:lang w:eastAsia="uk-UA"/>
              </w:rPr>
            </w:pPr>
            <w:r w:rsidRPr="00CA6D6E">
              <w:rPr>
                <w:rFonts w:eastAsia="Times New Roman"/>
                <w:sz w:val="24"/>
                <w:szCs w:val="24"/>
                <w:lang w:eastAsia="uk-UA"/>
              </w:rPr>
              <w:t>Разом з дисцип</w:t>
            </w:r>
            <w:r w:rsidR="004B3B5C" w:rsidRPr="00CA6D6E">
              <w:rPr>
                <w:rFonts w:eastAsia="Times New Roman"/>
                <w:sz w:val="24"/>
                <w:szCs w:val="24"/>
                <w:lang w:eastAsia="uk-UA"/>
              </w:rPr>
              <w:t>-</w:t>
            </w:r>
            <w:r w:rsidRPr="00CA6D6E">
              <w:rPr>
                <w:rFonts w:eastAsia="Times New Roman"/>
                <w:sz w:val="24"/>
                <w:szCs w:val="24"/>
                <w:lang w:eastAsia="uk-UA"/>
              </w:rPr>
              <w:t>ліни</w:t>
            </w:r>
          </w:p>
        </w:tc>
      </w:tr>
      <w:tr w:rsidR="008A3583" w:rsidRPr="00CA6D6E" w14:paraId="41FD4B13" w14:textId="77777777" w:rsidTr="004B3B5C">
        <w:trPr>
          <w:trHeight w:val="390"/>
        </w:trPr>
        <w:tc>
          <w:tcPr>
            <w:tcW w:w="1696" w:type="dxa"/>
            <w:vMerge w:val="restart"/>
            <w:tcBorders>
              <w:right w:val="single" w:sz="4" w:space="0" w:color="auto"/>
            </w:tcBorders>
            <w:shd w:val="clear" w:color="auto" w:fill="auto"/>
            <w:vAlign w:val="center"/>
          </w:tcPr>
          <w:p w14:paraId="6B0150C4" w14:textId="77777777" w:rsidR="008A3583" w:rsidRPr="00CA6D6E" w:rsidRDefault="008A3583" w:rsidP="0008092E">
            <w:pPr>
              <w:spacing w:line="240" w:lineRule="auto"/>
              <w:ind w:firstLine="0"/>
              <w:jc w:val="center"/>
              <w:rPr>
                <w:rFonts w:eastAsia="Times New Roman"/>
                <w:sz w:val="24"/>
                <w:szCs w:val="24"/>
                <w:lang w:eastAsia="uk-UA"/>
              </w:rPr>
            </w:pPr>
            <w:r w:rsidRPr="00CA6D6E">
              <w:rPr>
                <w:rFonts w:eastAsia="Times New Roman"/>
                <w:sz w:val="24"/>
                <w:szCs w:val="24"/>
                <w:lang w:eastAsia="uk-UA"/>
              </w:rPr>
              <w:t>лабораторні заняття</w:t>
            </w:r>
          </w:p>
        </w:tc>
        <w:tc>
          <w:tcPr>
            <w:tcW w:w="1276" w:type="dxa"/>
            <w:vMerge w:val="restart"/>
            <w:tcBorders>
              <w:left w:val="single" w:sz="4" w:space="0" w:color="auto"/>
              <w:right w:val="single" w:sz="4" w:space="0" w:color="auto"/>
            </w:tcBorders>
            <w:shd w:val="clear" w:color="auto" w:fill="auto"/>
            <w:vAlign w:val="center"/>
          </w:tcPr>
          <w:p w14:paraId="2C847062" w14:textId="77777777" w:rsidR="008A3583" w:rsidRPr="00CA6D6E" w:rsidRDefault="008A3583" w:rsidP="0008092E">
            <w:pPr>
              <w:spacing w:line="240" w:lineRule="auto"/>
              <w:ind w:firstLine="0"/>
              <w:jc w:val="center"/>
              <w:rPr>
                <w:rFonts w:eastAsia="Times New Roman"/>
                <w:sz w:val="24"/>
                <w:szCs w:val="24"/>
                <w:lang w:eastAsia="uk-UA"/>
              </w:rPr>
            </w:pPr>
            <w:r w:rsidRPr="00CA6D6E">
              <w:rPr>
                <w:rFonts w:eastAsia="Times New Roman"/>
                <w:sz w:val="24"/>
                <w:szCs w:val="24"/>
                <w:lang w:eastAsia="uk-UA"/>
              </w:rPr>
              <w:t>практичні заняття</w:t>
            </w:r>
          </w:p>
        </w:tc>
        <w:tc>
          <w:tcPr>
            <w:tcW w:w="2098" w:type="dxa"/>
            <w:gridSpan w:val="2"/>
            <w:tcBorders>
              <w:left w:val="single" w:sz="4" w:space="0" w:color="auto"/>
              <w:bottom w:val="single" w:sz="4" w:space="0" w:color="auto"/>
            </w:tcBorders>
            <w:shd w:val="clear" w:color="auto" w:fill="auto"/>
            <w:vAlign w:val="center"/>
          </w:tcPr>
          <w:p w14:paraId="6FD82FD9" w14:textId="2CD165BD" w:rsidR="008A3583" w:rsidRPr="00CA6D6E" w:rsidRDefault="000D2711" w:rsidP="0008092E">
            <w:pPr>
              <w:spacing w:line="240" w:lineRule="auto"/>
              <w:ind w:firstLine="0"/>
              <w:jc w:val="center"/>
              <w:rPr>
                <w:rFonts w:eastAsia="Times New Roman"/>
                <w:sz w:val="24"/>
                <w:szCs w:val="24"/>
                <w:lang w:eastAsia="uk-UA"/>
              </w:rPr>
            </w:pPr>
            <w:r w:rsidRPr="00CA6D6E">
              <w:rPr>
                <w:rFonts w:eastAsia="Times New Roman"/>
                <w:sz w:val="24"/>
                <w:szCs w:val="24"/>
                <w:lang w:eastAsia="uk-UA"/>
              </w:rPr>
              <w:t>Розрахунково-графічні роботи</w:t>
            </w:r>
          </w:p>
        </w:tc>
        <w:tc>
          <w:tcPr>
            <w:tcW w:w="857" w:type="dxa"/>
            <w:vMerge w:val="restart"/>
            <w:shd w:val="clear" w:color="auto" w:fill="auto"/>
            <w:vAlign w:val="center"/>
          </w:tcPr>
          <w:p w14:paraId="53B08647" w14:textId="77777777" w:rsidR="008A3583" w:rsidRPr="00CA6D6E" w:rsidRDefault="008A3583" w:rsidP="0008092E">
            <w:pPr>
              <w:spacing w:line="240" w:lineRule="auto"/>
              <w:ind w:firstLine="0"/>
              <w:jc w:val="center"/>
              <w:rPr>
                <w:rFonts w:eastAsia="Times New Roman"/>
                <w:sz w:val="24"/>
                <w:szCs w:val="24"/>
                <w:lang w:eastAsia="uk-UA"/>
              </w:rPr>
            </w:pPr>
            <w:r w:rsidRPr="00CA6D6E">
              <w:rPr>
                <w:rFonts w:eastAsia="Times New Roman"/>
                <w:sz w:val="24"/>
                <w:szCs w:val="24"/>
                <w:lang w:eastAsia="uk-UA"/>
              </w:rPr>
              <w:t>Разом за ПК</w:t>
            </w:r>
          </w:p>
        </w:tc>
        <w:tc>
          <w:tcPr>
            <w:tcW w:w="1581" w:type="dxa"/>
            <w:vMerge w:val="restart"/>
            <w:shd w:val="clear" w:color="auto" w:fill="auto"/>
            <w:vAlign w:val="center"/>
          </w:tcPr>
          <w:p w14:paraId="361C21BE" w14:textId="77777777" w:rsidR="008A3583" w:rsidRPr="00CA6D6E" w:rsidRDefault="008A3583" w:rsidP="0008092E">
            <w:pPr>
              <w:spacing w:line="240" w:lineRule="auto"/>
              <w:ind w:firstLine="0"/>
              <w:jc w:val="center"/>
              <w:rPr>
                <w:rFonts w:eastAsia="Times New Roman"/>
                <w:sz w:val="24"/>
                <w:szCs w:val="24"/>
                <w:lang w:eastAsia="uk-UA"/>
              </w:rPr>
            </w:pPr>
            <w:r w:rsidRPr="00CA6D6E">
              <w:rPr>
                <w:rFonts w:eastAsia="Times New Roman"/>
                <w:sz w:val="24"/>
                <w:szCs w:val="24"/>
                <w:lang w:eastAsia="uk-UA"/>
              </w:rPr>
              <w:t>письмова компонента</w:t>
            </w:r>
          </w:p>
        </w:tc>
        <w:tc>
          <w:tcPr>
            <w:tcW w:w="1559" w:type="dxa"/>
            <w:vMerge w:val="restart"/>
            <w:shd w:val="clear" w:color="auto" w:fill="auto"/>
            <w:vAlign w:val="center"/>
          </w:tcPr>
          <w:p w14:paraId="70474897" w14:textId="77777777" w:rsidR="008A3583" w:rsidRPr="00CA6D6E" w:rsidRDefault="008A3583" w:rsidP="004B3B5C">
            <w:pPr>
              <w:spacing w:line="240" w:lineRule="auto"/>
              <w:ind w:left="-106" w:firstLine="0"/>
              <w:jc w:val="center"/>
              <w:rPr>
                <w:rFonts w:eastAsia="Times New Roman"/>
                <w:sz w:val="24"/>
                <w:szCs w:val="24"/>
                <w:lang w:eastAsia="uk-UA"/>
              </w:rPr>
            </w:pPr>
            <w:r w:rsidRPr="00CA6D6E">
              <w:rPr>
                <w:rFonts w:eastAsia="Times New Roman"/>
                <w:sz w:val="24"/>
                <w:szCs w:val="24"/>
                <w:lang w:eastAsia="uk-UA"/>
              </w:rPr>
              <w:t>усна компонента</w:t>
            </w:r>
          </w:p>
        </w:tc>
        <w:tc>
          <w:tcPr>
            <w:tcW w:w="1106" w:type="dxa"/>
            <w:vMerge/>
            <w:shd w:val="clear" w:color="auto" w:fill="auto"/>
          </w:tcPr>
          <w:p w14:paraId="79B8CF80" w14:textId="77777777" w:rsidR="008A3583" w:rsidRPr="00CA6D6E" w:rsidRDefault="008A3583" w:rsidP="0008092E">
            <w:pPr>
              <w:spacing w:line="240" w:lineRule="auto"/>
              <w:ind w:firstLine="0"/>
              <w:jc w:val="center"/>
              <w:rPr>
                <w:rFonts w:eastAsia="Times New Roman"/>
                <w:sz w:val="24"/>
                <w:szCs w:val="24"/>
                <w:lang w:eastAsia="uk-UA"/>
              </w:rPr>
            </w:pPr>
          </w:p>
        </w:tc>
      </w:tr>
      <w:tr w:rsidR="008A3583" w:rsidRPr="00CA6D6E" w14:paraId="31A797CB" w14:textId="77777777" w:rsidTr="004B3B5C">
        <w:trPr>
          <w:trHeight w:val="160"/>
        </w:trPr>
        <w:tc>
          <w:tcPr>
            <w:tcW w:w="1696" w:type="dxa"/>
            <w:vMerge/>
            <w:tcBorders>
              <w:bottom w:val="single" w:sz="4" w:space="0" w:color="auto"/>
              <w:right w:val="single" w:sz="4" w:space="0" w:color="auto"/>
            </w:tcBorders>
            <w:shd w:val="clear" w:color="auto" w:fill="auto"/>
            <w:vAlign w:val="center"/>
          </w:tcPr>
          <w:p w14:paraId="2D35EF32" w14:textId="77777777" w:rsidR="008A3583" w:rsidRPr="00CA6D6E" w:rsidRDefault="008A3583" w:rsidP="0008092E">
            <w:pPr>
              <w:spacing w:line="240" w:lineRule="auto"/>
              <w:ind w:firstLine="0"/>
              <w:jc w:val="center"/>
              <w:rPr>
                <w:rFonts w:eastAsia="Times New Roman"/>
                <w:sz w:val="24"/>
                <w:szCs w:val="24"/>
                <w:lang w:eastAsia="uk-UA"/>
              </w:rPr>
            </w:pPr>
          </w:p>
        </w:tc>
        <w:tc>
          <w:tcPr>
            <w:tcW w:w="1276" w:type="dxa"/>
            <w:vMerge/>
            <w:tcBorders>
              <w:left w:val="single" w:sz="4" w:space="0" w:color="auto"/>
              <w:bottom w:val="single" w:sz="4" w:space="0" w:color="auto"/>
              <w:right w:val="single" w:sz="4" w:space="0" w:color="auto"/>
            </w:tcBorders>
            <w:shd w:val="clear" w:color="auto" w:fill="auto"/>
            <w:vAlign w:val="center"/>
          </w:tcPr>
          <w:p w14:paraId="09261C19" w14:textId="77777777" w:rsidR="008A3583" w:rsidRPr="00CA6D6E" w:rsidRDefault="008A3583" w:rsidP="0008092E">
            <w:pPr>
              <w:spacing w:line="240" w:lineRule="auto"/>
              <w:ind w:firstLine="0"/>
              <w:jc w:val="center"/>
              <w:rPr>
                <w:rFonts w:eastAsia="Times New Roman"/>
                <w:sz w:val="24"/>
                <w:szCs w:val="24"/>
                <w:lang w:eastAsia="uk-UA"/>
              </w:rPr>
            </w:pP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161090C6" w14:textId="235E2555" w:rsidR="008A3583" w:rsidRPr="00CA6D6E" w:rsidRDefault="000D2711" w:rsidP="0008092E">
            <w:pPr>
              <w:spacing w:line="240" w:lineRule="auto"/>
              <w:ind w:firstLine="0"/>
              <w:jc w:val="center"/>
              <w:rPr>
                <w:rFonts w:eastAsia="Times New Roman"/>
                <w:sz w:val="24"/>
                <w:szCs w:val="24"/>
                <w:lang w:eastAsia="uk-UA"/>
              </w:rPr>
            </w:pPr>
            <w:r w:rsidRPr="00CA6D6E">
              <w:rPr>
                <w:rFonts w:eastAsia="Times New Roman"/>
                <w:sz w:val="24"/>
                <w:szCs w:val="24"/>
                <w:lang w:eastAsia="uk-UA"/>
              </w:rPr>
              <w:t>РГР1</w:t>
            </w:r>
          </w:p>
        </w:tc>
        <w:tc>
          <w:tcPr>
            <w:tcW w:w="1134" w:type="dxa"/>
            <w:tcBorders>
              <w:top w:val="single" w:sz="4" w:space="0" w:color="auto"/>
              <w:left w:val="single" w:sz="4" w:space="0" w:color="auto"/>
              <w:bottom w:val="single" w:sz="4" w:space="0" w:color="auto"/>
            </w:tcBorders>
            <w:shd w:val="clear" w:color="auto" w:fill="auto"/>
            <w:vAlign w:val="center"/>
          </w:tcPr>
          <w:p w14:paraId="148EBD6C" w14:textId="00B330BA" w:rsidR="008A3583" w:rsidRPr="00CA6D6E" w:rsidRDefault="000D2711" w:rsidP="0008092E">
            <w:pPr>
              <w:spacing w:line="240" w:lineRule="auto"/>
              <w:ind w:firstLine="0"/>
              <w:jc w:val="center"/>
              <w:rPr>
                <w:rFonts w:eastAsia="Times New Roman"/>
                <w:sz w:val="24"/>
                <w:szCs w:val="24"/>
                <w:lang w:eastAsia="uk-UA"/>
              </w:rPr>
            </w:pPr>
            <w:r w:rsidRPr="00CA6D6E">
              <w:rPr>
                <w:rFonts w:eastAsia="Times New Roman"/>
                <w:sz w:val="24"/>
                <w:szCs w:val="24"/>
                <w:lang w:eastAsia="uk-UA"/>
              </w:rPr>
              <w:t>РГР2</w:t>
            </w:r>
          </w:p>
        </w:tc>
        <w:tc>
          <w:tcPr>
            <w:tcW w:w="857" w:type="dxa"/>
            <w:vMerge/>
            <w:shd w:val="clear" w:color="auto" w:fill="auto"/>
            <w:vAlign w:val="center"/>
          </w:tcPr>
          <w:p w14:paraId="43058245" w14:textId="77777777" w:rsidR="008A3583" w:rsidRPr="00CA6D6E" w:rsidRDefault="008A3583" w:rsidP="0008092E">
            <w:pPr>
              <w:spacing w:line="240" w:lineRule="auto"/>
              <w:ind w:firstLine="0"/>
              <w:jc w:val="center"/>
              <w:rPr>
                <w:rFonts w:eastAsia="Times New Roman"/>
                <w:sz w:val="24"/>
                <w:szCs w:val="24"/>
                <w:lang w:eastAsia="uk-UA"/>
              </w:rPr>
            </w:pPr>
          </w:p>
        </w:tc>
        <w:tc>
          <w:tcPr>
            <w:tcW w:w="1581" w:type="dxa"/>
            <w:vMerge/>
            <w:shd w:val="clear" w:color="auto" w:fill="auto"/>
            <w:vAlign w:val="center"/>
          </w:tcPr>
          <w:p w14:paraId="45636716" w14:textId="77777777" w:rsidR="008A3583" w:rsidRPr="00CA6D6E" w:rsidRDefault="008A3583" w:rsidP="0008092E">
            <w:pPr>
              <w:spacing w:line="240" w:lineRule="auto"/>
              <w:ind w:firstLine="0"/>
              <w:jc w:val="center"/>
              <w:rPr>
                <w:rFonts w:eastAsia="Times New Roman"/>
                <w:sz w:val="24"/>
                <w:szCs w:val="24"/>
                <w:lang w:eastAsia="uk-UA"/>
              </w:rPr>
            </w:pPr>
          </w:p>
        </w:tc>
        <w:tc>
          <w:tcPr>
            <w:tcW w:w="1559" w:type="dxa"/>
            <w:vMerge/>
            <w:shd w:val="clear" w:color="auto" w:fill="auto"/>
            <w:vAlign w:val="center"/>
          </w:tcPr>
          <w:p w14:paraId="11767E8D" w14:textId="77777777" w:rsidR="008A3583" w:rsidRPr="00CA6D6E" w:rsidRDefault="008A3583" w:rsidP="0008092E">
            <w:pPr>
              <w:spacing w:line="240" w:lineRule="auto"/>
              <w:ind w:firstLine="0"/>
              <w:jc w:val="center"/>
              <w:rPr>
                <w:rFonts w:eastAsia="Times New Roman"/>
                <w:sz w:val="24"/>
                <w:szCs w:val="24"/>
                <w:lang w:eastAsia="uk-UA"/>
              </w:rPr>
            </w:pPr>
          </w:p>
        </w:tc>
        <w:tc>
          <w:tcPr>
            <w:tcW w:w="1106" w:type="dxa"/>
            <w:vMerge/>
            <w:shd w:val="clear" w:color="auto" w:fill="auto"/>
          </w:tcPr>
          <w:p w14:paraId="09E1AC9C" w14:textId="77777777" w:rsidR="008A3583" w:rsidRPr="00CA6D6E" w:rsidRDefault="008A3583" w:rsidP="0008092E">
            <w:pPr>
              <w:spacing w:line="240" w:lineRule="auto"/>
              <w:ind w:firstLine="0"/>
              <w:jc w:val="center"/>
              <w:rPr>
                <w:rFonts w:eastAsia="Times New Roman"/>
                <w:sz w:val="24"/>
                <w:szCs w:val="24"/>
                <w:lang w:eastAsia="uk-UA"/>
              </w:rPr>
            </w:pPr>
          </w:p>
        </w:tc>
      </w:tr>
      <w:tr w:rsidR="008A3583" w:rsidRPr="00CA6D6E" w14:paraId="783BBFB8" w14:textId="77777777" w:rsidTr="004B3B5C">
        <w:trPr>
          <w:trHeight w:val="50"/>
        </w:trPr>
        <w:tc>
          <w:tcPr>
            <w:tcW w:w="1696" w:type="dxa"/>
            <w:tcBorders>
              <w:top w:val="single" w:sz="4" w:space="0" w:color="auto"/>
              <w:right w:val="single" w:sz="4" w:space="0" w:color="auto"/>
            </w:tcBorders>
            <w:shd w:val="clear" w:color="auto" w:fill="auto"/>
            <w:vAlign w:val="center"/>
          </w:tcPr>
          <w:p w14:paraId="0577064A" w14:textId="3705BE11" w:rsidR="008A3583" w:rsidRPr="00CA6D6E" w:rsidRDefault="00F31BEF" w:rsidP="0008092E">
            <w:pPr>
              <w:spacing w:line="240" w:lineRule="auto"/>
              <w:ind w:firstLine="0"/>
              <w:jc w:val="center"/>
              <w:rPr>
                <w:rFonts w:eastAsia="Times New Roman"/>
                <w:sz w:val="24"/>
                <w:szCs w:val="24"/>
                <w:lang w:eastAsia="uk-UA"/>
              </w:rPr>
            </w:pPr>
            <w:r w:rsidRPr="00CA6D6E">
              <w:rPr>
                <w:rFonts w:eastAsia="Times New Roman"/>
                <w:sz w:val="24"/>
                <w:szCs w:val="24"/>
                <w:lang w:eastAsia="uk-UA"/>
              </w:rPr>
              <w:t>–</w:t>
            </w:r>
          </w:p>
        </w:tc>
        <w:tc>
          <w:tcPr>
            <w:tcW w:w="1276" w:type="dxa"/>
            <w:tcBorders>
              <w:top w:val="single" w:sz="4" w:space="0" w:color="auto"/>
              <w:left w:val="single" w:sz="4" w:space="0" w:color="auto"/>
              <w:right w:val="single" w:sz="4" w:space="0" w:color="auto"/>
            </w:tcBorders>
            <w:shd w:val="clear" w:color="auto" w:fill="auto"/>
            <w:vAlign w:val="center"/>
          </w:tcPr>
          <w:p w14:paraId="4238F98F" w14:textId="6BBFA50E" w:rsidR="008A3583" w:rsidRPr="00CA6D6E" w:rsidRDefault="00F31BEF" w:rsidP="0008092E">
            <w:pPr>
              <w:spacing w:line="240" w:lineRule="auto"/>
              <w:ind w:firstLine="0"/>
              <w:jc w:val="center"/>
              <w:rPr>
                <w:rFonts w:eastAsia="Times New Roman"/>
                <w:sz w:val="24"/>
                <w:szCs w:val="24"/>
                <w:lang w:eastAsia="uk-UA"/>
              </w:rPr>
            </w:pPr>
            <w:r w:rsidRPr="00CA6D6E">
              <w:rPr>
                <w:rFonts w:eastAsia="Times New Roman"/>
                <w:sz w:val="24"/>
                <w:szCs w:val="24"/>
                <w:lang w:eastAsia="uk-UA"/>
              </w:rPr>
              <w:t>–</w:t>
            </w:r>
          </w:p>
        </w:tc>
        <w:tc>
          <w:tcPr>
            <w:tcW w:w="964" w:type="dxa"/>
            <w:tcBorders>
              <w:top w:val="single" w:sz="4" w:space="0" w:color="auto"/>
              <w:left w:val="single" w:sz="4" w:space="0" w:color="auto"/>
              <w:right w:val="single" w:sz="4" w:space="0" w:color="auto"/>
            </w:tcBorders>
            <w:shd w:val="clear" w:color="auto" w:fill="auto"/>
            <w:vAlign w:val="center"/>
          </w:tcPr>
          <w:p w14:paraId="1ECAB107" w14:textId="5A663ABD" w:rsidR="008A3583" w:rsidRPr="00CA6D6E" w:rsidRDefault="00F31BEF" w:rsidP="0008092E">
            <w:pPr>
              <w:spacing w:line="240" w:lineRule="auto"/>
              <w:ind w:firstLine="0"/>
              <w:jc w:val="center"/>
              <w:rPr>
                <w:rFonts w:eastAsia="Times New Roman"/>
                <w:sz w:val="24"/>
                <w:szCs w:val="24"/>
                <w:lang w:eastAsia="uk-UA"/>
              </w:rPr>
            </w:pPr>
            <w:r w:rsidRPr="00CA6D6E">
              <w:rPr>
                <w:rFonts w:eastAsia="Times New Roman"/>
                <w:sz w:val="24"/>
                <w:szCs w:val="24"/>
                <w:lang w:eastAsia="uk-UA"/>
              </w:rPr>
              <w:t>–</w:t>
            </w:r>
          </w:p>
        </w:tc>
        <w:tc>
          <w:tcPr>
            <w:tcW w:w="1134" w:type="dxa"/>
            <w:tcBorders>
              <w:top w:val="single" w:sz="4" w:space="0" w:color="auto"/>
              <w:left w:val="single" w:sz="4" w:space="0" w:color="auto"/>
            </w:tcBorders>
            <w:shd w:val="clear" w:color="auto" w:fill="auto"/>
            <w:vAlign w:val="center"/>
          </w:tcPr>
          <w:p w14:paraId="60F6175B" w14:textId="4F731D82" w:rsidR="008A3583" w:rsidRPr="00CA6D6E" w:rsidRDefault="00F31BEF" w:rsidP="0008092E">
            <w:pPr>
              <w:spacing w:line="240" w:lineRule="auto"/>
              <w:ind w:firstLine="0"/>
              <w:jc w:val="center"/>
              <w:rPr>
                <w:rFonts w:eastAsia="Times New Roman"/>
                <w:sz w:val="24"/>
                <w:szCs w:val="24"/>
                <w:lang w:eastAsia="uk-UA"/>
              </w:rPr>
            </w:pPr>
            <w:r w:rsidRPr="00CA6D6E">
              <w:rPr>
                <w:rFonts w:eastAsia="Times New Roman"/>
                <w:sz w:val="24"/>
                <w:szCs w:val="24"/>
                <w:lang w:eastAsia="uk-UA"/>
              </w:rPr>
              <w:t>–</w:t>
            </w:r>
          </w:p>
        </w:tc>
        <w:tc>
          <w:tcPr>
            <w:tcW w:w="857" w:type="dxa"/>
            <w:shd w:val="clear" w:color="auto" w:fill="auto"/>
            <w:vAlign w:val="center"/>
          </w:tcPr>
          <w:p w14:paraId="5BEAF8A4" w14:textId="420371B0" w:rsidR="008A3583" w:rsidRPr="00CA6D6E" w:rsidRDefault="00F31BEF" w:rsidP="0008092E">
            <w:pPr>
              <w:spacing w:line="240" w:lineRule="auto"/>
              <w:ind w:firstLine="0"/>
              <w:jc w:val="center"/>
              <w:rPr>
                <w:rFonts w:eastAsia="Times New Roman"/>
                <w:sz w:val="24"/>
                <w:szCs w:val="24"/>
                <w:lang w:eastAsia="uk-UA"/>
              </w:rPr>
            </w:pPr>
            <w:r w:rsidRPr="00CA6D6E">
              <w:rPr>
                <w:rFonts w:eastAsia="Times New Roman"/>
                <w:sz w:val="24"/>
                <w:szCs w:val="24"/>
                <w:lang w:eastAsia="uk-UA"/>
              </w:rPr>
              <w:t>–</w:t>
            </w:r>
          </w:p>
        </w:tc>
        <w:tc>
          <w:tcPr>
            <w:tcW w:w="1581" w:type="dxa"/>
            <w:shd w:val="clear" w:color="auto" w:fill="auto"/>
            <w:vAlign w:val="center"/>
          </w:tcPr>
          <w:p w14:paraId="60518BB6" w14:textId="7607543C" w:rsidR="008A3583" w:rsidRPr="00CA6D6E" w:rsidRDefault="00F31BEF" w:rsidP="0008092E">
            <w:pPr>
              <w:spacing w:line="240" w:lineRule="auto"/>
              <w:ind w:firstLine="0"/>
              <w:jc w:val="center"/>
              <w:rPr>
                <w:rFonts w:eastAsia="Times New Roman"/>
                <w:sz w:val="24"/>
                <w:szCs w:val="24"/>
                <w:lang w:eastAsia="uk-UA"/>
              </w:rPr>
            </w:pPr>
            <w:r w:rsidRPr="00CA6D6E">
              <w:rPr>
                <w:rFonts w:eastAsia="Times New Roman"/>
                <w:sz w:val="24"/>
                <w:szCs w:val="24"/>
                <w:lang w:eastAsia="uk-UA"/>
              </w:rPr>
              <w:t>–</w:t>
            </w:r>
          </w:p>
        </w:tc>
        <w:tc>
          <w:tcPr>
            <w:tcW w:w="1559" w:type="dxa"/>
            <w:shd w:val="clear" w:color="auto" w:fill="auto"/>
            <w:vAlign w:val="center"/>
          </w:tcPr>
          <w:p w14:paraId="3369A0AE" w14:textId="73610FC0" w:rsidR="008A3583" w:rsidRPr="00CA6D6E" w:rsidRDefault="00F31BEF" w:rsidP="0008092E">
            <w:pPr>
              <w:spacing w:line="240" w:lineRule="auto"/>
              <w:ind w:firstLine="0"/>
              <w:jc w:val="center"/>
              <w:rPr>
                <w:rFonts w:eastAsia="Times New Roman"/>
                <w:sz w:val="24"/>
                <w:szCs w:val="24"/>
                <w:lang w:eastAsia="uk-UA"/>
              </w:rPr>
            </w:pPr>
            <w:r w:rsidRPr="00CA6D6E">
              <w:rPr>
                <w:rFonts w:eastAsia="Times New Roman"/>
                <w:sz w:val="24"/>
                <w:szCs w:val="24"/>
                <w:lang w:eastAsia="uk-UA"/>
              </w:rPr>
              <w:t>–</w:t>
            </w:r>
          </w:p>
        </w:tc>
        <w:tc>
          <w:tcPr>
            <w:tcW w:w="1106" w:type="dxa"/>
            <w:shd w:val="clear" w:color="auto" w:fill="auto"/>
            <w:vAlign w:val="center"/>
          </w:tcPr>
          <w:p w14:paraId="76460BB3" w14:textId="1CA75D2E" w:rsidR="008A3583" w:rsidRPr="00CA6D6E" w:rsidRDefault="00F31BEF" w:rsidP="0008092E">
            <w:pPr>
              <w:spacing w:line="240" w:lineRule="auto"/>
              <w:ind w:firstLine="0"/>
              <w:jc w:val="center"/>
              <w:rPr>
                <w:rFonts w:eastAsia="Times New Roman"/>
                <w:sz w:val="24"/>
                <w:szCs w:val="24"/>
                <w:lang w:eastAsia="uk-UA"/>
              </w:rPr>
            </w:pPr>
            <w:r w:rsidRPr="00CA6D6E">
              <w:rPr>
                <w:rFonts w:eastAsia="Times New Roman"/>
                <w:sz w:val="24"/>
                <w:szCs w:val="24"/>
                <w:lang w:eastAsia="uk-UA"/>
              </w:rPr>
              <w:t>–</w:t>
            </w:r>
          </w:p>
        </w:tc>
      </w:tr>
    </w:tbl>
    <w:p w14:paraId="2736F30D" w14:textId="77777777" w:rsidR="008A3583" w:rsidRDefault="008A3583" w:rsidP="008A3583">
      <w:pPr>
        <w:autoSpaceDE w:val="0"/>
        <w:autoSpaceDN w:val="0"/>
        <w:adjustRightInd w:val="0"/>
        <w:spacing w:line="240" w:lineRule="auto"/>
        <w:ind w:firstLine="582"/>
        <w:jc w:val="center"/>
        <w:rPr>
          <w:rFonts w:eastAsia="Times New Roman"/>
          <w:b/>
          <w:bCs/>
          <w:sz w:val="20"/>
          <w:szCs w:val="20"/>
          <w:highlight w:val="yellow"/>
          <w:lang w:eastAsia="uk-UA"/>
        </w:rPr>
      </w:pPr>
    </w:p>
    <w:p w14:paraId="71A0E931" w14:textId="77777777" w:rsidR="00A94EAC" w:rsidRPr="00CA6D6E" w:rsidRDefault="00A94EAC" w:rsidP="008A3583">
      <w:pPr>
        <w:autoSpaceDE w:val="0"/>
        <w:autoSpaceDN w:val="0"/>
        <w:adjustRightInd w:val="0"/>
        <w:spacing w:line="240" w:lineRule="auto"/>
        <w:ind w:firstLine="582"/>
        <w:jc w:val="center"/>
        <w:rPr>
          <w:rFonts w:eastAsia="Times New Roman"/>
          <w:b/>
          <w:bCs/>
          <w:sz w:val="20"/>
          <w:szCs w:val="20"/>
          <w:highlight w:val="yellow"/>
          <w:lang w:eastAsia="uk-UA"/>
        </w:rPr>
      </w:pPr>
    </w:p>
    <w:p w14:paraId="02170149" w14:textId="77777777" w:rsidR="008A3583" w:rsidRPr="00CA6D6E" w:rsidRDefault="008A3583" w:rsidP="008A3583">
      <w:pPr>
        <w:spacing w:line="240" w:lineRule="auto"/>
        <w:ind w:firstLine="567"/>
        <w:contextualSpacing/>
        <w:jc w:val="center"/>
        <w:rPr>
          <w:rFonts w:eastAsia="Times New Roman"/>
          <w:b/>
          <w:lang w:eastAsia="uk-UA"/>
        </w:rPr>
      </w:pPr>
      <w:r w:rsidRPr="00CA6D6E">
        <w:rPr>
          <w:rFonts w:eastAsia="Times New Roman"/>
          <w:b/>
          <w:lang w:eastAsia="uk-UA"/>
        </w:rPr>
        <w:t>Порядок та критерії виставляння балів та оцінок:</w:t>
      </w:r>
    </w:p>
    <w:p w14:paraId="4798EC8A" w14:textId="77777777" w:rsidR="008A3583" w:rsidRPr="00CA6D6E" w:rsidRDefault="008A3583" w:rsidP="004B3B5C">
      <w:pPr>
        <w:widowControl w:val="0"/>
        <w:autoSpaceDE w:val="0"/>
        <w:autoSpaceDN w:val="0"/>
        <w:adjustRightInd w:val="0"/>
        <w:spacing w:line="240" w:lineRule="auto"/>
        <w:ind w:firstLine="584"/>
        <w:jc w:val="both"/>
        <w:rPr>
          <w:rFonts w:eastAsia="Times New Roman"/>
          <w:lang w:eastAsia="uk-UA"/>
        </w:rPr>
      </w:pPr>
      <w:r w:rsidRPr="00CA6D6E">
        <w:rPr>
          <w:rFonts w:eastAsia="Times New Roman"/>
          <w:lang w:eastAsia="uk-UA"/>
        </w:rPr>
        <w:t>Оцінювання знань студентів з дисципліни проводиться відповідно до робочого навчального плану у вигляді поточного та екзаменаційного контролів.</w:t>
      </w:r>
    </w:p>
    <w:p w14:paraId="50B74B9E" w14:textId="77777777" w:rsidR="008A3583" w:rsidRPr="00CA6D6E" w:rsidRDefault="008A3583" w:rsidP="004B3B5C">
      <w:pPr>
        <w:autoSpaceDE w:val="0"/>
        <w:autoSpaceDN w:val="0"/>
        <w:adjustRightInd w:val="0"/>
        <w:spacing w:line="240" w:lineRule="auto"/>
        <w:ind w:firstLine="584"/>
        <w:jc w:val="both"/>
        <w:rPr>
          <w:rFonts w:eastAsia="Times New Roman"/>
          <w:lang w:eastAsia="uk-UA"/>
        </w:rPr>
      </w:pPr>
      <w:r w:rsidRPr="00CA6D6E">
        <w:rPr>
          <w:rFonts w:eastAsia="Times New Roman"/>
          <w:lang w:eastAsia="uk-UA"/>
        </w:rPr>
        <w:t>Максимальна кількість балів, яку може отримати студент денної форми навчання за результатами зазначених вище форм поточного контролю знань, подано в таблиці:</w:t>
      </w:r>
    </w:p>
    <w:p w14:paraId="22DCC2F1" w14:textId="77777777" w:rsidR="008A3583" w:rsidRPr="00CA6D6E" w:rsidRDefault="008A3583" w:rsidP="008A3583">
      <w:pPr>
        <w:autoSpaceDE w:val="0"/>
        <w:autoSpaceDN w:val="0"/>
        <w:adjustRightInd w:val="0"/>
        <w:spacing w:line="240" w:lineRule="auto"/>
        <w:ind w:firstLine="584"/>
        <w:jc w:val="both"/>
        <w:rPr>
          <w:rFonts w:eastAsia="Times New Roman"/>
          <w:sz w:val="24"/>
          <w:szCs w:val="24"/>
          <w:lang w:eastAsia="uk-UA"/>
        </w:rPr>
      </w:pPr>
    </w:p>
    <w:tbl>
      <w:tblPr>
        <w:tblStyle w:val="21"/>
        <w:tblW w:w="9935" w:type="dxa"/>
        <w:tblInd w:w="108" w:type="dxa"/>
        <w:tblLayout w:type="fixed"/>
        <w:tblLook w:val="04A0" w:firstRow="1" w:lastRow="0" w:firstColumn="1" w:lastColumn="0" w:noHBand="0" w:noVBand="1"/>
      </w:tblPr>
      <w:tblGrid>
        <w:gridCol w:w="450"/>
        <w:gridCol w:w="2385"/>
        <w:gridCol w:w="4820"/>
        <w:gridCol w:w="1184"/>
        <w:gridCol w:w="1096"/>
      </w:tblGrid>
      <w:tr w:rsidR="00F3491C" w:rsidRPr="00CA6D6E" w14:paraId="6693ED68" w14:textId="77777777" w:rsidTr="0008092E">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0A2F6987" w14:textId="77777777" w:rsidR="008A3583" w:rsidRPr="00CA6D6E" w:rsidRDefault="008A3583" w:rsidP="0008092E">
            <w:pPr>
              <w:ind w:left="-60" w:right="-78"/>
              <w:jc w:val="center"/>
              <w:rPr>
                <w:rFonts w:eastAsia="Times New Roman"/>
                <w:sz w:val="24"/>
                <w:szCs w:val="24"/>
                <w:lang w:eastAsia="uk-UA"/>
              </w:rPr>
            </w:pPr>
            <w:r w:rsidRPr="00CA6D6E">
              <w:rPr>
                <w:rFonts w:eastAsia="Times New Roman"/>
                <w:sz w:val="24"/>
                <w:szCs w:val="24"/>
                <w:lang w:eastAsia="uk-UA"/>
              </w:rPr>
              <w:t>№ з/п</w:t>
            </w:r>
          </w:p>
        </w:tc>
        <w:tc>
          <w:tcPr>
            <w:tcW w:w="2385" w:type="dxa"/>
            <w:tcBorders>
              <w:top w:val="single" w:sz="4" w:space="0" w:color="auto"/>
              <w:left w:val="single" w:sz="4" w:space="0" w:color="auto"/>
              <w:bottom w:val="single" w:sz="4" w:space="0" w:color="auto"/>
              <w:right w:val="single" w:sz="4" w:space="0" w:color="auto"/>
            </w:tcBorders>
            <w:shd w:val="clear" w:color="auto" w:fill="auto"/>
            <w:vAlign w:val="center"/>
          </w:tcPr>
          <w:p w14:paraId="57F00894" w14:textId="77777777" w:rsidR="008A3583" w:rsidRPr="00CA6D6E" w:rsidRDefault="008A3583" w:rsidP="0008092E">
            <w:pPr>
              <w:ind w:left="-15"/>
              <w:jc w:val="center"/>
              <w:rPr>
                <w:rFonts w:eastAsia="Times New Roman"/>
                <w:sz w:val="24"/>
                <w:szCs w:val="24"/>
                <w:lang w:eastAsia="uk-UA"/>
              </w:rPr>
            </w:pPr>
            <w:r w:rsidRPr="00CA6D6E">
              <w:rPr>
                <w:rFonts w:eastAsia="Times New Roman"/>
                <w:sz w:val="24"/>
                <w:szCs w:val="24"/>
                <w:lang w:eastAsia="uk-UA"/>
              </w:rPr>
              <w:t>Вид оцінювання</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2E85F9DF" w14:textId="77777777" w:rsidR="008A3583" w:rsidRPr="00CA6D6E" w:rsidRDefault="008A3583" w:rsidP="0008092E">
            <w:pPr>
              <w:ind w:left="-15"/>
              <w:jc w:val="center"/>
              <w:rPr>
                <w:rFonts w:eastAsia="Times New Roman"/>
                <w:sz w:val="24"/>
                <w:szCs w:val="24"/>
                <w:lang w:eastAsia="uk-UA"/>
              </w:rPr>
            </w:pPr>
            <w:r w:rsidRPr="00CA6D6E">
              <w:rPr>
                <w:rFonts w:eastAsia="Times New Roman"/>
                <w:sz w:val="24"/>
                <w:szCs w:val="24"/>
                <w:lang w:eastAsia="uk-UA"/>
              </w:rPr>
              <w:t>Форми контролю знань</w:t>
            </w: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14:paraId="64CFAD43" w14:textId="77777777" w:rsidR="008A3583" w:rsidRPr="00CA6D6E" w:rsidRDefault="008A3583" w:rsidP="0008092E">
            <w:pPr>
              <w:ind w:left="-76" w:right="-66"/>
              <w:jc w:val="center"/>
              <w:rPr>
                <w:rFonts w:eastAsia="Times New Roman"/>
                <w:sz w:val="24"/>
                <w:szCs w:val="24"/>
                <w:lang w:eastAsia="uk-UA"/>
              </w:rPr>
            </w:pPr>
            <w:r w:rsidRPr="00CA6D6E">
              <w:rPr>
                <w:rFonts w:eastAsia="Times New Roman"/>
                <w:sz w:val="24"/>
                <w:szCs w:val="24"/>
                <w:lang w:eastAsia="uk-UA"/>
              </w:rPr>
              <w:t>К-ть балів за всі зан.</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14:paraId="0E36C799" w14:textId="77777777" w:rsidR="008A3583" w:rsidRPr="00CA6D6E" w:rsidRDefault="008A3583" w:rsidP="0008092E">
            <w:pPr>
              <w:ind w:left="-76" w:right="-66"/>
              <w:jc w:val="center"/>
              <w:rPr>
                <w:rFonts w:eastAsia="Times New Roman"/>
                <w:sz w:val="24"/>
                <w:szCs w:val="24"/>
                <w:lang w:eastAsia="uk-UA"/>
              </w:rPr>
            </w:pPr>
            <w:r w:rsidRPr="00CA6D6E">
              <w:rPr>
                <w:rFonts w:eastAsia="Times New Roman"/>
                <w:sz w:val="24"/>
                <w:szCs w:val="24"/>
                <w:lang w:eastAsia="uk-UA"/>
              </w:rPr>
              <w:t>Сумарна к-ть балів</w:t>
            </w:r>
          </w:p>
        </w:tc>
      </w:tr>
      <w:tr w:rsidR="00F3491C" w:rsidRPr="00CA6D6E" w14:paraId="406469AF" w14:textId="77777777" w:rsidTr="0008092E">
        <w:trPr>
          <w:trHeight w:val="270"/>
        </w:trPr>
        <w:tc>
          <w:tcPr>
            <w:tcW w:w="993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4078ACB" w14:textId="77777777" w:rsidR="008A3583" w:rsidRPr="00CA6D6E" w:rsidRDefault="008A3583" w:rsidP="0008092E">
            <w:pPr>
              <w:jc w:val="center"/>
              <w:rPr>
                <w:rFonts w:eastAsia="Times New Roman"/>
                <w:sz w:val="24"/>
                <w:szCs w:val="24"/>
                <w:lang w:eastAsia="uk-UA"/>
              </w:rPr>
            </w:pPr>
            <w:r w:rsidRPr="00CA6D6E">
              <w:rPr>
                <w:rFonts w:eastAsia="Times New Roman"/>
                <w:sz w:val="24"/>
                <w:szCs w:val="24"/>
                <w:lang w:eastAsia="uk-UA"/>
              </w:rPr>
              <w:t>Поточний контроль</w:t>
            </w:r>
          </w:p>
        </w:tc>
      </w:tr>
      <w:tr w:rsidR="00F3491C" w:rsidRPr="00CA6D6E" w14:paraId="58FE0A38" w14:textId="77777777" w:rsidTr="0008092E">
        <w:trPr>
          <w:trHeight w:val="186"/>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6737338A" w14:textId="77777777" w:rsidR="008A3583" w:rsidRPr="00CA6D6E" w:rsidRDefault="008A3583" w:rsidP="0008092E">
            <w:pPr>
              <w:jc w:val="center"/>
              <w:rPr>
                <w:rFonts w:eastAsia="Times New Roman"/>
                <w:sz w:val="24"/>
                <w:szCs w:val="24"/>
                <w:lang w:eastAsia="uk-UA"/>
              </w:rPr>
            </w:pPr>
            <w:r w:rsidRPr="00CA6D6E">
              <w:rPr>
                <w:rFonts w:eastAsia="Times New Roman"/>
                <w:sz w:val="24"/>
                <w:szCs w:val="24"/>
                <w:lang w:eastAsia="uk-UA"/>
              </w:rPr>
              <w:t>1</w:t>
            </w:r>
          </w:p>
        </w:tc>
        <w:tc>
          <w:tcPr>
            <w:tcW w:w="2385" w:type="dxa"/>
            <w:tcBorders>
              <w:top w:val="single" w:sz="4" w:space="0" w:color="auto"/>
              <w:left w:val="single" w:sz="4" w:space="0" w:color="auto"/>
              <w:bottom w:val="single" w:sz="4" w:space="0" w:color="auto"/>
              <w:right w:val="single" w:sz="4" w:space="0" w:color="auto"/>
            </w:tcBorders>
            <w:shd w:val="clear" w:color="auto" w:fill="auto"/>
            <w:vAlign w:val="center"/>
          </w:tcPr>
          <w:p w14:paraId="4BC13496" w14:textId="77777777" w:rsidR="008A3583" w:rsidRPr="00CA6D6E" w:rsidRDefault="008A3583" w:rsidP="0008092E">
            <w:pPr>
              <w:rPr>
                <w:rFonts w:eastAsia="Times New Roman"/>
                <w:sz w:val="24"/>
                <w:szCs w:val="24"/>
                <w:lang w:eastAsia="uk-UA"/>
              </w:rPr>
            </w:pPr>
            <w:r w:rsidRPr="00CA6D6E">
              <w:rPr>
                <w:rFonts w:eastAsia="Times New Roman"/>
                <w:sz w:val="24"/>
                <w:szCs w:val="24"/>
                <w:lang w:eastAsia="uk-UA"/>
              </w:rPr>
              <w:t>Оцінювання під час практичного заняття</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4E0B3735" w14:textId="77777777" w:rsidR="008A3583" w:rsidRPr="00CA6D6E" w:rsidRDefault="008A3583" w:rsidP="0008092E">
            <w:pPr>
              <w:ind w:left="-48" w:right="-78"/>
              <w:rPr>
                <w:rFonts w:eastAsia="Times New Roman"/>
                <w:sz w:val="24"/>
                <w:szCs w:val="24"/>
                <w:lang w:eastAsia="uk-UA"/>
              </w:rPr>
            </w:pPr>
            <w:r w:rsidRPr="00CA6D6E">
              <w:rPr>
                <w:rFonts w:eastAsia="Times New Roman"/>
                <w:sz w:val="24"/>
                <w:szCs w:val="24"/>
                <w:lang w:eastAsia="uk-UA"/>
              </w:rPr>
              <w:t>Усне опитування, виконання розрахункових та описових завдань</w:t>
            </w: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14:paraId="1F51C87E" w14:textId="6F2539FF" w:rsidR="008A3583" w:rsidRPr="00CA6D6E" w:rsidRDefault="004B3B5C" w:rsidP="0008092E">
            <w:pPr>
              <w:jc w:val="center"/>
              <w:rPr>
                <w:rFonts w:eastAsia="Times New Roman"/>
                <w:sz w:val="24"/>
                <w:szCs w:val="24"/>
                <w:lang w:eastAsia="uk-UA"/>
              </w:rPr>
            </w:pPr>
            <w:r w:rsidRPr="00CA6D6E">
              <w:rPr>
                <w:rFonts w:eastAsia="Times New Roman"/>
                <w:sz w:val="24"/>
                <w:szCs w:val="24"/>
                <w:lang w:eastAsia="uk-UA"/>
              </w:rPr>
              <w:t>4</w:t>
            </w:r>
            <w:r w:rsidR="008A3583" w:rsidRPr="00CA6D6E">
              <w:rPr>
                <w:rFonts w:eastAsia="Times New Roman"/>
                <w:sz w:val="24"/>
                <w:szCs w:val="24"/>
                <w:lang w:eastAsia="uk-UA"/>
              </w:rPr>
              <w:t>0</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14:paraId="1F855441" w14:textId="5D2E8805" w:rsidR="008A3583" w:rsidRPr="00CA6D6E" w:rsidRDefault="004B3B5C" w:rsidP="0008092E">
            <w:pPr>
              <w:jc w:val="center"/>
              <w:rPr>
                <w:rFonts w:eastAsia="Times New Roman"/>
                <w:sz w:val="24"/>
                <w:szCs w:val="24"/>
                <w:lang w:eastAsia="uk-UA"/>
              </w:rPr>
            </w:pPr>
            <w:r w:rsidRPr="00CA6D6E">
              <w:rPr>
                <w:rFonts w:eastAsia="Times New Roman"/>
                <w:sz w:val="24"/>
                <w:szCs w:val="24"/>
                <w:lang w:eastAsia="uk-UA"/>
              </w:rPr>
              <w:t>4</w:t>
            </w:r>
            <w:r w:rsidR="008A3583" w:rsidRPr="00CA6D6E">
              <w:rPr>
                <w:rFonts w:eastAsia="Times New Roman"/>
                <w:sz w:val="24"/>
                <w:szCs w:val="24"/>
                <w:lang w:eastAsia="uk-UA"/>
              </w:rPr>
              <w:t>0</w:t>
            </w:r>
          </w:p>
        </w:tc>
      </w:tr>
      <w:tr w:rsidR="00F3491C" w:rsidRPr="00CA6D6E" w14:paraId="7BE59C19" w14:textId="77777777" w:rsidTr="0008092E">
        <w:tc>
          <w:tcPr>
            <w:tcW w:w="9935" w:type="dxa"/>
            <w:gridSpan w:val="5"/>
            <w:tcBorders>
              <w:top w:val="single" w:sz="4" w:space="0" w:color="auto"/>
              <w:left w:val="single" w:sz="4" w:space="0" w:color="auto"/>
              <w:bottom w:val="single" w:sz="4" w:space="0" w:color="auto"/>
              <w:right w:val="single" w:sz="4" w:space="0" w:color="auto"/>
            </w:tcBorders>
            <w:shd w:val="clear" w:color="auto" w:fill="auto"/>
          </w:tcPr>
          <w:p w14:paraId="24DAE08F" w14:textId="77777777" w:rsidR="008A3583" w:rsidRPr="00CA6D6E" w:rsidRDefault="008A3583" w:rsidP="0008092E">
            <w:pPr>
              <w:jc w:val="center"/>
              <w:rPr>
                <w:rFonts w:eastAsia="Times New Roman"/>
                <w:sz w:val="24"/>
                <w:szCs w:val="24"/>
                <w:lang w:eastAsia="uk-UA"/>
              </w:rPr>
            </w:pPr>
            <w:r w:rsidRPr="00CA6D6E">
              <w:rPr>
                <w:rFonts w:eastAsia="Times New Roman"/>
                <w:sz w:val="24"/>
                <w:szCs w:val="24"/>
                <w:lang w:eastAsia="uk-UA"/>
              </w:rPr>
              <w:t>Екзаменаційний контроль</w:t>
            </w:r>
          </w:p>
        </w:tc>
      </w:tr>
      <w:tr w:rsidR="00F3491C" w:rsidRPr="00CA6D6E" w14:paraId="0E26017D" w14:textId="77777777" w:rsidTr="0008092E">
        <w:trPr>
          <w:trHeight w:val="316"/>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32A2563B" w14:textId="77777777" w:rsidR="008A3583" w:rsidRPr="00CA6D6E" w:rsidRDefault="008A3583" w:rsidP="0008092E">
            <w:pPr>
              <w:jc w:val="center"/>
              <w:rPr>
                <w:rFonts w:eastAsia="Times New Roman"/>
                <w:sz w:val="24"/>
                <w:szCs w:val="24"/>
                <w:lang w:eastAsia="uk-UA"/>
              </w:rPr>
            </w:pPr>
            <w:r w:rsidRPr="00CA6D6E">
              <w:rPr>
                <w:rFonts w:eastAsia="Times New Roman"/>
                <w:sz w:val="24"/>
                <w:szCs w:val="24"/>
                <w:lang w:eastAsia="uk-UA"/>
              </w:rPr>
              <w:t>2</w:t>
            </w:r>
          </w:p>
        </w:tc>
        <w:tc>
          <w:tcPr>
            <w:tcW w:w="2385" w:type="dxa"/>
            <w:tcBorders>
              <w:top w:val="single" w:sz="4" w:space="0" w:color="auto"/>
              <w:left w:val="single" w:sz="4" w:space="0" w:color="auto"/>
              <w:bottom w:val="single" w:sz="4" w:space="0" w:color="auto"/>
              <w:right w:val="single" w:sz="4" w:space="0" w:color="auto"/>
            </w:tcBorders>
            <w:shd w:val="clear" w:color="auto" w:fill="auto"/>
            <w:vAlign w:val="center"/>
          </w:tcPr>
          <w:p w14:paraId="18D2E5AF" w14:textId="77777777" w:rsidR="008A3583" w:rsidRPr="00CA6D6E" w:rsidRDefault="008A3583" w:rsidP="0008092E">
            <w:pPr>
              <w:rPr>
                <w:rFonts w:eastAsia="Times New Roman"/>
                <w:sz w:val="24"/>
                <w:szCs w:val="24"/>
                <w:lang w:eastAsia="uk-UA"/>
              </w:rPr>
            </w:pPr>
            <w:r w:rsidRPr="00CA6D6E">
              <w:rPr>
                <w:rFonts w:eastAsia="Times New Roman"/>
                <w:sz w:val="24"/>
                <w:szCs w:val="24"/>
                <w:lang w:eastAsia="uk-UA"/>
              </w:rPr>
              <w:t>Письмовий контроль та розрахункове завдання</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6DC232A7" w14:textId="732FEB00" w:rsidR="008A3583" w:rsidRPr="00CA6D6E" w:rsidRDefault="008A3583" w:rsidP="0008092E">
            <w:pPr>
              <w:rPr>
                <w:rFonts w:eastAsia="Times New Roman"/>
                <w:sz w:val="24"/>
                <w:szCs w:val="24"/>
                <w:lang w:eastAsia="uk-UA"/>
              </w:rPr>
            </w:pPr>
            <w:r w:rsidRPr="00CA6D6E">
              <w:rPr>
                <w:rFonts w:eastAsia="Times New Roman"/>
                <w:sz w:val="24"/>
                <w:szCs w:val="24"/>
                <w:lang w:eastAsia="uk-UA"/>
              </w:rPr>
              <w:t>Письмова робот</w:t>
            </w:r>
            <w:r w:rsidR="004B3B5C" w:rsidRPr="00CA6D6E">
              <w:rPr>
                <w:rFonts w:eastAsia="Times New Roman"/>
                <w:sz w:val="24"/>
                <w:szCs w:val="24"/>
                <w:lang w:eastAsia="uk-UA"/>
              </w:rPr>
              <w:t>а за результатами вивчення мате</w:t>
            </w:r>
            <w:r w:rsidRPr="00CA6D6E">
              <w:rPr>
                <w:rFonts w:eastAsia="Times New Roman"/>
                <w:sz w:val="24"/>
                <w:szCs w:val="24"/>
                <w:lang w:eastAsia="uk-UA"/>
              </w:rPr>
              <w:t>ріалу навчальної дисципліни</w:t>
            </w: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14:paraId="4E1E26D4" w14:textId="74A6F713" w:rsidR="008A3583" w:rsidRPr="00CA6D6E" w:rsidRDefault="004B3B5C" w:rsidP="0008092E">
            <w:pPr>
              <w:jc w:val="center"/>
              <w:rPr>
                <w:rFonts w:eastAsia="Times New Roman"/>
                <w:sz w:val="24"/>
                <w:szCs w:val="24"/>
                <w:lang w:eastAsia="uk-UA"/>
              </w:rPr>
            </w:pPr>
            <w:r w:rsidRPr="00CA6D6E">
              <w:rPr>
                <w:rFonts w:eastAsia="Times New Roman"/>
                <w:sz w:val="24"/>
                <w:szCs w:val="24"/>
                <w:lang w:eastAsia="uk-UA"/>
              </w:rPr>
              <w:t>5</w:t>
            </w:r>
            <w:r w:rsidR="008A3583" w:rsidRPr="00CA6D6E">
              <w:rPr>
                <w:rFonts w:eastAsia="Times New Roman"/>
                <w:sz w:val="24"/>
                <w:szCs w:val="24"/>
                <w:lang w:eastAsia="uk-UA"/>
              </w:rPr>
              <w:t>0</w:t>
            </w:r>
          </w:p>
        </w:tc>
        <w:tc>
          <w:tcPr>
            <w:tcW w:w="1096" w:type="dxa"/>
            <w:vMerge w:val="restart"/>
            <w:tcBorders>
              <w:top w:val="single" w:sz="4" w:space="0" w:color="auto"/>
              <w:left w:val="single" w:sz="4" w:space="0" w:color="auto"/>
              <w:right w:val="single" w:sz="4" w:space="0" w:color="auto"/>
            </w:tcBorders>
            <w:shd w:val="clear" w:color="auto" w:fill="auto"/>
            <w:vAlign w:val="center"/>
          </w:tcPr>
          <w:p w14:paraId="75C47E16" w14:textId="77777777" w:rsidR="008A3583" w:rsidRPr="00CA6D6E" w:rsidRDefault="008A3583" w:rsidP="0008092E">
            <w:pPr>
              <w:jc w:val="center"/>
              <w:rPr>
                <w:rFonts w:eastAsia="Times New Roman"/>
                <w:sz w:val="24"/>
                <w:szCs w:val="24"/>
                <w:lang w:eastAsia="uk-UA"/>
              </w:rPr>
            </w:pPr>
            <w:r w:rsidRPr="00CA6D6E">
              <w:rPr>
                <w:rFonts w:eastAsia="Times New Roman"/>
                <w:sz w:val="24"/>
                <w:szCs w:val="24"/>
                <w:lang w:eastAsia="uk-UA"/>
              </w:rPr>
              <w:t>60</w:t>
            </w:r>
          </w:p>
        </w:tc>
      </w:tr>
      <w:tr w:rsidR="00F3491C" w:rsidRPr="00CA6D6E" w14:paraId="113A0CB0" w14:textId="77777777" w:rsidTr="0008092E">
        <w:trPr>
          <w:trHeight w:val="150"/>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6313D6AC" w14:textId="77777777" w:rsidR="008A3583" w:rsidRPr="00CA6D6E" w:rsidRDefault="008A3583" w:rsidP="0008092E">
            <w:pPr>
              <w:jc w:val="center"/>
              <w:rPr>
                <w:rFonts w:eastAsia="Times New Roman"/>
                <w:sz w:val="24"/>
                <w:szCs w:val="24"/>
                <w:lang w:eastAsia="uk-UA"/>
              </w:rPr>
            </w:pPr>
            <w:r w:rsidRPr="00CA6D6E">
              <w:rPr>
                <w:rFonts w:eastAsia="Times New Roman"/>
                <w:sz w:val="24"/>
                <w:szCs w:val="24"/>
                <w:lang w:eastAsia="uk-UA"/>
              </w:rPr>
              <w:t>3</w:t>
            </w:r>
          </w:p>
        </w:tc>
        <w:tc>
          <w:tcPr>
            <w:tcW w:w="2385" w:type="dxa"/>
            <w:tcBorders>
              <w:top w:val="single" w:sz="4" w:space="0" w:color="auto"/>
              <w:left w:val="single" w:sz="4" w:space="0" w:color="auto"/>
              <w:bottom w:val="single" w:sz="4" w:space="0" w:color="auto"/>
              <w:right w:val="single" w:sz="4" w:space="0" w:color="auto"/>
            </w:tcBorders>
            <w:shd w:val="clear" w:color="auto" w:fill="auto"/>
            <w:vAlign w:val="center"/>
          </w:tcPr>
          <w:p w14:paraId="0B1F8284" w14:textId="77777777" w:rsidR="008A3583" w:rsidRPr="00CA6D6E" w:rsidRDefault="008A3583" w:rsidP="0008092E">
            <w:pPr>
              <w:rPr>
                <w:rFonts w:eastAsia="Times New Roman"/>
                <w:sz w:val="24"/>
                <w:szCs w:val="24"/>
                <w:lang w:eastAsia="uk-UA"/>
              </w:rPr>
            </w:pPr>
            <w:r w:rsidRPr="00CA6D6E">
              <w:rPr>
                <w:rFonts w:eastAsia="Times New Roman"/>
                <w:sz w:val="24"/>
                <w:szCs w:val="24"/>
                <w:lang w:eastAsia="uk-UA"/>
              </w:rPr>
              <w:t>Усна компонента</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52DEC95C" w14:textId="77777777" w:rsidR="008A3583" w:rsidRPr="00CA6D6E" w:rsidRDefault="008A3583" w:rsidP="0008092E">
            <w:pPr>
              <w:rPr>
                <w:rFonts w:eastAsia="Times New Roman"/>
                <w:sz w:val="24"/>
                <w:szCs w:val="24"/>
                <w:lang w:eastAsia="uk-UA"/>
              </w:rPr>
            </w:pPr>
            <w:r w:rsidRPr="00CA6D6E">
              <w:rPr>
                <w:rFonts w:eastAsia="Times New Roman"/>
                <w:sz w:val="24"/>
                <w:szCs w:val="24"/>
                <w:lang w:eastAsia="uk-UA"/>
              </w:rPr>
              <w:t>Оцінювання повноти відповіді</w:t>
            </w: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14:paraId="47DFAC3B" w14:textId="77777777" w:rsidR="008A3583" w:rsidRPr="00CA6D6E" w:rsidRDefault="008A3583" w:rsidP="0008092E">
            <w:pPr>
              <w:jc w:val="center"/>
              <w:rPr>
                <w:rFonts w:eastAsia="Times New Roman"/>
                <w:sz w:val="24"/>
                <w:szCs w:val="24"/>
                <w:lang w:eastAsia="uk-UA"/>
              </w:rPr>
            </w:pPr>
            <w:r w:rsidRPr="00CA6D6E">
              <w:rPr>
                <w:rFonts w:eastAsia="Times New Roman"/>
                <w:sz w:val="24"/>
                <w:szCs w:val="24"/>
                <w:lang w:eastAsia="uk-UA"/>
              </w:rPr>
              <w:t>10</w:t>
            </w:r>
          </w:p>
        </w:tc>
        <w:tc>
          <w:tcPr>
            <w:tcW w:w="1096" w:type="dxa"/>
            <w:vMerge/>
            <w:tcBorders>
              <w:left w:val="single" w:sz="4" w:space="0" w:color="auto"/>
              <w:bottom w:val="single" w:sz="4" w:space="0" w:color="auto"/>
              <w:right w:val="single" w:sz="4" w:space="0" w:color="auto"/>
            </w:tcBorders>
            <w:shd w:val="clear" w:color="auto" w:fill="auto"/>
            <w:vAlign w:val="center"/>
          </w:tcPr>
          <w:p w14:paraId="6ADF3D28" w14:textId="77777777" w:rsidR="008A3583" w:rsidRPr="00CA6D6E" w:rsidRDefault="008A3583" w:rsidP="0008092E">
            <w:pPr>
              <w:jc w:val="center"/>
              <w:rPr>
                <w:rFonts w:eastAsia="Times New Roman"/>
                <w:sz w:val="24"/>
                <w:szCs w:val="24"/>
                <w:lang w:eastAsia="uk-UA"/>
              </w:rPr>
            </w:pPr>
          </w:p>
        </w:tc>
      </w:tr>
      <w:tr w:rsidR="00F3491C" w:rsidRPr="00CA6D6E" w14:paraId="613E9D01" w14:textId="77777777" w:rsidTr="0008092E">
        <w:tc>
          <w:tcPr>
            <w:tcW w:w="8839" w:type="dxa"/>
            <w:gridSpan w:val="4"/>
            <w:tcBorders>
              <w:top w:val="single" w:sz="4" w:space="0" w:color="auto"/>
              <w:left w:val="single" w:sz="4" w:space="0" w:color="auto"/>
              <w:bottom w:val="single" w:sz="4" w:space="0" w:color="auto"/>
              <w:right w:val="single" w:sz="4" w:space="0" w:color="auto"/>
            </w:tcBorders>
            <w:shd w:val="clear" w:color="auto" w:fill="auto"/>
          </w:tcPr>
          <w:p w14:paraId="7B0577CD" w14:textId="77777777" w:rsidR="008A3583" w:rsidRPr="00CA6D6E" w:rsidRDefault="008A3583" w:rsidP="0008092E">
            <w:pPr>
              <w:rPr>
                <w:rFonts w:eastAsia="Times New Roman"/>
                <w:sz w:val="24"/>
                <w:szCs w:val="24"/>
                <w:lang w:eastAsia="uk-UA"/>
              </w:rPr>
            </w:pPr>
            <w:r w:rsidRPr="00CA6D6E">
              <w:rPr>
                <w:rFonts w:eastAsia="Times New Roman"/>
                <w:sz w:val="24"/>
                <w:szCs w:val="24"/>
                <w:lang w:eastAsia="uk-UA"/>
              </w:rPr>
              <w:t>Разом</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1BD1F8B3" w14:textId="77777777" w:rsidR="008A3583" w:rsidRPr="00CA6D6E" w:rsidRDefault="008A3583" w:rsidP="0008092E">
            <w:pPr>
              <w:jc w:val="center"/>
              <w:rPr>
                <w:rFonts w:eastAsia="Times New Roman"/>
                <w:sz w:val="24"/>
                <w:szCs w:val="24"/>
                <w:lang w:eastAsia="uk-UA"/>
              </w:rPr>
            </w:pPr>
            <w:r w:rsidRPr="00CA6D6E">
              <w:rPr>
                <w:rFonts w:eastAsia="Times New Roman"/>
                <w:sz w:val="24"/>
                <w:szCs w:val="24"/>
                <w:lang w:eastAsia="uk-UA"/>
              </w:rPr>
              <w:t>100</w:t>
            </w:r>
          </w:p>
        </w:tc>
      </w:tr>
    </w:tbl>
    <w:p w14:paraId="41D0C9FD" w14:textId="4EF385B2" w:rsidR="00A94EAC" w:rsidRDefault="00A94EAC" w:rsidP="008A3583">
      <w:pPr>
        <w:spacing w:line="240" w:lineRule="auto"/>
        <w:ind w:firstLine="0"/>
        <w:contextualSpacing/>
        <w:jc w:val="center"/>
        <w:rPr>
          <w:rFonts w:eastAsia="Times New Roman"/>
          <w:szCs w:val="26"/>
          <w:lang w:eastAsia="uk-UA"/>
        </w:rPr>
      </w:pPr>
    </w:p>
    <w:p w14:paraId="14BF4A66" w14:textId="77777777" w:rsidR="00355E54" w:rsidRPr="002E0BB7" w:rsidRDefault="00355E54" w:rsidP="008A3583">
      <w:pPr>
        <w:spacing w:line="240" w:lineRule="auto"/>
        <w:ind w:firstLine="0"/>
        <w:contextualSpacing/>
        <w:jc w:val="center"/>
        <w:rPr>
          <w:rFonts w:eastAsia="Times New Roman"/>
          <w:szCs w:val="26"/>
          <w:lang w:val="en-GB" w:eastAsia="uk-UA"/>
        </w:rPr>
      </w:pPr>
    </w:p>
    <w:p w14:paraId="3A1A0F1F" w14:textId="3F9E9542" w:rsidR="008A3583" w:rsidRPr="00CA6D6E" w:rsidRDefault="008A3583" w:rsidP="008A3583">
      <w:pPr>
        <w:spacing w:line="240" w:lineRule="auto"/>
        <w:ind w:firstLine="0"/>
        <w:contextualSpacing/>
        <w:jc w:val="center"/>
        <w:rPr>
          <w:rFonts w:eastAsia="Times New Roman"/>
          <w:b/>
          <w:szCs w:val="26"/>
          <w:lang w:eastAsia="uk-UA"/>
        </w:rPr>
      </w:pPr>
      <w:r w:rsidRPr="00CA6D6E">
        <w:rPr>
          <w:rFonts w:eastAsia="Times New Roman"/>
          <w:b/>
          <w:szCs w:val="26"/>
          <w:lang w:eastAsia="uk-UA"/>
        </w:rPr>
        <w:lastRenderedPageBreak/>
        <w:t>Розподіл балів за практичними роботами приведений в таблиці:</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8"/>
        <w:gridCol w:w="7359"/>
        <w:gridCol w:w="993"/>
        <w:gridCol w:w="993"/>
      </w:tblGrid>
      <w:tr w:rsidR="008A3583" w:rsidRPr="00A37070" w14:paraId="356C344D" w14:textId="77777777" w:rsidTr="0008092E">
        <w:trPr>
          <w:cantSplit/>
          <w:trHeight w:val="64"/>
        </w:trPr>
        <w:tc>
          <w:tcPr>
            <w:tcW w:w="578" w:type="dxa"/>
            <w:vMerge w:val="restart"/>
            <w:vAlign w:val="center"/>
          </w:tcPr>
          <w:p w14:paraId="14C2F759" w14:textId="77777777" w:rsidR="008A3583" w:rsidRPr="00A37070" w:rsidRDefault="008A3583" w:rsidP="0008092E">
            <w:pPr>
              <w:spacing w:line="240" w:lineRule="auto"/>
              <w:ind w:firstLine="0"/>
              <w:jc w:val="center"/>
              <w:rPr>
                <w:rFonts w:eastAsia="Times New Roman"/>
                <w:b/>
                <w:sz w:val="24"/>
                <w:szCs w:val="24"/>
                <w:lang w:eastAsia="uk-UA"/>
              </w:rPr>
            </w:pPr>
            <w:r w:rsidRPr="00A37070">
              <w:rPr>
                <w:rFonts w:eastAsia="Times New Roman"/>
                <w:b/>
                <w:sz w:val="24"/>
                <w:szCs w:val="24"/>
                <w:lang w:eastAsia="uk-UA"/>
              </w:rPr>
              <w:t>№ з/л</w:t>
            </w:r>
          </w:p>
        </w:tc>
        <w:tc>
          <w:tcPr>
            <w:tcW w:w="7359" w:type="dxa"/>
            <w:vMerge w:val="restart"/>
            <w:vAlign w:val="center"/>
          </w:tcPr>
          <w:p w14:paraId="1697D811" w14:textId="77777777" w:rsidR="008A3583" w:rsidRPr="00A37070" w:rsidRDefault="008A3583" w:rsidP="0008092E">
            <w:pPr>
              <w:spacing w:line="240" w:lineRule="auto"/>
              <w:ind w:firstLine="0"/>
              <w:jc w:val="center"/>
              <w:rPr>
                <w:rFonts w:eastAsia="Times New Roman"/>
                <w:b/>
                <w:sz w:val="24"/>
                <w:szCs w:val="24"/>
                <w:lang w:eastAsia="uk-UA"/>
              </w:rPr>
            </w:pPr>
            <w:r w:rsidRPr="00A37070">
              <w:rPr>
                <w:rFonts w:eastAsia="Times New Roman"/>
                <w:b/>
                <w:sz w:val="24"/>
                <w:szCs w:val="24"/>
                <w:lang w:eastAsia="uk-UA"/>
              </w:rPr>
              <w:t>Зміст/теми/занять</w:t>
            </w:r>
          </w:p>
        </w:tc>
        <w:tc>
          <w:tcPr>
            <w:tcW w:w="1986" w:type="dxa"/>
            <w:gridSpan w:val="2"/>
            <w:vAlign w:val="center"/>
          </w:tcPr>
          <w:p w14:paraId="5A48C9A2" w14:textId="77777777" w:rsidR="008A3583" w:rsidRPr="00A37070" w:rsidRDefault="008A3583" w:rsidP="0008092E">
            <w:pPr>
              <w:spacing w:line="240" w:lineRule="auto"/>
              <w:ind w:firstLine="0"/>
              <w:jc w:val="center"/>
              <w:rPr>
                <w:rFonts w:eastAsia="Times New Roman"/>
                <w:b/>
                <w:sz w:val="24"/>
                <w:szCs w:val="24"/>
                <w:lang w:eastAsia="uk-UA"/>
              </w:rPr>
            </w:pPr>
            <w:r w:rsidRPr="00A37070">
              <w:rPr>
                <w:rFonts w:eastAsia="Times New Roman"/>
                <w:b/>
                <w:sz w:val="24"/>
                <w:szCs w:val="24"/>
                <w:lang w:eastAsia="uk-UA"/>
              </w:rPr>
              <w:t>Кількість балів</w:t>
            </w:r>
          </w:p>
        </w:tc>
      </w:tr>
      <w:tr w:rsidR="008A3583" w:rsidRPr="00A37070" w14:paraId="735BCC9F" w14:textId="77777777" w:rsidTr="0008092E">
        <w:trPr>
          <w:cantSplit/>
          <w:trHeight w:val="195"/>
        </w:trPr>
        <w:tc>
          <w:tcPr>
            <w:tcW w:w="578" w:type="dxa"/>
            <w:vMerge/>
            <w:vAlign w:val="center"/>
          </w:tcPr>
          <w:p w14:paraId="131F4FC2" w14:textId="77777777" w:rsidR="008A3583" w:rsidRPr="00A37070" w:rsidRDefault="008A3583" w:rsidP="0008092E">
            <w:pPr>
              <w:spacing w:line="240" w:lineRule="auto"/>
              <w:ind w:firstLine="0"/>
              <w:jc w:val="center"/>
              <w:rPr>
                <w:rFonts w:eastAsia="Times New Roman"/>
                <w:b/>
                <w:sz w:val="24"/>
                <w:szCs w:val="24"/>
                <w:lang w:eastAsia="uk-UA"/>
              </w:rPr>
            </w:pPr>
          </w:p>
        </w:tc>
        <w:tc>
          <w:tcPr>
            <w:tcW w:w="7359" w:type="dxa"/>
            <w:vMerge/>
            <w:vAlign w:val="center"/>
          </w:tcPr>
          <w:p w14:paraId="33437A87" w14:textId="77777777" w:rsidR="008A3583" w:rsidRPr="00A37070" w:rsidRDefault="008A3583" w:rsidP="0008092E">
            <w:pPr>
              <w:spacing w:line="240" w:lineRule="auto"/>
              <w:ind w:firstLine="0"/>
              <w:jc w:val="center"/>
              <w:rPr>
                <w:rFonts w:eastAsia="Times New Roman"/>
                <w:b/>
                <w:sz w:val="24"/>
                <w:szCs w:val="24"/>
                <w:lang w:eastAsia="uk-UA"/>
              </w:rPr>
            </w:pPr>
          </w:p>
        </w:tc>
        <w:tc>
          <w:tcPr>
            <w:tcW w:w="993" w:type="dxa"/>
            <w:vAlign w:val="center"/>
          </w:tcPr>
          <w:p w14:paraId="3EC05799" w14:textId="77777777" w:rsidR="008A3583" w:rsidRPr="00A37070" w:rsidRDefault="008A3583" w:rsidP="0008092E">
            <w:pPr>
              <w:spacing w:line="240" w:lineRule="auto"/>
              <w:ind w:firstLine="0"/>
              <w:jc w:val="center"/>
              <w:rPr>
                <w:rFonts w:eastAsia="Times New Roman"/>
                <w:b/>
                <w:sz w:val="24"/>
                <w:szCs w:val="24"/>
                <w:lang w:eastAsia="uk-UA"/>
              </w:rPr>
            </w:pPr>
            <w:r w:rsidRPr="00A37070">
              <w:rPr>
                <w:rFonts w:eastAsia="Times New Roman"/>
                <w:b/>
                <w:sz w:val="24"/>
                <w:szCs w:val="24"/>
                <w:lang w:eastAsia="uk-UA"/>
              </w:rPr>
              <w:t>ДФН</w:t>
            </w:r>
          </w:p>
        </w:tc>
        <w:tc>
          <w:tcPr>
            <w:tcW w:w="993" w:type="dxa"/>
            <w:vAlign w:val="center"/>
          </w:tcPr>
          <w:p w14:paraId="73ED5827" w14:textId="77777777" w:rsidR="008A3583" w:rsidRPr="00A37070" w:rsidRDefault="008A3583" w:rsidP="0008092E">
            <w:pPr>
              <w:spacing w:line="240" w:lineRule="auto"/>
              <w:ind w:firstLine="0"/>
              <w:jc w:val="center"/>
              <w:rPr>
                <w:rFonts w:eastAsia="Times New Roman"/>
                <w:b/>
                <w:sz w:val="24"/>
                <w:szCs w:val="24"/>
                <w:lang w:eastAsia="uk-UA"/>
              </w:rPr>
            </w:pPr>
            <w:r w:rsidRPr="00A37070">
              <w:rPr>
                <w:rFonts w:eastAsia="Times New Roman"/>
                <w:b/>
                <w:sz w:val="24"/>
                <w:szCs w:val="24"/>
                <w:lang w:eastAsia="uk-UA"/>
              </w:rPr>
              <w:t>ЗФН</w:t>
            </w:r>
          </w:p>
        </w:tc>
      </w:tr>
      <w:tr w:rsidR="008A3583" w:rsidRPr="00A37070" w14:paraId="4D712514" w14:textId="77777777" w:rsidTr="0008092E">
        <w:trPr>
          <w:cantSplit/>
          <w:trHeight w:val="195"/>
        </w:trPr>
        <w:tc>
          <w:tcPr>
            <w:tcW w:w="9923" w:type="dxa"/>
            <w:gridSpan w:val="4"/>
            <w:vAlign w:val="center"/>
          </w:tcPr>
          <w:p w14:paraId="79E47BDF" w14:textId="77777777" w:rsidR="008A3583" w:rsidRPr="00A37070" w:rsidRDefault="008A3583" w:rsidP="0008092E">
            <w:pPr>
              <w:spacing w:line="240" w:lineRule="auto"/>
              <w:ind w:firstLine="0"/>
              <w:jc w:val="center"/>
              <w:rPr>
                <w:rFonts w:eastAsia="Times New Roman"/>
                <w:b/>
                <w:sz w:val="24"/>
                <w:szCs w:val="24"/>
                <w:lang w:eastAsia="uk-UA"/>
              </w:rPr>
            </w:pPr>
            <w:r w:rsidRPr="00A37070">
              <w:rPr>
                <w:rFonts w:eastAsia="Times New Roman"/>
                <w:b/>
                <w:sz w:val="24"/>
                <w:szCs w:val="24"/>
                <w:lang w:eastAsia="uk-UA"/>
              </w:rPr>
              <w:t>Практичні заняття</w:t>
            </w:r>
          </w:p>
        </w:tc>
      </w:tr>
      <w:tr w:rsidR="008C7F02" w:rsidRPr="00A37070" w14:paraId="689F835B" w14:textId="77777777" w:rsidTr="00395A41">
        <w:tc>
          <w:tcPr>
            <w:tcW w:w="578" w:type="dxa"/>
            <w:vAlign w:val="center"/>
          </w:tcPr>
          <w:p w14:paraId="08A84EE7" w14:textId="77777777" w:rsidR="008C7F02" w:rsidRPr="00A37070" w:rsidRDefault="008C7F02" w:rsidP="008C7F02">
            <w:pPr>
              <w:spacing w:line="240" w:lineRule="auto"/>
              <w:ind w:firstLine="0"/>
              <w:jc w:val="center"/>
              <w:rPr>
                <w:rFonts w:eastAsia="Times New Roman"/>
                <w:bCs/>
                <w:spacing w:val="-4"/>
                <w:sz w:val="24"/>
                <w:szCs w:val="24"/>
                <w:lang w:eastAsia="uk-UA"/>
              </w:rPr>
            </w:pPr>
            <w:r w:rsidRPr="00A37070">
              <w:rPr>
                <w:rFonts w:eastAsia="Times New Roman"/>
                <w:bCs/>
                <w:spacing w:val="-4"/>
                <w:sz w:val="24"/>
                <w:szCs w:val="24"/>
                <w:lang w:eastAsia="uk-UA"/>
              </w:rPr>
              <w:t>1.</w:t>
            </w:r>
          </w:p>
        </w:tc>
        <w:tc>
          <w:tcPr>
            <w:tcW w:w="7359" w:type="dxa"/>
            <w:tcBorders>
              <w:top w:val="single" w:sz="6" w:space="0" w:color="auto"/>
              <w:left w:val="single" w:sz="6" w:space="0" w:color="auto"/>
              <w:bottom w:val="single" w:sz="6" w:space="0" w:color="auto"/>
              <w:right w:val="single" w:sz="6" w:space="0" w:color="auto"/>
            </w:tcBorders>
            <w:shd w:val="clear" w:color="auto" w:fill="FFFFFF"/>
            <w:vAlign w:val="center"/>
          </w:tcPr>
          <w:p w14:paraId="3BE7B734" w14:textId="7FA64F8F" w:rsidR="008C7F02" w:rsidRPr="00A37070" w:rsidRDefault="008C7F02" w:rsidP="008C7F02">
            <w:pPr>
              <w:shd w:val="clear" w:color="auto" w:fill="FFFFFF"/>
              <w:spacing w:line="240" w:lineRule="auto"/>
              <w:ind w:left="38" w:firstLine="0"/>
              <w:rPr>
                <w:rFonts w:eastAsia="Times New Roman"/>
                <w:sz w:val="24"/>
                <w:szCs w:val="24"/>
                <w:lang w:eastAsia="ru-RU"/>
              </w:rPr>
            </w:pPr>
            <w:r w:rsidRPr="00A37070">
              <w:t>Розрахунок та побудова тягової характеристики електровоза постійного струму</w:t>
            </w:r>
          </w:p>
        </w:tc>
        <w:tc>
          <w:tcPr>
            <w:tcW w:w="993" w:type="dxa"/>
            <w:vAlign w:val="center"/>
          </w:tcPr>
          <w:p w14:paraId="436C2413" w14:textId="6258340E" w:rsidR="008C7F02" w:rsidRPr="00A37070" w:rsidRDefault="008C7F02" w:rsidP="008C7F02">
            <w:pPr>
              <w:shd w:val="clear" w:color="auto" w:fill="FFFFFF"/>
              <w:spacing w:line="240" w:lineRule="auto"/>
              <w:ind w:firstLine="0"/>
              <w:jc w:val="center"/>
              <w:rPr>
                <w:rFonts w:eastAsia="Times New Roman"/>
                <w:sz w:val="24"/>
                <w:szCs w:val="24"/>
                <w:lang w:eastAsia="ru-RU"/>
              </w:rPr>
            </w:pPr>
            <w:r w:rsidRPr="00A37070">
              <w:rPr>
                <w:rFonts w:eastAsia="Times New Roman"/>
                <w:sz w:val="24"/>
                <w:szCs w:val="24"/>
                <w:lang w:eastAsia="ru-RU"/>
              </w:rPr>
              <w:t>1,0</w:t>
            </w:r>
          </w:p>
        </w:tc>
        <w:tc>
          <w:tcPr>
            <w:tcW w:w="993" w:type="dxa"/>
            <w:vAlign w:val="center"/>
          </w:tcPr>
          <w:p w14:paraId="26B0D31B" w14:textId="74D27202" w:rsidR="008C7F02" w:rsidRPr="00A37070" w:rsidRDefault="008C7F02" w:rsidP="008C7F02">
            <w:pPr>
              <w:shd w:val="clear" w:color="auto" w:fill="FFFFFF"/>
              <w:spacing w:line="240" w:lineRule="auto"/>
              <w:ind w:firstLine="0"/>
              <w:jc w:val="center"/>
              <w:rPr>
                <w:rFonts w:eastAsia="Times New Roman"/>
                <w:sz w:val="24"/>
                <w:szCs w:val="24"/>
                <w:lang w:eastAsia="ru-RU"/>
              </w:rPr>
            </w:pPr>
            <w:r w:rsidRPr="00A37070">
              <w:rPr>
                <w:rFonts w:eastAsia="Times New Roman"/>
                <w:sz w:val="24"/>
                <w:szCs w:val="24"/>
                <w:lang w:eastAsia="ru-RU"/>
              </w:rPr>
              <w:t>–</w:t>
            </w:r>
          </w:p>
        </w:tc>
      </w:tr>
      <w:tr w:rsidR="008C7F02" w:rsidRPr="00A37070" w14:paraId="11A6AA4A" w14:textId="77777777" w:rsidTr="00395A41">
        <w:tc>
          <w:tcPr>
            <w:tcW w:w="578" w:type="dxa"/>
            <w:vAlign w:val="center"/>
          </w:tcPr>
          <w:p w14:paraId="4A7F1E03" w14:textId="77777777" w:rsidR="008C7F02" w:rsidRPr="00A37070" w:rsidRDefault="008C7F02" w:rsidP="008C7F02">
            <w:pPr>
              <w:spacing w:line="240" w:lineRule="auto"/>
              <w:ind w:firstLine="0"/>
              <w:jc w:val="center"/>
              <w:rPr>
                <w:rFonts w:eastAsia="Times New Roman"/>
                <w:bCs/>
                <w:spacing w:val="-4"/>
                <w:sz w:val="24"/>
                <w:szCs w:val="24"/>
                <w:lang w:eastAsia="uk-UA"/>
              </w:rPr>
            </w:pPr>
            <w:r w:rsidRPr="00A37070">
              <w:rPr>
                <w:rFonts w:eastAsia="Times New Roman"/>
                <w:bCs/>
                <w:spacing w:val="-4"/>
                <w:sz w:val="24"/>
                <w:szCs w:val="24"/>
                <w:lang w:eastAsia="uk-UA"/>
              </w:rPr>
              <w:t>2.</w:t>
            </w:r>
          </w:p>
        </w:tc>
        <w:tc>
          <w:tcPr>
            <w:tcW w:w="7359" w:type="dxa"/>
            <w:tcBorders>
              <w:top w:val="single" w:sz="6" w:space="0" w:color="auto"/>
              <w:left w:val="single" w:sz="6" w:space="0" w:color="auto"/>
              <w:bottom w:val="single" w:sz="6" w:space="0" w:color="auto"/>
              <w:right w:val="single" w:sz="6" w:space="0" w:color="auto"/>
            </w:tcBorders>
            <w:shd w:val="clear" w:color="auto" w:fill="FFFFFF"/>
            <w:vAlign w:val="center"/>
          </w:tcPr>
          <w:p w14:paraId="09AF3EC5" w14:textId="2A472B32" w:rsidR="008C7F02" w:rsidRPr="00A37070" w:rsidRDefault="008C7F02" w:rsidP="008C7F02">
            <w:pPr>
              <w:shd w:val="clear" w:color="auto" w:fill="FFFFFF"/>
              <w:spacing w:line="240" w:lineRule="auto"/>
              <w:ind w:left="38" w:firstLine="0"/>
              <w:jc w:val="both"/>
              <w:rPr>
                <w:rFonts w:eastAsia="Times New Roman"/>
                <w:spacing w:val="8"/>
                <w:sz w:val="24"/>
                <w:szCs w:val="24"/>
                <w:lang w:eastAsia="ru-RU"/>
              </w:rPr>
            </w:pPr>
            <w:r w:rsidRPr="00A37070">
              <w:t>Розрахунок та побудова тягової характеристики електровоза змінного струму</w:t>
            </w:r>
          </w:p>
        </w:tc>
        <w:tc>
          <w:tcPr>
            <w:tcW w:w="993" w:type="dxa"/>
            <w:vAlign w:val="center"/>
          </w:tcPr>
          <w:p w14:paraId="2307D1B4" w14:textId="4E70573F" w:rsidR="008C7F02" w:rsidRPr="00A37070" w:rsidRDefault="008C7F02" w:rsidP="008C7F02">
            <w:pPr>
              <w:shd w:val="clear" w:color="auto" w:fill="FFFFFF"/>
              <w:spacing w:line="240" w:lineRule="auto"/>
              <w:ind w:firstLine="0"/>
              <w:jc w:val="center"/>
              <w:rPr>
                <w:rFonts w:eastAsia="Times New Roman"/>
                <w:sz w:val="24"/>
                <w:szCs w:val="24"/>
                <w:lang w:eastAsia="ru-RU"/>
              </w:rPr>
            </w:pPr>
            <w:r w:rsidRPr="00A37070">
              <w:rPr>
                <w:rFonts w:eastAsia="Times New Roman"/>
                <w:sz w:val="24"/>
                <w:szCs w:val="24"/>
                <w:lang w:eastAsia="ru-RU"/>
              </w:rPr>
              <w:t>1,0</w:t>
            </w:r>
          </w:p>
        </w:tc>
        <w:tc>
          <w:tcPr>
            <w:tcW w:w="993" w:type="dxa"/>
            <w:vAlign w:val="center"/>
          </w:tcPr>
          <w:p w14:paraId="7E049A76" w14:textId="0E0BB647" w:rsidR="008C7F02" w:rsidRPr="00A37070" w:rsidRDefault="008C7F02" w:rsidP="008C7F02">
            <w:pPr>
              <w:shd w:val="clear" w:color="auto" w:fill="FFFFFF"/>
              <w:spacing w:line="240" w:lineRule="auto"/>
              <w:ind w:firstLine="0"/>
              <w:jc w:val="center"/>
              <w:rPr>
                <w:rFonts w:eastAsia="Times New Roman"/>
                <w:sz w:val="24"/>
                <w:szCs w:val="24"/>
                <w:lang w:eastAsia="ru-RU"/>
              </w:rPr>
            </w:pPr>
            <w:r w:rsidRPr="00A37070">
              <w:rPr>
                <w:rFonts w:eastAsia="Times New Roman"/>
                <w:sz w:val="24"/>
                <w:szCs w:val="24"/>
                <w:lang w:eastAsia="ru-RU"/>
              </w:rPr>
              <w:t>–</w:t>
            </w:r>
          </w:p>
        </w:tc>
      </w:tr>
      <w:tr w:rsidR="008C7F02" w:rsidRPr="00A37070" w14:paraId="75881EE5" w14:textId="77777777" w:rsidTr="00395A41">
        <w:tc>
          <w:tcPr>
            <w:tcW w:w="578" w:type="dxa"/>
            <w:vAlign w:val="center"/>
          </w:tcPr>
          <w:p w14:paraId="41DF9174" w14:textId="77777777" w:rsidR="008C7F02" w:rsidRPr="00A37070" w:rsidRDefault="008C7F02" w:rsidP="008C7F02">
            <w:pPr>
              <w:spacing w:line="240" w:lineRule="auto"/>
              <w:ind w:firstLine="0"/>
              <w:jc w:val="center"/>
              <w:rPr>
                <w:rFonts w:eastAsia="Times New Roman"/>
                <w:bCs/>
                <w:spacing w:val="-4"/>
                <w:sz w:val="24"/>
                <w:szCs w:val="24"/>
                <w:lang w:eastAsia="uk-UA"/>
              </w:rPr>
            </w:pPr>
            <w:r w:rsidRPr="00A37070">
              <w:rPr>
                <w:rFonts w:eastAsia="Times New Roman"/>
                <w:bCs/>
                <w:spacing w:val="-4"/>
                <w:sz w:val="24"/>
                <w:szCs w:val="24"/>
                <w:lang w:eastAsia="uk-UA"/>
              </w:rPr>
              <w:t>3.</w:t>
            </w:r>
          </w:p>
        </w:tc>
        <w:tc>
          <w:tcPr>
            <w:tcW w:w="7359" w:type="dxa"/>
            <w:tcBorders>
              <w:top w:val="single" w:sz="6" w:space="0" w:color="auto"/>
              <w:left w:val="single" w:sz="6" w:space="0" w:color="auto"/>
              <w:bottom w:val="single" w:sz="6" w:space="0" w:color="auto"/>
              <w:right w:val="single" w:sz="6" w:space="0" w:color="auto"/>
            </w:tcBorders>
            <w:shd w:val="clear" w:color="auto" w:fill="FFFFFF"/>
            <w:vAlign w:val="center"/>
          </w:tcPr>
          <w:p w14:paraId="38DBEE4D" w14:textId="0750D597" w:rsidR="008C7F02" w:rsidRPr="00A37070" w:rsidRDefault="008C7F02" w:rsidP="008C7F02">
            <w:pPr>
              <w:shd w:val="clear" w:color="auto" w:fill="FFFFFF"/>
              <w:spacing w:line="240" w:lineRule="auto"/>
              <w:ind w:left="5" w:firstLine="0"/>
              <w:jc w:val="both"/>
              <w:rPr>
                <w:rFonts w:eastAsia="Times New Roman"/>
                <w:sz w:val="24"/>
                <w:szCs w:val="24"/>
                <w:lang w:eastAsia="ru-RU"/>
              </w:rPr>
            </w:pPr>
            <w:r w:rsidRPr="00A37070">
              <w:t>Розрахунок та перевірка забезпеченості гальмами поїзда</w:t>
            </w:r>
          </w:p>
        </w:tc>
        <w:tc>
          <w:tcPr>
            <w:tcW w:w="993" w:type="dxa"/>
            <w:vAlign w:val="center"/>
          </w:tcPr>
          <w:p w14:paraId="6851CDAC" w14:textId="390E39A0" w:rsidR="008C7F02" w:rsidRPr="00A37070" w:rsidRDefault="001B6949" w:rsidP="008C7F02">
            <w:pPr>
              <w:shd w:val="clear" w:color="auto" w:fill="FFFFFF"/>
              <w:spacing w:line="240" w:lineRule="auto"/>
              <w:ind w:firstLine="0"/>
              <w:jc w:val="center"/>
              <w:rPr>
                <w:rFonts w:eastAsia="Times New Roman"/>
                <w:sz w:val="24"/>
                <w:szCs w:val="24"/>
                <w:lang w:eastAsia="ru-RU"/>
              </w:rPr>
            </w:pPr>
            <w:r w:rsidRPr="00A37070">
              <w:rPr>
                <w:rFonts w:eastAsia="Times New Roman"/>
                <w:sz w:val="24"/>
                <w:szCs w:val="24"/>
                <w:lang w:eastAsia="ru-RU"/>
              </w:rPr>
              <w:t>1</w:t>
            </w:r>
            <w:r w:rsidR="008C7F02" w:rsidRPr="00A37070">
              <w:rPr>
                <w:rFonts w:eastAsia="Times New Roman"/>
                <w:sz w:val="24"/>
                <w:szCs w:val="24"/>
                <w:lang w:eastAsia="ru-RU"/>
              </w:rPr>
              <w:t>,0</w:t>
            </w:r>
          </w:p>
        </w:tc>
        <w:tc>
          <w:tcPr>
            <w:tcW w:w="993" w:type="dxa"/>
            <w:vAlign w:val="center"/>
          </w:tcPr>
          <w:p w14:paraId="254C2730" w14:textId="602B4850" w:rsidR="008C7F02" w:rsidRPr="00A37070" w:rsidRDefault="008C7F02" w:rsidP="008C7F02">
            <w:pPr>
              <w:shd w:val="clear" w:color="auto" w:fill="FFFFFF"/>
              <w:spacing w:line="240" w:lineRule="auto"/>
              <w:ind w:firstLine="0"/>
              <w:jc w:val="center"/>
              <w:rPr>
                <w:rFonts w:eastAsia="Times New Roman"/>
                <w:sz w:val="24"/>
                <w:szCs w:val="24"/>
                <w:lang w:eastAsia="ru-RU"/>
              </w:rPr>
            </w:pPr>
            <w:r w:rsidRPr="00A37070">
              <w:rPr>
                <w:rFonts w:eastAsia="Times New Roman"/>
                <w:sz w:val="24"/>
                <w:szCs w:val="24"/>
                <w:lang w:eastAsia="ru-RU"/>
              </w:rPr>
              <w:t>–</w:t>
            </w:r>
          </w:p>
        </w:tc>
      </w:tr>
      <w:tr w:rsidR="008C7F02" w:rsidRPr="00A37070" w14:paraId="6CFDE6A0" w14:textId="77777777" w:rsidTr="00395A41">
        <w:tc>
          <w:tcPr>
            <w:tcW w:w="578" w:type="dxa"/>
            <w:vAlign w:val="center"/>
          </w:tcPr>
          <w:p w14:paraId="02163BD2" w14:textId="77777777" w:rsidR="008C7F02" w:rsidRPr="00A37070" w:rsidRDefault="008C7F02" w:rsidP="008C7F02">
            <w:pPr>
              <w:spacing w:line="240" w:lineRule="auto"/>
              <w:ind w:firstLine="0"/>
              <w:jc w:val="center"/>
              <w:rPr>
                <w:rFonts w:eastAsia="Times New Roman"/>
                <w:bCs/>
                <w:spacing w:val="-4"/>
                <w:sz w:val="24"/>
                <w:szCs w:val="24"/>
                <w:lang w:eastAsia="uk-UA"/>
              </w:rPr>
            </w:pPr>
            <w:r w:rsidRPr="00A37070">
              <w:rPr>
                <w:rFonts w:eastAsia="Times New Roman"/>
                <w:bCs/>
                <w:spacing w:val="-4"/>
                <w:sz w:val="24"/>
                <w:szCs w:val="24"/>
                <w:lang w:eastAsia="uk-UA"/>
              </w:rPr>
              <w:t>4.</w:t>
            </w:r>
          </w:p>
        </w:tc>
        <w:tc>
          <w:tcPr>
            <w:tcW w:w="7359" w:type="dxa"/>
            <w:tcBorders>
              <w:top w:val="single" w:sz="6" w:space="0" w:color="auto"/>
              <w:left w:val="single" w:sz="6" w:space="0" w:color="auto"/>
              <w:bottom w:val="single" w:sz="6" w:space="0" w:color="auto"/>
              <w:right w:val="single" w:sz="6" w:space="0" w:color="auto"/>
            </w:tcBorders>
            <w:shd w:val="clear" w:color="auto" w:fill="FFFFFF"/>
            <w:vAlign w:val="center"/>
          </w:tcPr>
          <w:p w14:paraId="2A0187E2" w14:textId="431EACB7" w:rsidR="008C7F02" w:rsidRPr="00A37070" w:rsidRDefault="008C7F02" w:rsidP="008C7F02">
            <w:pPr>
              <w:spacing w:line="240" w:lineRule="auto"/>
              <w:ind w:firstLine="0"/>
              <w:jc w:val="both"/>
              <w:rPr>
                <w:rFonts w:eastAsia="Times New Roman"/>
                <w:bCs/>
                <w:spacing w:val="-4"/>
                <w:sz w:val="24"/>
                <w:szCs w:val="24"/>
                <w:lang w:eastAsia="uk-UA"/>
              </w:rPr>
            </w:pPr>
            <w:r w:rsidRPr="00A37070">
              <w:rPr>
                <w:szCs w:val="24"/>
              </w:rPr>
              <w:t>Аналіз</w:t>
            </w:r>
            <w:r w:rsidRPr="00A37070">
              <w:t xml:space="preserve"> профілю колії та розрахунок маси поїзда</w:t>
            </w:r>
          </w:p>
        </w:tc>
        <w:tc>
          <w:tcPr>
            <w:tcW w:w="993" w:type="dxa"/>
            <w:vAlign w:val="center"/>
          </w:tcPr>
          <w:p w14:paraId="17C6C378" w14:textId="362C7D23" w:rsidR="008C7F02" w:rsidRPr="00A37070" w:rsidRDefault="008C7F02" w:rsidP="008C7F02">
            <w:pPr>
              <w:spacing w:line="240" w:lineRule="auto"/>
              <w:ind w:firstLine="0"/>
              <w:jc w:val="center"/>
              <w:rPr>
                <w:rFonts w:eastAsia="Times New Roman"/>
                <w:bCs/>
                <w:spacing w:val="-4"/>
                <w:sz w:val="24"/>
                <w:szCs w:val="24"/>
                <w:lang w:eastAsia="uk-UA"/>
              </w:rPr>
            </w:pPr>
            <w:r w:rsidRPr="00A37070">
              <w:rPr>
                <w:rFonts w:eastAsia="Times New Roman"/>
                <w:sz w:val="24"/>
                <w:szCs w:val="24"/>
                <w:lang w:eastAsia="ru-RU"/>
              </w:rPr>
              <w:t>2,0</w:t>
            </w:r>
          </w:p>
        </w:tc>
        <w:tc>
          <w:tcPr>
            <w:tcW w:w="993" w:type="dxa"/>
            <w:vAlign w:val="center"/>
          </w:tcPr>
          <w:p w14:paraId="3F459F52" w14:textId="55C2C00C" w:rsidR="008C7F02" w:rsidRPr="00A37070" w:rsidRDefault="008C7F02" w:rsidP="008C7F02">
            <w:pPr>
              <w:spacing w:line="240" w:lineRule="auto"/>
              <w:ind w:firstLine="0"/>
              <w:jc w:val="center"/>
              <w:rPr>
                <w:rFonts w:eastAsia="Times New Roman"/>
                <w:bCs/>
                <w:spacing w:val="-4"/>
                <w:sz w:val="24"/>
                <w:szCs w:val="24"/>
                <w:lang w:eastAsia="uk-UA"/>
              </w:rPr>
            </w:pPr>
            <w:r w:rsidRPr="00A37070">
              <w:rPr>
                <w:rFonts w:eastAsia="Times New Roman"/>
                <w:sz w:val="24"/>
                <w:szCs w:val="24"/>
                <w:lang w:eastAsia="ru-RU"/>
              </w:rPr>
              <w:t>–</w:t>
            </w:r>
          </w:p>
        </w:tc>
      </w:tr>
      <w:tr w:rsidR="008C7F02" w:rsidRPr="00A37070" w14:paraId="62CF5489" w14:textId="77777777" w:rsidTr="00395A41">
        <w:tc>
          <w:tcPr>
            <w:tcW w:w="578" w:type="dxa"/>
            <w:vAlign w:val="center"/>
          </w:tcPr>
          <w:p w14:paraId="63858029" w14:textId="77777777" w:rsidR="008C7F02" w:rsidRPr="00A37070" w:rsidRDefault="008C7F02" w:rsidP="008C7F02">
            <w:pPr>
              <w:spacing w:line="240" w:lineRule="auto"/>
              <w:ind w:firstLine="0"/>
              <w:jc w:val="center"/>
              <w:rPr>
                <w:rFonts w:eastAsia="Times New Roman"/>
                <w:bCs/>
                <w:spacing w:val="-4"/>
                <w:sz w:val="24"/>
                <w:szCs w:val="24"/>
                <w:lang w:eastAsia="uk-UA"/>
              </w:rPr>
            </w:pPr>
            <w:r w:rsidRPr="00A37070">
              <w:rPr>
                <w:rFonts w:eastAsia="Times New Roman"/>
                <w:bCs/>
                <w:spacing w:val="-4"/>
                <w:sz w:val="24"/>
                <w:szCs w:val="24"/>
                <w:lang w:eastAsia="uk-UA"/>
              </w:rPr>
              <w:t>5.</w:t>
            </w:r>
          </w:p>
        </w:tc>
        <w:tc>
          <w:tcPr>
            <w:tcW w:w="7359" w:type="dxa"/>
            <w:tcBorders>
              <w:top w:val="single" w:sz="6" w:space="0" w:color="auto"/>
              <w:left w:val="single" w:sz="6" w:space="0" w:color="auto"/>
              <w:bottom w:val="single" w:sz="4" w:space="0" w:color="auto"/>
              <w:right w:val="single" w:sz="6" w:space="0" w:color="auto"/>
            </w:tcBorders>
            <w:shd w:val="clear" w:color="auto" w:fill="FFFFFF"/>
            <w:vAlign w:val="center"/>
          </w:tcPr>
          <w:p w14:paraId="13927E70" w14:textId="0AD4BE6D" w:rsidR="008C7F02" w:rsidRPr="00A37070" w:rsidRDefault="008C7F02" w:rsidP="008C7F02">
            <w:pPr>
              <w:spacing w:line="240" w:lineRule="auto"/>
              <w:ind w:firstLine="0"/>
              <w:jc w:val="both"/>
              <w:rPr>
                <w:rFonts w:eastAsia="Times New Roman"/>
                <w:bCs/>
                <w:spacing w:val="-4"/>
                <w:sz w:val="24"/>
                <w:szCs w:val="24"/>
                <w:lang w:eastAsia="uk-UA"/>
              </w:rPr>
            </w:pPr>
            <w:r w:rsidRPr="00A37070">
              <w:t>Перевірка маси поїзда з побудовою діаграми питомих рівнодіючих сил. Рішення гальмівної задачі</w:t>
            </w:r>
          </w:p>
        </w:tc>
        <w:tc>
          <w:tcPr>
            <w:tcW w:w="993" w:type="dxa"/>
            <w:vAlign w:val="center"/>
          </w:tcPr>
          <w:p w14:paraId="7609447C" w14:textId="40865007" w:rsidR="008C7F02" w:rsidRPr="00A37070" w:rsidRDefault="001B6949" w:rsidP="008C7F02">
            <w:pPr>
              <w:spacing w:line="240" w:lineRule="auto"/>
              <w:ind w:firstLine="0"/>
              <w:jc w:val="center"/>
              <w:rPr>
                <w:rFonts w:eastAsia="Times New Roman"/>
                <w:bCs/>
                <w:spacing w:val="-4"/>
                <w:sz w:val="24"/>
                <w:szCs w:val="24"/>
                <w:lang w:eastAsia="uk-UA"/>
              </w:rPr>
            </w:pPr>
            <w:r w:rsidRPr="00A37070">
              <w:rPr>
                <w:rFonts w:eastAsia="Times New Roman"/>
                <w:bCs/>
                <w:spacing w:val="-4"/>
                <w:sz w:val="24"/>
                <w:szCs w:val="24"/>
                <w:lang w:eastAsia="uk-UA"/>
              </w:rPr>
              <w:t>2</w:t>
            </w:r>
            <w:r w:rsidR="008C7F02" w:rsidRPr="00A37070">
              <w:rPr>
                <w:rFonts w:eastAsia="Times New Roman"/>
                <w:bCs/>
                <w:spacing w:val="-4"/>
                <w:sz w:val="24"/>
                <w:szCs w:val="24"/>
                <w:lang w:eastAsia="uk-UA"/>
              </w:rPr>
              <w:t>,0</w:t>
            </w:r>
          </w:p>
        </w:tc>
        <w:tc>
          <w:tcPr>
            <w:tcW w:w="993" w:type="dxa"/>
            <w:vAlign w:val="center"/>
          </w:tcPr>
          <w:p w14:paraId="5C9532EB" w14:textId="7CAA620E" w:rsidR="008C7F02" w:rsidRPr="00A37070" w:rsidRDefault="008C7F02" w:rsidP="008C7F02">
            <w:pPr>
              <w:spacing w:line="240" w:lineRule="auto"/>
              <w:ind w:firstLine="0"/>
              <w:jc w:val="center"/>
              <w:rPr>
                <w:rFonts w:eastAsia="Times New Roman"/>
                <w:bCs/>
                <w:spacing w:val="-4"/>
                <w:sz w:val="24"/>
                <w:szCs w:val="24"/>
                <w:lang w:eastAsia="uk-UA"/>
              </w:rPr>
            </w:pPr>
            <w:r w:rsidRPr="00A37070">
              <w:rPr>
                <w:rFonts w:eastAsia="Times New Roman"/>
                <w:bCs/>
                <w:spacing w:val="-4"/>
                <w:sz w:val="24"/>
                <w:szCs w:val="24"/>
                <w:lang w:eastAsia="uk-UA"/>
              </w:rPr>
              <w:t>–</w:t>
            </w:r>
          </w:p>
        </w:tc>
      </w:tr>
      <w:tr w:rsidR="008C7F02" w:rsidRPr="00A37070" w14:paraId="1269C460" w14:textId="77777777" w:rsidTr="00395A41">
        <w:tc>
          <w:tcPr>
            <w:tcW w:w="578" w:type="dxa"/>
            <w:vAlign w:val="center"/>
          </w:tcPr>
          <w:p w14:paraId="46EAEC94" w14:textId="77777777" w:rsidR="008C7F02" w:rsidRPr="00A37070" w:rsidRDefault="008C7F02" w:rsidP="008C7F02">
            <w:pPr>
              <w:spacing w:line="240" w:lineRule="auto"/>
              <w:ind w:firstLine="0"/>
              <w:jc w:val="center"/>
              <w:rPr>
                <w:rFonts w:eastAsia="Times New Roman"/>
                <w:bCs/>
                <w:spacing w:val="-4"/>
                <w:sz w:val="24"/>
                <w:szCs w:val="24"/>
                <w:lang w:eastAsia="uk-UA"/>
              </w:rPr>
            </w:pPr>
            <w:r w:rsidRPr="00A37070">
              <w:rPr>
                <w:rFonts w:eastAsia="Times New Roman"/>
                <w:bCs/>
                <w:spacing w:val="-4"/>
                <w:sz w:val="24"/>
                <w:szCs w:val="24"/>
                <w:lang w:eastAsia="uk-UA"/>
              </w:rPr>
              <w:t>6.</w:t>
            </w:r>
          </w:p>
        </w:tc>
        <w:tc>
          <w:tcPr>
            <w:tcW w:w="7359" w:type="dxa"/>
            <w:tcBorders>
              <w:top w:val="single" w:sz="6" w:space="0" w:color="auto"/>
              <w:left w:val="single" w:sz="6" w:space="0" w:color="auto"/>
              <w:bottom w:val="single" w:sz="4" w:space="0" w:color="auto"/>
              <w:right w:val="single" w:sz="6" w:space="0" w:color="auto"/>
            </w:tcBorders>
            <w:shd w:val="clear" w:color="auto" w:fill="FFFFFF"/>
            <w:vAlign w:val="center"/>
          </w:tcPr>
          <w:p w14:paraId="3D82B751" w14:textId="1E9A1C30" w:rsidR="008C7F02" w:rsidRPr="00A37070" w:rsidRDefault="008C7F02" w:rsidP="008C7F02">
            <w:pPr>
              <w:spacing w:line="240" w:lineRule="auto"/>
              <w:ind w:firstLine="0"/>
              <w:jc w:val="both"/>
              <w:rPr>
                <w:rFonts w:eastAsia="Times New Roman"/>
                <w:bCs/>
                <w:spacing w:val="-4"/>
                <w:sz w:val="24"/>
                <w:szCs w:val="24"/>
                <w:lang w:eastAsia="uk-UA"/>
              </w:rPr>
            </w:pPr>
            <w:r w:rsidRPr="00A37070">
              <w:t>Розрахунок та побудова траєктрорій руху поїзда</w:t>
            </w:r>
          </w:p>
        </w:tc>
        <w:tc>
          <w:tcPr>
            <w:tcW w:w="993" w:type="dxa"/>
            <w:vAlign w:val="center"/>
          </w:tcPr>
          <w:p w14:paraId="5ABF7830" w14:textId="3F1126BD" w:rsidR="008C7F02" w:rsidRPr="00A37070" w:rsidRDefault="008C7F02" w:rsidP="008C7F02">
            <w:pPr>
              <w:spacing w:line="240" w:lineRule="auto"/>
              <w:ind w:firstLine="0"/>
              <w:jc w:val="center"/>
              <w:rPr>
                <w:rFonts w:eastAsia="Times New Roman"/>
                <w:bCs/>
                <w:spacing w:val="-4"/>
                <w:sz w:val="24"/>
                <w:szCs w:val="24"/>
                <w:lang w:eastAsia="uk-UA"/>
              </w:rPr>
            </w:pPr>
            <w:r w:rsidRPr="00A37070">
              <w:rPr>
                <w:rFonts w:eastAsia="Times New Roman"/>
                <w:bCs/>
                <w:spacing w:val="-4"/>
                <w:sz w:val="24"/>
                <w:szCs w:val="24"/>
                <w:lang w:eastAsia="uk-UA"/>
              </w:rPr>
              <w:t>1,0</w:t>
            </w:r>
          </w:p>
        </w:tc>
        <w:tc>
          <w:tcPr>
            <w:tcW w:w="993" w:type="dxa"/>
            <w:vAlign w:val="center"/>
          </w:tcPr>
          <w:p w14:paraId="7E72BA80" w14:textId="7548C833" w:rsidR="008C7F02" w:rsidRPr="00A37070" w:rsidRDefault="008C7F02" w:rsidP="008C7F02">
            <w:pPr>
              <w:spacing w:line="240" w:lineRule="auto"/>
              <w:ind w:firstLine="0"/>
              <w:jc w:val="center"/>
              <w:rPr>
                <w:rFonts w:eastAsia="Times New Roman"/>
                <w:bCs/>
                <w:spacing w:val="-4"/>
                <w:sz w:val="24"/>
                <w:szCs w:val="24"/>
                <w:lang w:eastAsia="uk-UA"/>
              </w:rPr>
            </w:pPr>
            <w:r w:rsidRPr="00A37070">
              <w:rPr>
                <w:rFonts w:eastAsia="Times New Roman"/>
                <w:bCs/>
                <w:spacing w:val="-4"/>
                <w:sz w:val="24"/>
                <w:szCs w:val="24"/>
                <w:lang w:eastAsia="uk-UA"/>
              </w:rPr>
              <w:t>–</w:t>
            </w:r>
          </w:p>
        </w:tc>
      </w:tr>
      <w:tr w:rsidR="008C7F02" w:rsidRPr="00A37070" w14:paraId="07CE81CD" w14:textId="77777777" w:rsidTr="00395A41">
        <w:tc>
          <w:tcPr>
            <w:tcW w:w="578" w:type="dxa"/>
            <w:vAlign w:val="center"/>
          </w:tcPr>
          <w:p w14:paraId="7E9F64B9" w14:textId="77777777" w:rsidR="008C7F02" w:rsidRPr="00A37070" w:rsidRDefault="008C7F02" w:rsidP="008C7F02">
            <w:pPr>
              <w:spacing w:line="240" w:lineRule="auto"/>
              <w:ind w:firstLine="0"/>
              <w:jc w:val="center"/>
              <w:rPr>
                <w:rFonts w:eastAsia="Times New Roman"/>
                <w:bCs/>
                <w:spacing w:val="-4"/>
                <w:sz w:val="24"/>
                <w:szCs w:val="24"/>
                <w:lang w:eastAsia="uk-UA"/>
              </w:rPr>
            </w:pPr>
            <w:r w:rsidRPr="00A37070">
              <w:rPr>
                <w:rFonts w:eastAsia="Times New Roman"/>
                <w:bCs/>
                <w:spacing w:val="-4"/>
                <w:sz w:val="24"/>
                <w:szCs w:val="24"/>
                <w:lang w:eastAsia="uk-UA"/>
              </w:rPr>
              <w:t>7.</w:t>
            </w:r>
          </w:p>
        </w:tc>
        <w:tc>
          <w:tcPr>
            <w:tcW w:w="7359" w:type="dxa"/>
            <w:tcBorders>
              <w:top w:val="single" w:sz="6" w:space="0" w:color="auto"/>
              <w:left w:val="single" w:sz="6" w:space="0" w:color="auto"/>
              <w:bottom w:val="single" w:sz="4" w:space="0" w:color="auto"/>
              <w:right w:val="single" w:sz="6" w:space="0" w:color="auto"/>
            </w:tcBorders>
            <w:shd w:val="clear" w:color="auto" w:fill="FFFFFF"/>
            <w:vAlign w:val="center"/>
          </w:tcPr>
          <w:p w14:paraId="36C1F934" w14:textId="193826F2" w:rsidR="008C7F02" w:rsidRPr="00A37070" w:rsidRDefault="008C7F02" w:rsidP="008C7F02">
            <w:pPr>
              <w:spacing w:line="240" w:lineRule="auto"/>
              <w:ind w:firstLine="0"/>
              <w:jc w:val="both"/>
              <w:rPr>
                <w:rFonts w:eastAsia="Times New Roman"/>
                <w:bCs/>
                <w:spacing w:val="-4"/>
                <w:sz w:val="24"/>
                <w:szCs w:val="24"/>
                <w:lang w:eastAsia="uk-UA"/>
              </w:rPr>
            </w:pPr>
            <w:r w:rsidRPr="00A37070">
              <w:t>Визначення часу ходу поїзда. Визначення витрат енергоресурсів локомотивом</w:t>
            </w:r>
          </w:p>
        </w:tc>
        <w:tc>
          <w:tcPr>
            <w:tcW w:w="993" w:type="dxa"/>
            <w:vAlign w:val="center"/>
          </w:tcPr>
          <w:p w14:paraId="4A820679" w14:textId="1AE2EC0A" w:rsidR="008C7F02" w:rsidRPr="00A37070" w:rsidRDefault="008C7F02" w:rsidP="008C7F02">
            <w:pPr>
              <w:spacing w:line="240" w:lineRule="auto"/>
              <w:ind w:firstLine="0"/>
              <w:jc w:val="center"/>
              <w:rPr>
                <w:rFonts w:eastAsia="Times New Roman"/>
                <w:bCs/>
                <w:spacing w:val="-4"/>
                <w:sz w:val="24"/>
                <w:szCs w:val="24"/>
                <w:lang w:eastAsia="uk-UA"/>
              </w:rPr>
            </w:pPr>
            <w:r w:rsidRPr="00A37070">
              <w:rPr>
                <w:rFonts w:eastAsia="Times New Roman"/>
                <w:bCs/>
                <w:spacing w:val="-4"/>
                <w:sz w:val="24"/>
                <w:szCs w:val="24"/>
                <w:lang w:eastAsia="uk-UA"/>
              </w:rPr>
              <w:t>1,0</w:t>
            </w:r>
          </w:p>
        </w:tc>
        <w:tc>
          <w:tcPr>
            <w:tcW w:w="993" w:type="dxa"/>
            <w:vAlign w:val="center"/>
          </w:tcPr>
          <w:p w14:paraId="793F2DD7" w14:textId="09636F6A" w:rsidR="008C7F02" w:rsidRPr="00A37070" w:rsidRDefault="008C7F02" w:rsidP="008C7F02">
            <w:pPr>
              <w:spacing w:line="240" w:lineRule="auto"/>
              <w:ind w:firstLine="0"/>
              <w:jc w:val="center"/>
              <w:rPr>
                <w:rFonts w:eastAsia="Times New Roman"/>
                <w:bCs/>
                <w:spacing w:val="-4"/>
                <w:sz w:val="24"/>
                <w:szCs w:val="24"/>
                <w:lang w:eastAsia="uk-UA"/>
              </w:rPr>
            </w:pPr>
            <w:r w:rsidRPr="00A37070">
              <w:rPr>
                <w:rFonts w:eastAsia="Times New Roman"/>
                <w:bCs/>
                <w:spacing w:val="-4"/>
                <w:sz w:val="24"/>
                <w:szCs w:val="24"/>
                <w:lang w:eastAsia="uk-UA"/>
              </w:rPr>
              <w:t>–</w:t>
            </w:r>
          </w:p>
        </w:tc>
      </w:tr>
      <w:tr w:rsidR="008C7F02" w:rsidRPr="00A37070" w14:paraId="01E96820" w14:textId="77777777" w:rsidTr="00395A41">
        <w:tc>
          <w:tcPr>
            <w:tcW w:w="578" w:type="dxa"/>
            <w:vAlign w:val="center"/>
          </w:tcPr>
          <w:p w14:paraId="4761A5DE" w14:textId="77777777" w:rsidR="008C7F02" w:rsidRPr="00A37070" w:rsidRDefault="008C7F02" w:rsidP="008C7F02">
            <w:pPr>
              <w:spacing w:line="240" w:lineRule="auto"/>
              <w:ind w:firstLine="0"/>
              <w:jc w:val="center"/>
              <w:rPr>
                <w:rFonts w:eastAsia="Times New Roman"/>
                <w:bCs/>
                <w:spacing w:val="-4"/>
                <w:sz w:val="24"/>
                <w:szCs w:val="24"/>
                <w:lang w:eastAsia="uk-UA"/>
              </w:rPr>
            </w:pPr>
            <w:r w:rsidRPr="00A37070">
              <w:rPr>
                <w:rFonts w:eastAsia="Times New Roman"/>
                <w:bCs/>
                <w:spacing w:val="-4"/>
                <w:sz w:val="24"/>
                <w:szCs w:val="24"/>
                <w:lang w:eastAsia="uk-UA"/>
              </w:rPr>
              <w:t>8.</w:t>
            </w:r>
          </w:p>
        </w:tc>
        <w:tc>
          <w:tcPr>
            <w:tcW w:w="7359" w:type="dxa"/>
            <w:tcBorders>
              <w:top w:val="single" w:sz="4" w:space="0" w:color="auto"/>
              <w:left w:val="single" w:sz="4" w:space="0" w:color="auto"/>
              <w:bottom w:val="single" w:sz="4" w:space="0" w:color="auto"/>
              <w:right w:val="single" w:sz="4" w:space="0" w:color="auto"/>
            </w:tcBorders>
            <w:shd w:val="clear" w:color="auto" w:fill="FFFFFF"/>
            <w:vAlign w:val="center"/>
          </w:tcPr>
          <w:p w14:paraId="08250C32" w14:textId="1A3ACCA9" w:rsidR="008C7F02" w:rsidRPr="00A37070" w:rsidRDefault="008C7F02" w:rsidP="008C7F02">
            <w:pPr>
              <w:spacing w:line="240" w:lineRule="auto"/>
              <w:ind w:firstLine="0"/>
              <w:jc w:val="both"/>
              <w:rPr>
                <w:rFonts w:eastAsia="Times New Roman"/>
                <w:bCs/>
                <w:spacing w:val="-4"/>
                <w:sz w:val="24"/>
                <w:szCs w:val="24"/>
                <w:lang w:eastAsia="uk-UA"/>
              </w:rPr>
            </w:pPr>
            <w:r w:rsidRPr="00A37070">
              <w:t xml:space="preserve">Розрахунок та </w:t>
            </w:r>
            <w:r w:rsidRPr="00A37070">
              <w:rPr>
                <w:szCs w:val="24"/>
              </w:rPr>
              <w:t>техніко-економічне обґрунтування експлуатаційних показників локомотива</w:t>
            </w:r>
          </w:p>
        </w:tc>
        <w:tc>
          <w:tcPr>
            <w:tcW w:w="993" w:type="dxa"/>
            <w:vAlign w:val="center"/>
          </w:tcPr>
          <w:p w14:paraId="105185C7" w14:textId="45EA778C" w:rsidR="008C7F02" w:rsidRPr="00A37070" w:rsidRDefault="008C7F02" w:rsidP="008C7F02">
            <w:pPr>
              <w:spacing w:line="240" w:lineRule="auto"/>
              <w:ind w:firstLine="0"/>
              <w:jc w:val="center"/>
              <w:rPr>
                <w:rFonts w:eastAsia="Times New Roman"/>
                <w:bCs/>
                <w:spacing w:val="-4"/>
                <w:sz w:val="24"/>
                <w:szCs w:val="24"/>
                <w:lang w:eastAsia="uk-UA"/>
              </w:rPr>
            </w:pPr>
            <w:r w:rsidRPr="00A37070">
              <w:rPr>
                <w:rFonts w:eastAsia="Times New Roman"/>
                <w:bCs/>
                <w:spacing w:val="-4"/>
                <w:sz w:val="24"/>
                <w:szCs w:val="24"/>
                <w:lang w:eastAsia="uk-UA"/>
              </w:rPr>
              <w:t>1,0</w:t>
            </w:r>
          </w:p>
        </w:tc>
        <w:tc>
          <w:tcPr>
            <w:tcW w:w="993" w:type="dxa"/>
            <w:vAlign w:val="center"/>
          </w:tcPr>
          <w:p w14:paraId="2285CBD5" w14:textId="3B45213E" w:rsidR="008C7F02" w:rsidRPr="00A37070" w:rsidRDefault="008C7F02" w:rsidP="008C7F02">
            <w:pPr>
              <w:spacing w:line="240" w:lineRule="auto"/>
              <w:ind w:firstLine="0"/>
              <w:jc w:val="center"/>
              <w:rPr>
                <w:rFonts w:eastAsia="Times New Roman"/>
                <w:bCs/>
                <w:spacing w:val="-4"/>
                <w:sz w:val="24"/>
                <w:szCs w:val="24"/>
                <w:lang w:eastAsia="uk-UA"/>
              </w:rPr>
            </w:pPr>
            <w:r w:rsidRPr="00A37070">
              <w:rPr>
                <w:rFonts w:eastAsia="Times New Roman"/>
                <w:bCs/>
                <w:spacing w:val="-4"/>
                <w:sz w:val="24"/>
                <w:szCs w:val="24"/>
                <w:lang w:eastAsia="uk-UA"/>
              </w:rPr>
              <w:t>–</w:t>
            </w:r>
          </w:p>
        </w:tc>
      </w:tr>
      <w:tr w:rsidR="008C7F02" w:rsidRPr="00CA6D6E" w14:paraId="384EC056" w14:textId="77777777" w:rsidTr="00F31BEF">
        <w:tc>
          <w:tcPr>
            <w:tcW w:w="578" w:type="dxa"/>
            <w:vAlign w:val="center"/>
          </w:tcPr>
          <w:p w14:paraId="31530910" w14:textId="77777777" w:rsidR="008C7F02" w:rsidRPr="00A37070" w:rsidRDefault="008C7F02" w:rsidP="008C7F02">
            <w:pPr>
              <w:spacing w:line="240" w:lineRule="auto"/>
              <w:ind w:firstLine="0"/>
              <w:jc w:val="center"/>
              <w:rPr>
                <w:rFonts w:eastAsia="Times New Roman"/>
                <w:b/>
                <w:bCs/>
                <w:spacing w:val="-4"/>
                <w:sz w:val="24"/>
                <w:szCs w:val="24"/>
                <w:lang w:eastAsia="uk-UA"/>
              </w:rPr>
            </w:pPr>
          </w:p>
        </w:tc>
        <w:tc>
          <w:tcPr>
            <w:tcW w:w="7359" w:type="dxa"/>
            <w:vAlign w:val="center"/>
          </w:tcPr>
          <w:p w14:paraId="598F86AC" w14:textId="77777777" w:rsidR="008C7F02" w:rsidRPr="00A37070" w:rsidRDefault="008C7F02" w:rsidP="008C7F02">
            <w:pPr>
              <w:spacing w:line="240" w:lineRule="auto"/>
              <w:ind w:firstLine="0"/>
              <w:jc w:val="both"/>
              <w:rPr>
                <w:rFonts w:eastAsia="Times New Roman"/>
                <w:b/>
                <w:sz w:val="24"/>
                <w:szCs w:val="24"/>
                <w:lang w:eastAsia="uk-UA"/>
              </w:rPr>
            </w:pPr>
            <w:r w:rsidRPr="00A37070">
              <w:rPr>
                <w:rFonts w:eastAsia="Times New Roman"/>
                <w:b/>
                <w:sz w:val="24"/>
                <w:szCs w:val="24"/>
                <w:lang w:eastAsia="uk-UA"/>
              </w:rPr>
              <w:t>Разом ПК</w:t>
            </w:r>
          </w:p>
        </w:tc>
        <w:tc>
          <w:tcPr>
            <w:tcW w:w="993" w:type="dxa"/>
            <w:vAlign w:val="center"/>
          </w:tcPr>
          <w:p w14:paraId="722E68D8" w14:textId="7EB782F7" w:rsidR="008C7F02" w:rsidRPr="00A37070" w:rsidRDefault="008C7F02" w:rsidP="008C7F02">
            <w:pPr>
              <w:spacing w:line="240" w:lineRule="auto"/>
              <w:ind w:firstLine="0"/>
              <w:jc w:val="center"/>
              <w:rPr>
                <w:rFonts w:eastAsia="Times New Roman"/>
                <w:b/>
                <w:sz w:val="24"/>
                <w:szCs w:val="24"/>
                <w:lang w:eastAsia="uk-UA"/>
              </w:rPr>
            </w:pPr>
            <w:r w:rsidRPr="00A37070">
              <w:rPr>
                <w:rFonts w:eastAsia="Times New Roman"/>
                <w:b/>
                <w:sz w:val="24"/>
                <w:szCs w:val="24"/>
                <w:lang w:eastAsia="uk-UA"/>
              </w:rPr>
              <w:t>1</w:t>
            </w:r>
            <w:r w:rsidR="001B6949" w:rsidRPr="00A37070">
              <w:rPr>
                <w:rFonts w:eastAsia="Times New Roman"/>
                <w:b/>
                <w:sz w:val="24"/>
                <w:szCs w:val="24"/>
                <w:lang w:eastAsia="uk-UA"/>
              </w:rPr>
              <w:t>0</w:t>
            </w:r>
          </w:p>
        </w:tc>
        <w:tc>
          <w:tcPr>
            <w:tcW w:w="993" w:type="dxa"/>
            <w:vAlign w:val="center"/>
          </w:tcPr>
          <w:p w14:paraId="79792A0A" w14:textId="5B0CCFD3" w:rsidR="008C7F02" w:rsidRPr="00A37070" w:rsidRDefault="008C7F02" w:rsidP="008C7F02">
            <w:pPr>
              <w:spacing w:line="240" w:lineRule="auto"/>
              <w:ind w:firstLine="0"/>
              <w:jc w:val="center"/>
              <w:rPr>
                <w:rFonts w:eastAsia="Times New Roman"/>
                <w:b/>
                <w:sz w:val="24"/>
                <w:szCs w:val="24"/>
                <w:lang w:eastAsia="uk-UA"/>
              </w:rPr>
            </w:pPr>
            <w:r w:rsidRPr="00A37070">
              <w:rPr>
                <w:rFonts w:eastAsia="Times New Roman"/>
                <w:b/>
                <w:sz w:val="24"/>
                <w:szCs w:val="24"/>
                <w:lang w:eastAsia="uk-UA"/>
              </w:rPr>
              <w:t>–</w:t>
            </w:r>
          </w:p>
        </w:tc>
      </w:tr>
    </w:tbl>
    <w:p w14:paraId="40358313" w14:textId="77777777" w:rsidR="008A3583" w:rsidRPr="00CA6D6E" w:rsidRDefault="008A3583" w:rsidP="008A3583">
      <w:pPr>
        <w:autoSpaceDE w:val="0"/>
        <w:autoSpaceDN w:val="0"/>
        <w:adjustRightInd w:val="0"/>
        <w:spacing w:line="240" w:lineRule="auto"/>
        <w:jc w:val="both"/>
        <w:rPr>
          <w:rFonts w:eastAsia="Times New Roman"/>
          <w:lang w:eastAsia="uk-UA"/>
        </w:rPr>
      </w:pPr>
    </w:p>
    <w:p w14:paraId="5FF255F4" w14:textId="2DAE50AC" w:rsidR="008A3583" w:rsidRPr="00CA6D6E" w:rsidRDefault="008A3583" w:rsidP="008A3583">
      <w:pPr>
        <w:autoSpaceDE w:val="0"/>
        <w:autoSpaceDN w:val="0"/>
        <w:adjustRightInd w:val="0"/>
        <w:spacing w:line="240" w:lineRule="auto"/>
        <w:jc w:val="both"/>
        <w:rPr>
          <w:rFonts w:eastAsia="Times New Roman"/>
          <w:lang w:eastAsia="uk-UA"/>
        </w:rPr>
      </w:pPr>
      <w:r w:rsidRPr="00CA6D6E">
        <w:rPr>
          <w:rFonts w:eastAsia="Times New Roman"/>
          <w:b/>
          <w:lang w:eastAsia="uk-UA"/>
        </w:rPr>
        <w:t>Екзаменаційний контроль</w:t>
      </w:r>
      <w:r w:rsidRPr="00CA6D6E">
        <w:rPr>
          <w:rFonts w:eastAsia="Times New Roman"/>
          <w:lang w:eastAsia="uk-UA"/>
        </w:rPr>
        <w:t xml:space="preserve"> з дисципліни </w:t>
      </w:r>
      <w:r w:rsidR="008C7F02" w:rsidRPr="008C7F02">
        <w:rPr>
          <w:b/>
          <w:bCs/>
          <w:i/>
          <w:iCs/>
        </w:rPr>
        <w:t>«</w:t>
      </w:r>
      <w:r w:rsidR="008C7F02" w:rsidRPr="008C7F02">
        <w:rPr>
          <w:b/>
          <w:bCs/>
          <w:i/>
        </w:rPr>
        <w:t>Основи експлуатації транспортних засобів для перевезення вантажів аграрної групи</w:t>
      </w:r>
      <w:r w:rsidR="008C7F02" w:rsidRPr="002D6421">
        <w:rPr>
          <w:b/>
          <w:bCs/>
          <w:i/>
        </w:rPr>
        <w:t>»</w:t>
      </w:r>
      <w:r w:rsidR="008C7F02">
        <w:rPr>
          <w:b/>
          <w:bCs/>
          <w:i/>
        </w:rPr>
        <w:t xml:space="preserve"> </w:t>
      </w:r>
      <w:r w:rsidRPr="00CA6D6E">
        <w:rPr>
          <w:rFonts w:eastAsia="Times New Roman"/>
          <w:lang w:eastAsia="uk-UA"/>
        </w:rPr>
        <w:t>проводиться у вигляді виконання контрольних завдань. Завдання включають запитання трьох рівнів складності, необхідних для об’єктивного оцінювання знань та вмінь студентів.</w:t>
      </w:r>
    </w:p>
    <w:p w14:paraId="6ED85A9D" w14:textId="77777777" w:rsidR="008A3583" w:rsidRPr="00CA6D6E" w:rsidRDefault="008A3583" w:rsidP="008A3583">
      <w:pPr>
        <w:autoSpaceDE w:val="0"/>
        <w:autoSpaceDN w:val="0"/>
        <w:adjustRightInd w:val="0"/>
        <w:spacing w:line="240" w:lineRule="auto"/>
        <w:jc w:val="both"/>
        <w:rPr>
          <w:rFonts w:eastAsia="Times New Roman"/>
          <w:lang w:eastAsia="uk-UA"/>
        </w:rPr>
      </w:pPr>
      <w:r w:rsidRPr="00CA6D6E">
        <w:rPr>
          <w:rFonts w:eastAsia="Times New Roman"/>
          <w:i/>
          <w:lang w:eastAsia="uk-UA"/>
        </w:rPr>
        <w:t>Завдання першого рівня складності</w:t>
      </w:r>
      <w:r w:rsidRPr="00CA6D6E">
        <w:rPr>
          <w:rFonts w:eastAsia="Times New Roman"/>
          <w:lang w:eastAsia="uk-UA"/>
        </w:rPr>
        <w:t xml:space="preserve"> використовуються для перевірки якості засвоєння навчального матеріалу на рівні «розпізнавання», «розрізнення» та «класифікації» об’єктів, явищ і понять аналітичного дослідження. Максимальна кількість балів по кожному з цих завдань виставляється за вказані правильні відповіді.</w:t>
      </w:r>
    </w:p>
    <w:p w14:paraId="7D19253A" w14:textId="5DD96DA8" w:rsidR="008A3583" w:rsidRPr="00CA6D6E" w:rsidRDefault="008A3583" w:rsidP="008A3583">
      <w:pPr>
        <w:autoSpaceDE w:val="0"/>
        <w:autoSpaceDN w:val="0"/>
        <w:adjustRightInd w:val="0"/>
        <w:spacing w:line="240" w:lineRule="auto"/>
        <w:jc w:val="both"/>
        <w:rPr>
          <w:rFonts w:eastAsia="Times New Roman"/>
          <w:lang w:eastAsia="uk-UA"/>
        </w:rPr>
      </w:pPr>
      <w:r w:rsidRPr="00CA6D6E">
        <w:rPr>
          <w:rFonts w:eastAsia="Times New Roman"/>
          <w:i/>
          <w:lang w:eastAsia="uk-UA"/>
        </w:rPr>
        <w:t>Завдання другого рівня складності</w:t>
      </w:r>
      <w:r w:rsidRPr="00CA6D6E">
        <w:rPr>
          <w:rFonts w:eastAsia="Times New Roman"/>
          <w:lang w:eastAsia="uk-UA"/>
        </w:rPr>
        <w:t xml:space="preserve"> забезпечують контроль рівня знань та умінь. Максимальна кількість балів по кожному з цих завдань вистав</w:t>
      </w:r>
      <w:r w:rsidR="00F95762" w:rsidRPr="00CA6D6E">
        <w:rPr>
          <w:rFonts w:eastAsia="Times New Roman"/>
          <w:lang w:eastAsia="uk-UA"/>
        </w:rPr>
        <w:t>ляється за правильні відповіді.</w:t>
      </w:r>
    </w:p>
    <w:p w14:paraId="48B62D5D" w14:textId="77777777" w:rsidR="008A3583" w:rsidRPr="00CA6D6E" w:rsidRDefault="008A3583" w:rsidP="008A3583">
      <w:pPr>
        <w:autoSpaceDE w:val="0"/>
        <w:autoSpaceDN w:val="0"/>
        <w:adjustRightInd w:val="0"/>
        <w:spacing w:line="240" w:lineRule="auto"/>
        <w:jc w:val="both"/>
        <w:rPr>
          <w:rFonts w:eastAsia="Times New Roman"/>
          <w:lang w:eastAsia="uk-UA"/>
        </w:rPr>
      </w:pPr>
      <w:r w:rsidRPr="00CA6D6E">
        <w:rPr>
          <w:rFonts w:eastAsia="Times New Roman"/>
          <w:i/>
          <w:lang w:eastAsia="uk-UA"/>
        </w:rPr>
        <w:t>Третій рівень складності</w:t>
      </w:r>
      <w:r w:rsidRPr="00CA6D6E">
        <w:rPr>
          <w:rFonts w:eastAsia="Times New Roman"/>
          <w:lang w:eastAsia="uk-UA"/>
        </w:rPr>
        <w:t xml:space="preserve"> передбачає виконання розрахункової задачі, яка оцінюється відповідно 10 балами. Розв’язок задачі забезпечує перевірку якості засвоєння навчального матеріалу на рівні продуктивної діяльності, на основі якої студент здатний застосувати засвоєну інформацію для виконання аналітичних процедур та написання короткого аналітичного висновку.</w:t>
      </w:r>
    </w:p>
    <w:p w14:paraId="0FF7160A" w14:textId="29D7A8B9" w:rsidR="008A3583" w:rsidRPr="00CA6D6E" w:rsidRDefault="008A3583" w:rsidP="008A3583">
      <w:pPr>
        <w:widowControl w:val="0"/>
        <w:autoSpaceDE w:val="0"/>
        <w:autoSpaceDN w:val="0"/>
        <w:adjustRightInd w:val="0"/>
        <w:spacing w:line="240" w:lineRule="auto"/>
        <w:jc w:val="both"/>
        <w:rPr>
          <w:rFonts w:eastAsia="Times New Roman"/>
          <w:lang w:eastAsia="uk-UA"/>
        </w:rPr>
      </w:pPr>
      <w:r w:rsidRPr="00CA6D6E">
        <w:rPr>
          <w:rFonts w:eastAsia="Times New Roman"/>
          <w:lang w:eastAsia="uk-UA"/>
        </w:rPr>
        <w:t>Сумарна екзаменаційна оцінка, яку студент може отримати за результатами семестрового контролю, складається з кількості балів, отриманої за результатами поточного контролю знань під час семестру, та кількості балів, отриманих пі</w:t>
      </w:r>
      <w:r w:rsidR="00F95762" w:rsidRPr="00CA6D6E">
        <w:rPr>
          <w:rFonts w:eastAsia="Times New Roman"/>
          <w:lang w:eastAsia="uk-UA"/>
        </w:rPr>
        <w:t>д час екзаменаційного контролю.</w:t>
      </w:r>
    </w:p>
    <w:p w14:paraId="15153B87" w14:textId="77777777" w:rsidR="008A3583" w:rsidRPr="00CA6D6E" w:rsidRDefault="008A3583" w:rsidP="008A3583">
      <w:pPr>
        <w:widowControl w:val="0"/>
        <w:autoSpaceDE w:val="0"/>
        <w:autoSpaceDN w:val="0"/>
        <w:adjustRightInd w:val="0"/>
        <w:spacing w:line="240" w:lineRule="auto"/>
        <w:jc w:val="both"/>
        <w:rPr>
          <w:rFonts w:eastAsia="Times New Roman"/>
          <w:lang w:eastAsia="uk-UA"/>
        </w:rPr>
      </w:pPr>
      <w:r w:rsidRPr="00CA6D6E">
        <w:rPr>
          <w:rFonts w:eastAsia="Times New Roman"/>
          <w:lang w:eastAsia="uk-UA"/>
        </w:rPr>
        <w:t>Максимальна оцінка, яку студент може отримати під час екзаменаційного контролю, визначається, як сума балів трьох рівнів складності та усної компоненти.</w:t>
      </w:r>
    </w:p>
    <w:p w14:paraId="6A995EDD" w14:textId="3CB43261" w:rsidR="008A3583" w:rsidRPr="008C61EE" w:rsidRDefault="008A3583" w:rsidP="008C61EE">
      <w:pPr>
        <w:spacing w:line="240" w:lineRule="auto"/>
        <w:ind w:firstLine="0"/>
      </w:pPr>
    </w:p>
    <w:p w14:paraId="67FD7EFD" w14:textId="26A39669" w:rsidR="008C61EE" w:rsidRDefault="008C61EE" w:rsidP="008C61EE">
      <w:pPr>
        <w:spacing w:line="240" w:lineRule="auto"/>
        <w:ind w:firstLine="0"/>
      </w:pPr>
    </w:p>
    <w:p w14:paraId="6CCDEE98" w14:textId="77777777" w:rsidR="00C93879" w:rsidRPr="008C61EE" w:rsidRDefault="00C93879" w:rsidP="008C61EE">
      <w:pPr>
        <w:spacing w:line="240" w:lineRule="auto"/>
        <w:ind w:firstLine="0"/>
      </w:pPr>
    </w:p>
    <w:p w14:paraId="18D946AA" w14:textId="77777777" w:rsidR="00B11027" w:rsidRPr="00A37070" w:rsidRDefault="00B11027" w:rsidP="00B11027">
      <w:pPr>
        <w:spacing w:line="240" w:lineRule="auto"/>
        <w:ind w:firstLine="0"/>
        <w:jc w:val="center"/>
        <w:rPr>
          <w:b/>
        </w:rPr>
      </w:pPr>
      <w:r w:rsidRPr="00A37070">
        <w:rPr>
          <w:b/>
        </w:rPr>
        <w:lastRenderedPageBreak/>
        <w:t>7. Навчально-методичне забезпечення</w:t>
      </w:r>
    </w:p>
    <w:p w14:paraId="62789D54" w14:textId="77777777" w:rsidR="00B11027" w:rsidRPr="00A37070" w:rsidRDefault="00B11027" w:rsidP="00B11027">
      <w:pPr>
        <w:spacing w:line="240" w:lineRule="auto"/>
        <w:ind w:firstLine="0"/>
        <w:jc w:val="center"/>
      </w:pPr>
    </w:p>
    <w:p w14:paraId="07798F5F" w14:textId="13A4F63A" w:rsidR="001B6949" w:rsidRDefault="001B6949" w:rsidP="000A0107">
      <w:pPr>
        <w:pStyle w:val="a3"/>
        <w:numPr>
          <w:ilvl w:val="0"/>
          <w:numId w:val="13"/>
        </w:numPr>
        <w:rPr>
          <w:rFonts w:ascii="Times New Roman" w:eastAsia="Times New Roman" w:hAnsi="Times New Roman" w:cs="Times New Roman"/>
          <w:sz w:val="28"/>
          <w:szCs w:val="28"/>
          <w:lang w:eastAsia="uk-UA"/>
        </w:rPr>
      </w:pPr>
      <w:r w:rsidRPr="001B6949">
        <w:rPr>
          <w:rFonts w:ascii="Times New Roman" w:eastAsia="Times New Roman" w:hAnsi="Times New Roman" w:cs="Times New Roman"/>
          <w:sz w:val="28"/>
          <w:szCs w:val="28"/>
          <w:lang w:eastAsia="uk-UA"/>
        </w:rPr>
        <w:t xml:space="preserve"> Методичні вказівки до виконання курсової роботи з дисципліни “Теорія тяги та гальмові системи ЕРС” для студентів спеціальності “Електричний транспорт”, Харків 2005, № 1255.</w:t>
      </w:r>
    </w:p>
    <w:p w14:paraId="02F6CF67" w14:textId="0B4A0627" w:rsidR="006465ED" w:rsidRPr="006465ED" w:rsidRDefault="006465ED" w:rsidP="000A0107">
      <w:pPr>
        <w:pStyle w:val="a3"/>
        <w:numPr>
          <w:ilvl w:val="0"/>
          <w:numId w:val="13"/>
        </w:numPr>
        <w:rPr>
          <w:rFonts w:ascii="Times New Roman" w:eastAsia="Times New Roman" w:hAnsi="Times New Roman" w:cs="Times New Roman"/>
          <w:sz w:val="28"/>
          <w:szCs w:val="28"/>
          <w:lang w:eastAsia="uk-UA"/>
        </w:rPr>
      </w:pPr>
      <w:r w:rsidRPr="00A37070">
        <w:rPr>
          <w:rFonts w:ascii="Times New Roman" w:eastAsia="Times New Roman" w:hAnsi="Times New Roman" w:cs="Times New Roman"/>
          <w:sz w:val="28"/>
          <w:szCs w:val="28"/>
          <w:lang w:eastAsia="uk-UA"/>
        </w:rPr>
        <w:t>Методичні вказівки до виконання контрольної роботи з дисципліни "Експлуатація систе</w:t>
      </w:r>
      <w:r w:rsidR="00C93879">
        <w:rPr>
          <w:rFonts w:ascii="Times New Roman" w:eastAsia="Times New Roman" w:hAnsi="Times New Roman" w:cs="Times New Roman"/>
          <w:sz w:val="28"/>
          <w:szCs w:val="28"/>
          <w:lang w:eastAsia="uk-UA"/>
        </w:rPr>
        <w:t>м електропостачання" / укладачі: О. І. Семененко, О.І. Акімов</w:t>
      </w:r>
      <w:r w:rsidRPr="00A37070">
        <w:rPr>
          <w:rFonts w:ascii="Times New Roman" w:eastAsia="Times New Roman" w:hAnsi="Times New Roman" w:cs="Times New Roman"/>
          <w:sz w:val="28"/>
          <w:szCs w:val="28"/>
          <w:lang w:eastAsia="uk-UA"/>
        </w:rPr>
        <w:t>; кафедра "Автоматизовані системи еле</w:t>
      </w:r>
      <w:r w:rsidR="00C93879">
        <w:rPr>
          <w:rFonts w:ascii="Times New Roman" w:eastAsia="Times New Roman" w:hAnsi="Times New Roman" w:cs="Times New Roman"/>
          <w:sz w:val="28"/>
          <w:szCs w:val="28"/>
          <w:lang w:eastAsia="uk-UA"/>
        </w:rPr>
        <w:t>ктричного транспорту". - Харків</w:t>
      </w:r>
      <w:r w:rsidRPr="00A37070">
        <w:rPr>
          <w:rFonts w:ascii="Times New Roman" w:eastAsia="Times New Roman" w:hAnsi="Times New Roman" w:cs="Times New Roman"/>
          <w:sz w:val="28"/>
          <w:szCs w:val="28"/>
          <w:lang w:eastAsia="uk-UA"/>
        </w:rPr>
        <w:t>: УкрДАЗТ, 2012. - 15 с.</w:t>
      </w:r>
    </w:p>
    <w:p w14:paraId="66C30900" w14:textId="76680C49" w:rsidR="00396E17" w:rsidRDefault="006465ED" w:rsidP="00C93879">
      <w:pPr>
        <w:pStyle w:val="a3"/>
        <w:numPr>
          <w:ilvl w:val="0"/>
          <w:numId w:val="13"/>
        </w:numPr>
        <w:rPr>
          <w:rFonts w:ascii="Times New Roman" w:eastAsia="Times New Roman" w:hAnsi="Times New Roman" w:cs="Times New Roman"/>
          <w:sz w:val="28"/>
          <w:szCs w:val="28"/>
          <w:lang w:eastAsia="uk-UA"/>
        </w:rPr>
      </w:pPr>
      <w:r w:rsidRPr="00A37070">
        <w:rPr>
          <w:rFonts w:ascii="Times New Roman" w:eastAsia="Times New Roman" w:hAnsi="Times New Roman" w:cs="Times New Roman"/>
          <w:sz w:val="28"/>
          <w:szCs w:val="28"/>
          <w:lang w:eastAsia="uk-UA"/>
        </w:rPr>
        <w:t>Тягові розрахунки залізниці : методичні вказівки до виконання індивідуальних, розрахунково-графічних завдань, розділу курсового та дипломного проектування з дисциплін "Проектування залізниць", "Проектування реко</w:t>
      </w:r>
      <w:r w:rsidR="00C93879">
        <w:rPr>
          <w:rFonts w:ascii="Times New Roman" w:eastAsia="Times New Roman" w:hAnsi="Times New Roman" w:cs="Times New Roman"/>
          <w:sz w:val="28"/>
          <w:szCs w:val="28"/>
          <w:lang w:eastAsia="uk-UA"/>
        </w:rPr>
        <w:t>нструкції залізниць" / укладачі</w:t>
      </w:r>
      <w:r w:rsidRPr="00A37070">
        <w:rPr>
          <w:rFonts w:ascii="Times New Roman" w:eastAsia="Times New Roman" w:hAnsi="Times New Roman" w:cs="Times New Roman"/>
          <w:sz w:val="28"/>
          <w:szCs w:val="28"/>
          <w:lang w:eastAsia="uk-UA"/>
        </w:rPr>
        <w:t>: С. М. Камчатн</w:t>
      </w:r>
      <w:r w:rsidR="00C93879">
        <w:rPr>
          <w:rFonts w:ascii="Times New Roman" w:eastAsia="Times New Roman" w:hAnsi="Times New Roman" w:cs="Times New Roman"/>
          <w:sz w:val="28"/>
          <w:szCs w:val="28"/>
          <w:lang w:eastAsia="uk-UA"/>
        </w:rPr>
        <w:t>а, О. В. Пасько, А. О. Шевченко</w:t>
      </w:r>
      <w:r w:rsidRPr="00A37070">
        <w:rPr>
          <w:rFonts w:ascii="Times New Roman" w:eastAsia="Times New Roman" w:hAnsi="Times New Roman" w:cs="Times New Roman"/>
          <w:sz w:val="28"/>
          <w:szCs w:val="28"/>
          <w:lang w:eastAsia="uk-UA"/>
        </w:rPr>
        <w:t>; кафедра колії та колійного господарства ; секція проектування, технології та організації будівництва й ре</w:t>
      </w:r>
      <w:r w:rsidR="00C93879">
        <w:rPr>
          <w:rFonts w:ascii="Times New Roman" w:eastAsia="Times New Roman" w:hAnsi="Times New Roman" w:cs="Times New Roman"/>
          <w:sz w:val="28"/>
          <w:szCs w:val="28"/>
          <w:lang w:eastAsia="uk-UA"/>
        </w:rPr>
        <w:t>конструкції залізниць. - Харків</w:t>
      </w:r>
      <w:r w:rsidRPr="00A37070">
        <w:rPr>
          <w:rFonts w:ascii="Times New Roman" w:eastAsia="Times New Roman" w:hAnsi="Times New Roman" w:cs="Times New Roman"/>
          <w:sz w:val="28"/>
          <w:szCs w:val="28"/>
          <w:lang w:eastAsia="uk-UA"/>
        </w:rPr>
        <w:t>: УкрДУЗТ, 2017. - 69 с.</w:t>
      </w:r>
    </w:p>
    <w:p w14:paraId="10AC477B" w14:textId="77777777" w:rsidR="00C93879" w:rsidRPr="00C93879" w:rsidRDefault="00C93879" w:rsidP="00C93879">
      <w:pPr>
        <w:pStyle w:val="a3"/>
        <w:rPr>
          <w:rFonts w:ascii="Times New Roman" w:eastAsia="Times New Roman" w:hAnsi="Times New Roman" w:cs="Times New Roman"/>
          <w:sz w:val="28"/>
          <w:szCs w:val="28"/>
          <w:lang w:eastAsia="uk-UA"/>
        </w:rPr>
      </w:pPr>
    </w:p>
    <w:p w14:paraId="42FB0CEF" w14:textId="77777777" w:rsidR="00B11027" w:rsidRPr="001B6949" w:rsidRDefault="00875CBC" w:rsidP="00B11027">
      <w:pPr>
        <w:spacing w:line="276" w:lineRule="auto"/>
        <w:ind w:firstLine="567"/>
        <w:jc w:val="center"/>
        <w:rPr>
          <w:b/>
        </w:rPr>
      </w:pPr>
      <w:r w:rsidRPr="001B6949">
        <w:rPr>
          <w:b/>
        </w:rPr>
        <w:t>8</w:t>
      </w:r>
      <w:r w:rsidR="00B11027" w:rsidRPr="001B6949">
        <w:rPr>
          <w:b/>
        </w:rPr>
        <w:t>. Рекомендована література</w:t>
      </w:r>
    </w:p>
    <w:p w14:paraId="342BF56E" w14:textId="77777777" w:rsidR="00B11027" w:rsidRPr="001B6949" w:rsidRDefault="00B11027" w:rsidP="00B11027">
      <w:pPr>
        <w:spacing w:line="276" w:lineRule="auto"/>
        <w:ind w:firstLine="567"/>
        <w:jc w:val="center"/>
      </w:pPr>
    </w:p>
    <w:p w14:paraId="1573572D" w14:textId="77777777" w:rsidR="00875CBC" w:rsidRPr="001B6949" w:rsidRDefault="00875CBC" w:rsidP="00875CBC">
      <w:pPr>
        <w:spacing w:line="276" w:lineRule="auto"/>
        <w:ind w:firstLine="567"/>
        <w:jc w:val="center"/>
        <w:rPr>
          <w:b/>
        </w:rPr>
      </w:pPr>
      <w:r w:rsidRPr="001B6949">
        <w:rPr>
          <w:b/>
        </w:rPr>
        <w:t>Базова</w:t>
      </w:r>
    </w:p>
    <w:p w14:paraId="742549B2" w14:textId="00FF9055" w:rsidR="001B6949" w:rsidRDefault="001B6949" w:rsidP="001B6949">
      <w:pPr>
        <w:pStyle w:val="a3"/>
        <w:numPr>
          <w:ilvl w:val="0"/>
          <w:numId w:val="19"/>
        </w:numPr>
        <w:rPr>
          <w:rFonts w:ascii="Times New Roman" w:eastAsia="Times New Roman" w:hAnsi="Times New Roman" w:cs="Times New Roman"/>
          <w:sz w:val="28"/>
          <w:szCs w:val="28"/>
          <w:lang w:eastAsia="uk-UA"/>
        </w:rPr>
      </w:pPr>
      <w:r w:rsidRPr="001B6949">
        <w:rPr>
          <w:rFonts w:ascii="Times New Roman" w:eastAsia="Times New Roman" w:hAnsi="Times New Roman" w:cs="Times New Roman"/>
          <w:sz w:val="28"/>
          <w:szCs w:val="28"/>
          <w:lang w:eastAsia="uk-UA"/>
        </w:rPr>
        <w:t>Теорія локомотивної тяги. Тягові розрахунки для промислового залізничного транспорту: навчальний посібник / Д. В. Бобирь, М. І. Капіца, В. Н. Сердюк; за ред. д-ра техн. наук, проф. М. І. Капіци; Укр. держ. ун-т науки і технологій, Навч.-наук. ін-т «</w:t>
      </w:r>
      <w:proofErr w:type="spellStart"/>
      <w:r w:rsidRPr="001B6949">
        <w:rPr>
          <w:rFonts w:ascii="Times New Roman" w:eastAsia="Times New Roman" w:hAnsi="Times New Roman" w:cs="Times New Roman"/>
          <w:sz w:val="28"/>
          <w:szCs w:val="28"/>
          <w:lang w:eastAsia="uk-UA"/>
        </w:rPr>
        <w:t>Дніпров</w:t>
      </w:r>
      <w:proofErr w:type="spellEnd"/>
      <w:r w:rsidRPr="001B6949">
        <w:rPr>
          <w:rFonts w:ascii="Times New Roman" w:eastAsia="Times New Roman" w:hAnsi="Times New Roman" w:cs="Times New Roman"/>
          <w:sz w:val="28"/>
          <w:szCs w:val="28"/>
          <w:lang w:eastAsia="uk-UA"/>
        </w:rPr>
        <w:t>. ін-т інфраструктури і трансп.». – Дніпро, 2022. – 113 с.</w:t>
      </w:r>
    </w:p>
    <w:p w14:paraId="1DF320B0" w14:textId="0ECECD1C" w:rsidR="001B6949" w:rsidRPr="001B6949" w:rsidRDefault="001B6949" w:rsidP="001B6949">
      <w:pPr>
        <w:pStyle w:val="a3"/>
        <w:numPr>
          <w:ilvl w:val="0"/>
          <w:numId w:val="19"/>
        </w:numPr>
        <w:rPr>
          <w:rFonts w:ascii="Times New Roman" w:eastAsia="Times New Roman" w:hAnsi="Times New Roman" w:cs="Times New Roman"/>
          <w:sz w:val="28"/>
          <w:szCs w:val="28"/>
          <w:lang w:eastAsia="uk-UA"/>
        </w:rPr>
      </w:pPr>
      <w:r w:rsidRPr="001B6949">
        <w:rPr>
          <w:rFonts w:ascii="Times New Roman" w:eastAsia="Times New Roman" w:hAnsi="Times New Roman" w:cs="Times New Roman"/>
          <w:sz w:val="28"/>
          <w:szCs w:val="28"/>
          <w:lang w:eastAsia="uk-UA"/>
        </w:rPr>
        <w:t>Корнійчук, М. П. Технологія галузі і технічні засоби залізничного транспорту : Підручник. Друге видання, виправлене Ч. 1 (</w:t>
      </w:r>
      <w:proofErr w:type="spellStart"/>
      <w:r w:rsidRPr="001B6949">
        <w:rPr>
          <w:rFonts w:ascii="Times New Roman" w:eastAsia="Times New Roman" w:hAnsi="Times New Roman" w:cs="Times New Roman"/>
          <w:sz w:val="28"/>
          <w:szCs w:val="28"/>
          <w:lang w:eastAsia="uk-UA"/>
        </w:rPr>
        <w:t>розд</w:t>
      </w:r>
      <w:proofErr w:type="spellEnd"/>
      <w:r w:rsidRPr="001B6949">
        <w:rPr>
          <w:rFonts w:ascii="Times New Roman" w:eastAsia="Times New Roman" w:hAnsi="Times New Roman" w:cs="Times New Roman"/>
          <w:sz w:val="28"/>
          <w:szCs w:val="28"/>
          <w:lang w:eastAsia="uk-UA"/>
        </w:rPr>
        <w:t>. 1-6) / М.П. Корнійчук, Н.В. Липовець, Д.О. Шамрай. - К. : Дельта, 2008. - 504 с. 2. Корнійчук, М. П. Технологія галузі і технічні засоби залізничного транспорту : Підручник. Ч. 2 (</w:t>
      </w:r>
      <w:proofErr w:type="spellStart"/>
      <w:r w:rsidRPr="001B6949">
        <w:rPr>
          <w:rFonts w:ascii="Times New Roman" w:eastAsia="Times New Roman" w:hAnsi="Times New Roman" w:cs="Times New Roman"/>
          <w:sz w:val="28"/>
          <w:szCs w:val="28"/>
          <w:lang w:eastAsia="uk-UA"/>
        </w:rPr>
        <w:t>розд</w:t>
      </w:r>
      <w:proofErr w:type="spellEnd"/>
      <w:r w:rsidRPr="001B6949">
        <w:rPr>
          <w:rFonts w:ascii="Times New Roman" w:eastAsia="Times New Roman" w:hAnsi="Times New Roman" w:cs="Times New Roman"/>
          <w:sz w:val="28"/>
          <w:szCs w:val="28"/>
          <w:lang w:eastAsia="uk-UA"/>
        </w:rPr>
        <w:t xml:space="preserve">. 7-14) / М.П. Корнійчук , Н.В. Липовець, Д.О. Шамрай. - К. : Дельта, 2008. - 422 с. </w:t>
      </w:r>
    </w:p>
    <w:p w14:paraId="5FABA1AD" w14:textId="33D38E68" w:rsidR="001B6949" w:rsidRDefault="001B6949" w:rsidP="001B6949">
      <w:pPr>
        <w:pStyle w:val="a3"/>
        <w:numPr>
          <w:ilvl w:val="0"/>
          <w:numId w:val="19"/>
        </w:numPr>
        <w:rPr>
          <w:rFonts w:ascii="Times New Roman" w:eastAsia="Times New Roman" w:hAnsi="Times New Roman" w:cs="Times New Roman"/>
          <w:sz w:val="28"/>
          <w:szCs w:val="28"/>
          <w:lang w:eastAsia="uk-UA"/>
        </w:rPr>
      </w:pPr>
      <w:r w:rsidRPr="001B6949">
        <w:rPr>
          <w:rFonts w:ascii="Times New Roman" w:eastAsia="Times New Roman" w:hAnsi="Times New Roman" w:cs="Times New Roman"/>
          <w:sz w:val="28"/>
          <w:szCs w:val="28"/>
          <w:lang w:eastAsia="uk-UA"/>
        </w:rPr>
        <w:t>Боднар Б.Є., Нєчаєв Є.Г., Бобирь Д.В. Теорія та конструкція л</w:t>
      </w:r>
      <w:r w:rsidR="00C93879">
        <w:rPr>
          <w:rFonts w:ascii="Times New Roman" w:eastAsia="Times New Roman" w:hAnsi="Times New Roman" w:cs="Times New Roman"/>
          <w:sz w:val="28"/>
          <w:szCs w:val="28"/>
          <w:lang w:eastAsia="uk-UA"/>
        </w:rPr>
        <w:t>окомотивів. Основи проектування</w:t>
      </w:r>
      <w:r w:rsidRPr="001B6949">
        <w:rPr>
          <w:rFonts w:ascii="Times New Roman" w:eastAsia="Times New Roman" w:hAnsi="Times New Roman" w:cs="Times New Roman"/>
          <w:sz w:val="28"/>
          <w:szCs w:val="28"/>
          <w:lang w:eastAsia="uk-UA"/>
        </w:rPr>
        <w:t xml:space="preserve">: Підручник для ВНЗ </w:t>
      </w:r>
      <w:proofErr w:type="spellStart"/>
      <w:r w:rsidRPr="001B6949">
        <w:rPr>
          <w:rFonts w:ascii="Times New Roman" w:eastAsia="Times New Roman" w:hAnsi="Times New Roman" w:cs="Times New Roman"/>
          <w:sz w:val="28"/>
          <w:szCs w:val="28"/>
          <w:lang w:eastAsia="uk-UA"/>
        </w:rPr>
        <w:t>залізнич</w:t>
      </w:r>
      <w:proofErr w:type="spellEnd"/>
      <w:r w:rsidRPr="001B6949">
        <w:rPr>
          <w:rFonts w:ascii="Times New Roman" w:eastAsia="Times New Roman" w:hAnsi="Times New Roman" w:cs="Times New Roman"/>
          <w:sz w:val="28"/>
          <w:szCs w:val="28"/>
          <w:lang w:eastAsia="uk-UA"/>
        </w:rPr>
        <w:t>. трансп. / Під ред. д-ра техн. наук, проф. Б. Є. Боднара – Д.: ПП «Ліра ЛТД», 2010. – 358 с</w:t>
      </w:r>
    </w:p>
    <w:p w14:paraId="3B874BF1" w14:textId="560B071E" w:rsidR="001B6949" w:rsidRPr="001B6949" w:rsidRDefault="001B6949" w:rsidP="001B6949">
      <w:pPr>
        <w:pStyle w:val="a3"/>
        <w:numPr>
          <w:ilvl w:val="0"/>
          <w:numId w:val="19"/>
        </w:numPr>
        <w:rPr>
          <w:rFonts w:ascii="Times New Roman" w:eastAsia="Times New Roman" w:hAnsi="Times New Roman" w:cs="Times New Roman"/>
          <w:sz w:val="28"/>
          <w:szCs w:val="28"/>
          <w:lang w:eastAsia="uk-UA"/>
        </w:rPr>
      </w:pPr>
      <w:proofErr w:type="spellStart"/>
      <w:r w:rsidRPr="001B6949">
        <w:rPr>
          <w:rFonts w:ascii="Times New Roman" w:eastAsia="Times New Roman" w:hAnsi="Times New Roman" w:cs="Times New Roman"/>
          <w:sz w:val="28"/>
          <w:szCs w:val="28"/>
          <w:lang w:eastAsia="uk-UA"/>
        </w:rPr>
        <w:t>Подвижной</w:t>
      </w:r>
      <w:proofErr w:type="spellEnd"/>
      <w:r w:rsidRPr="001B6949">
        <w:rPr>
          <w:rFonts w:ascii="Times New Roman" w:eastAsia="Times New Roman" w:hAnsi="Times New Roman" w:cs="Times New Roman"/>
          <w:sz w:val="28"/>
          <w:szCs w:val="28"/>
          <w:lang w:eastAsia="uk-UA"/>
        </w:rPr>
        <w:t xml:space="preserve"> состав и тяга </w:t>
      </w:r>
      <w:proofErr w:type="spellStart"/>
      <w:r w:rsidRPr="001B6949">
        <w:rPr>
          <w:rFonts w:ascii="Times New Roman" w:eastAsia="Times New Roman" w:hAnsi="Times New Roman" w:cs="Times New Roman"/>
          <w:sz w:val="28"/>
          <w:szCs w:val="28"/>
          <w:lang w:eastAsia="uk-UA"/>
        </w:rPr>
        <w:t>поездов</w:t>
      </w:r>
      <w:proofErr w:type="spellEnd"/>
      <w:r w:rsidRPr="001B6949">
        <w:rPr>
          <w:rFonts w:ascii="Times New Roman" w:eastAsia="Times New Roman" w:hAnsi="Times New Roman" w:cs="Times New Roman"/>
          <w:sz w:val="28"/>
          <w:szCs w:val="28"/>
          <w:lang w:eastAsia="uk-UA"/>
        </w:rPr>
        <w:t xml:space="preserve"> /</w:t>
      </w:r>
      <w:r w:rsidR="00C93879">
        <w:rPr>
          <w:rFonts w:ascii="Times New Roman" w:eastAsia="Times New Roman" w:hAnsi="Times New Roman" w:cs="Times New Roman"/>
          <w:sz w:val="28"/>
          <w:szCs w:val="28"/>
          <w:lang w:eastAsia="uk-UA"/>
        </w:rPr>
        <w:t xml:space="preserve"> </w:t>
      </w:r>
      <w:proofErr w:type="spellStart"/>
      <w:r w:rsidRPr="001B6949">
        <w:rPr>
          <w:rFonts w:ascii="Times New Roman" w:eastAsia="Times New Roman" w:hAnsi="Times New Roman" w:cs="Times New Roman"/>
          <w:sz w:val="28"/>
          <w:szCs w:val="28"/>
          <w:lang w:eastAsia="uk-UA"/>
        </w:rPr>
        <w:t>под</w:t>
      </w:r>
      <w:proofErr w:type="spellEnd"/>
      <w:r w:rsidRPr="001B6949">
        <w:rPr>
          <w:rFonts w:ascii="Times New Roman" w:eastAsia="Times New Roman" w:hAnsi="Times New Roman" w:cs="Times New Roman"/>
          <w:sz w:val="28"/>
          <w:szCs w:val="28"/>
          <w:lang w:eastAsia="uk-UA"/>
        </w:rPr>
        <w:t xml:space="preserve"> ред. В. С. </w:t>
      </w:r>
      <w:proofErr w:type="spellStart"/>
      <w:r w:rsidRPr="001B6949">
        <w:rPr>
          <w:rFonts w:ascii="Times New Roman" w:eastAsia="Times New Roman" w:hAnsi="Times New Roman" w:cs="Times New Roman"/>
          <w:sz w:val="28"/>
          <w:szCs w:val="28"/>
          <w:lang w:eastAsia="uk-UA"/>
        </w:rPr>
        <w:t>Деева</w:t>
      </w:r>
      <w:proofErr w:type="spellEnd"/>
      <w:r w:rsidRPr="001B6949">
        <w:rPr>
          <w:rFonts w:ascii="Times New Roman" w:eastAsia="Times New Roman" w:hAnsi="Times New Roman" w:cs="Times New Roman"/>
          <w:sz w:val="28"/>
          <w:szCs w:val="28"/>
          <w:lang w:eastAsia="uk-UA"/>
        </w:rPr>
        <w:t xml:space="preserve"> и Н. А. </w:t>
      </w:r>
      <w:proofErr w:type="spellStart"/>
      <w:r w:rsidRPr="001B6949">
        <w:rPr>
          <w:rFonts w:ascii="Times New Roman" w:eastAsia="Times New Roman" w:hAnsi="Times New Roman" w:cs="Times New Roman"/>
          <w:sz w:val="28"/>
          <w:szCs w:val="28"/>
          <w:lang w:eastAsia="uk-UA"/>
        </w:rPr>
        <w:t>Фуфрянского</w:t>
      </w:r>
      <w:proofErr w:type="spellEnd"/>
      <w:r w:rsidRPr="001B6949">
        <w:rPr>
          <w:rFonts w:ascii="Times New Roman" w:eastAsia="Times New Roman" w:hAnsi="Times New Roman" w:cs="Times New Roman"/>
          <w:sz w:val="28"/>
          <w:szCs w:val="28"/>
          <w:lang w:eastAsia="uk-UA"/>
        </w:rPr>
        <w:t>. – М.: Транспорт, 1980. – 255 с.</w:t>
      </w:r>
    </w:p>
    <w:p w14:paraId="5079423A" w14:textId="77777777" w:rsidR="001B6949" w:rsidRPr="001B6949" w:rsidRDefault="001B6949" w:rsidP="001B6949">
      <w:pPr>
        <w:pStyle w:val="a3"/>
        <w:numPr>
          <w:ilvl w:val="0"/>
          <w:numId w:val="19"/>
        </w:numPr>
        <w:rPr>
          <w:rFonts w:ascii="Times New Roman" w:eastAsia="Times New Roman" w:hAnsi="Times New Roman" w:cs="Times New Roman"/>
          <w:sz w:val="28"/>
          <w:szCs w:val="28"/>
          <w:lang w:eastAsia="uk-UA"/>
        </w:rPr>
      </w:pPr>
      <w:proofErr w:type="spellStart"/>
      <w:r w:rsidRPr="001B6949">
        <w:rPr>
          <w:rFonts w:ascii="Times New Roman" w:eastAsia="Times New Roman" w:hAnsi="Times New Roman" w:cs="Times New Roman"/>
          <w:sz w:val="28"/>
          <w:szCs w:val="28"/>
          <w:lang w:eastAsia="uk-UA"/>
        </w:rPr>
        <w:t>Борцов</w:t>
      </w:r>
      <w:proofErr w:type="spellEnd"/>
      <w:r w:rsidRPr="001B6949">
        <w:rPr>
          <w:rFonts w:ascii="Times New Roman" w:eastAsia="Times New Roman" w:hAnsi="Times New Roman" w:cs="Times New Roman"/>
          <w:sz w:val="28"/>
          <w:szCs w:val="28"/>
          <w:lang w:eastAsia="uk-UA"/>
        </w:rPr>
        <w:t xml:space="preserve">, П.И. </w:t>
      </w:r>
      <w:proofErr w:type="spellStart"/>
      <w:r w:rsidRPr="001B6949">
        <w:rPr>
          <w:rFonts w:ascii="Times New Roman" w:eastAsia="Times New Roman" w:hAnsi="Times New Roman" w:cs="Times New Roman"/>
          <w:sz w:val="28"/>
          <w:szCs w:val="28"/>
          <w:lang w:eastAsia="uk-UA"/>
        </w:rPr>
        <w:t>Подвижной</w:t>
      </w:r>
      <w:proofErr w:type="spellEnd"/>
      <w:r w:rsidRPr="001B6949">
        <w:rPr>
          <w:rFonts w:ascii="Times New Roman" w:eastAsia="Times New Roman" w:hAnsi="Times New Roman" w:cs="Times New Roman"/>
          <w:sz w:val="28"/>
          <w:szCs w:val="28"/>
          <w:lang w:eastAsia="uk-UA"/>
        </w:rPr>
        <w:t xml:space="preserve"> состав и </w:t>
      </w:r>
      <w:proofErr w:type="spellStart"/>
      <w:r w:rsidRPr="001B6949">
        <w:rPr>
          <w:rFonts w:ascii="Times New Roman" w:eastAsia="Times New Roman" w:hAnsi="Times New Roman" w:cs="Times New Roman"/>
          <w:sz w:val="28"/>
          <w:szCs w:val="28"/>
          <w:lang w:eastAsia="uk-UA"/>
        </w:rPr>
        <w:t>основы</w:t>
      </w:r>
      <w:proofErr w:type="spellEnd"/>
      <w:r w:rsidRPr="001B6949">
        <w:rPr>
          <w:rFonts w:ascii="Times New Roman" w:eastAsia="Times New Roman" w:hAnsi="Times New Roman" w:cs="Times New Roman"/>
          <w:sz w:val="28"/>
          <w:szCs w:val="28"/>
          <w:lang w:eastAsia="uk-UA"/>
        </w:rPr>
        <w:t xml:space="preserve"> тяги </w:t>
      </w:r>
      <w:proofErr w:type="spellStart"/>
      <w:r w:rsidRPr="001B6949">
        <w:rPr>
          <w:rFonts w:ascii="Times New Roman" w:eastAsia="Times New Roman" w:hAnsi="Times New Roman" w:cs="Times New Roman"/>
          <w:sz w:val="28"/>
          <w:szCs w:val="28"/>
          <w:lang w:eastAsia="uk-UA"/>
        </w:rPr>
        <w:t>поездов</w:t>
      </w:r>
      <w:proofErr w:type="spellEnd"/>
      <w:r w:rsidRPr="001B6949">
        <w:rPr>
          <w:rFonts w:ascii="Times New Roman" w:eastAsia="Times New Roman" w:hAnsi="Times New Roman" w:cs="Times New Roman"/>
          <w:sz w:val="28"/>
          <w:szCs w:val="28"/>
          <w:lang w:eastAsia="uk-UA"/>
        </w:rPr>
        <w:t>. – М.: Транспорт, 1976. – 352 с.</w:t>
      </w:r>
    </w:p>
    <w:p w14:paraId="56EE9791" w14:textId="77777777" w:rsidR="001B6949" w:rsidRPr="00C93879" w:rsidRDefault="001B6949" w:rsidP="001B6949">
      <w:pPr>
        <w:pStyle w:val="a3"/>
        <w:numPr>
          <w:ilvl w:val="0"/>
          <w:numId w:val="19"/>
        </w:numPr>
        <w:rPr>
          <w:rFonts w:ascii="Times New Roman" w:eastAsia="Times New Roman" w:hAnsi="Times New Roman" w:cs="Times New Roman"/>
          <w:spacing w:val="-2"/>
          <w:sz w:val="28"/>
          <w:szCs w:val="28"/>
          <w:lang w:eastAsia="uk-UA"/>
        </w:rPr>
      </w:pPr>
      <w:r w:rsidRPr="00C93879">
        <w:rPr>
          <w:rFonts w:ascii="Times New Roman" w:eastAsia="Times New Roman" w:hAnsi="Times New Roman" w:cs="Times New Roman"/>
          <w:spacing w:val="-2"/>
          <w:sz w:val="28"/>
          <w:szCs w:val="28"/>
          <w:lang w:eastAsia="uk-UA"/>
        </w:rPr>
        <w:t xml:space="preserve">Боднар Б.Є., Нєчаєв Є.Г., Бобирь Д.В. Теорія та конструкція локомотивів. Допоміжні системи та устаткування: підручник для ВНЗ залізн.. трансп; під ред. д-ра техн. наук, проф. </w:t>
      </w:r>
      <w:proofErr w:type="spellStart"/>
      <w:r w:rsidRPr="00C93879">
        <w:rPr>
          <w:rFonts w:ascii="Times New Roman" w:eastAsia="Times New Roman" w:hAnsi="Times New Roman" w:cs="Times New Roman"/>
          <w:spacing w:val="-2"/>
          <w:sz w:val="28"/>
          <w:szCs w:val="28"/>
          <w:lang w:eastAsia="uk-UA"/>
        </w:rPr>
        <w:t>Б.Є.Боднара</w:t>
      </w:r>
      <w:proofErr w:type="spellEnd"/>
      <w:r w:rsidRPr="00C93879">
        <w:rPr>
          <w:rFonts w:ascii="Times New Roman" w:eastAsia="Times New Roman" w:hAnsi="Times New Roman" w:cs="Times New Roman"/>
          <w:spacing w:val="-2"/>
          <w:sz w:val="28"/>
          <w:szCs w:val="28"/>
          <w:lang w:eastAsia="uk-UA"/>
        </w:rPr>
        <w:t>.- Д: ПП «Ліра ЛТД», 2008.-372 с.</w:t>
      </w:r>
    </w:p>
    <w:p w14:paraId="1A39701E" w14:textId="001CF3DA" w:rsidR="001B6949" w:rsidRPr="001B6949" w:rsidRDefault="001B6949" w:rsidP="001B6949">
      <w:pPr>
        <w:pStyle w:val="a3"/>
        <w:numPr>
          <w:ilvl w:val="0"/>
          <w:numId w:val="19"/>
        </w:numPr>
        <w:rPr>
          <w:rFonts w:ascii="Times New Roman" w:eastAsia="Times New Roman" w:hAnsi="Times New Roman" w:cs="Times New Roman"/>
          <w:sz w:val="28"/>
          <w:szCs w:val="28"/>
          <w:lang w:eastAsia="uk-UA"/>
        </w:rPr>
      </w:pPr>
      <w:proofErr w:type="spellStart"/>
      <w:r w:rsidRPr="001B6949">
        <w:rPr>
          <w:rFonts w:ascii="Times New Roman" w:eastAsia="Times New Roman" w:hAnsi="Times New Roman" w:cs="Times New Roman"/>
          <w:sz w:val="28"/>
          <w:szCs w:val="28"/>
          <w:lang w:eastAsia="uk-UA"/>
        </w:rPr>
        <w:t>Тепловозное</w:t>
      </w:r>
      <w:proofErr w:type="spellEnd"/>
      <w:r w:rsidRPr="001B6949">
        <w:rPr>
          <w:rFonts w:ascii="Times New Roman" w:eastAsia="Times New Roman" w:hAnsi="Times New Roman" w:cs="Times New Roman"/>
          <w:sz w:val="28"/>
          <w:szCs w:val="28"/>
          <w:lang w:eastAsia="uk-UA"/>
        </w:rPr>
        <w:t xml:space="preserve"> </w:t>
      </w:r>
      <w:proofErr w:type="spellStart"/>
      <w:r w:rsidRPr="001B6949">
        <w:rPr>
          <w:rFonts w:ascii="Times New Roman" w:eastAsia="Times New Roman" w:hAnsi="Times New Roman" w:cs="Times New Roman"/>
          <w:sz w:val="28"/>
          <w:szCs w:val="28"/>
          <w:lang w:eastAsia="uk-UA"/>
        </w:rPr>
        <w:t>хозяйство</w:t>
      </w:r>
      <w:proofErr w:type="spellEnd"/>
      <w:r w:rsidRPr="001B6949">
        <w:rPr>
          <w:rFonts w:ascii="Times New Roman" w:eastAsia="Times New Roman" w:hAnsi="Times New Roman" w:cs="Times New Roman"/>
          <w:sz w:val="28"/>
          <w:szCs w:val="28"/>
          <w:lang w:eastAsia="uk-UA"/>
        </w:rPr>
        <w:t xml:space="preserve"> /</w:t>
      </w:r>
      <w:r w:rsidR="00C93879">
        <w:rPr>
          <w:rFonts w:ascii="Times New Roman" w:eastAsia="Times New Roman" w:hAnsi="Times New Roman" w:cs="Times New Roman"/>
          <w:sz w:val="28"/>
          <w:szCs w:val="28"/>
          <w:lang w:eastAsia="uk-UA"/>
        </w:rPr>
        <w:t xml:space="preserve"> </w:t>
      </w:r>
      <w:proofErr w:type="spellStart"/>
      <w:r w:rsidRPr="001B6949">
        <w:rPr>
          <w:rFonts w:ascii="Times New Roman" w:eastAsia="Times New Roman" w:hAnsi="Times New Roman" w:cs="Times New Roman"/>
          <w:sz w:val="28"/>
          <w:szCs w:val="28"/>
          <w:lang w:eastAsia="uk-UA"/>
        </w:rPr>
        <w:t>под</w:t>
      </w:r>
      <w:proofErr w:type="spellEnd"/>
      <w:r w:rsidRPr="001B6949">
        <w:rPr>
          <w:rFonts w:ascii="Times New Roman" w:eastAsia="Times New Roman" w:hAnsi="Times New Roman" w:cs="Times New Roman"/>
          <w:sz w:val="28"/>
          <w:szCs w:val="28"/>
          <w:lang w:eastAsia="uk-UA"/>
        </w:rPr>
        <w:t xml:space="preserve"> ред. П. К. </w:t>
      </w:r>
      <w:proofErr w:type="spellStart"/>
      <w:r w:rsidRPr="001B6949">
        <w:rPr>
          <w:rFonts w:ascii="Times New Roman" w:eastAsia="Times New Roman" w:hAnsi="Times New Roman" w:cs="Times New Roman"/>
          <w:sz w:val="28"/>
          <w:szCs w:val="28"/>
          <w:lang w:eastAsia="uk-UA"/>
        </w:rPr>
        <w:t>Крюгера</w:t>
      </w:r>
      <w:proofErr w:type="spellEnd"/>
      <w:r w:rsidRPr="001B6949">
        <w:rPr>
          <w:rFonts w:ascii="Times New Roman" w:eastAsia="Times New Roman" w:hAnsi="Times New Roman" w:cs="Times New Roman"/>
          <w:sz w:val="28"/>
          <w:szCs w:val="28"/>
          <w:lang w:eastAsia="uk-UA"/>
        </w:rPr>
        <w:t xml:space="preserve">, С. Я. </w:t>
      </w:r>
      <w:proofErr w:type="spellStart"/>
      <w:r w:rsidRPr="001B6949">
        <w:rPr>
          <w:rFonts w:ascii="Times New Roman" w:eastAsia="Times New Roman" w:hAnsi="Times New Roman" w:cs="Times New Roman"/>
          <w:sz w:val="28"/>
          <w:szCs w:val="28"/>
          <w:lang w:eastAsia="uk-UA"/>
        </w:rPr>
        <w:t>Айзинбуда</w:t>
      </w:r>
      <w:proofErr w:type="spellEnd"/>
      <w:r w:rsidRPr="001B6949">
        <w:rPr>
          <w:rFonts w:ascii="Times New Roman" w:eastAsia="Times New Roman" w:hAnsi="Times New Roman" w:cs="Times New Roman"/>
          <w:sz w:val="28"/>
          <w:szCs w:val="28"/>
          <w:lang w:eastAsia="uk-UA"/>
        </w:rPr>
        <w:t>. – М.: Транспорт, 1980. – 255 с.</w:t>
      </w:r>
    </w:p>
    <w:p w14:paraId="288EEB98" w14:textId="77777777" w:rsidR="001B6949" w:rsidRPr="001B6949" w:rsidRDefault="001B6949" w:rsidP="001B6949">
      <w:pPr>
        <w:pStyle w:val="a3"/>
        <w:numPr>
          <w:ilvl w:val="0"/>
          <w:numId w:val="19"/>
        </w:numPr>
        <w:rPr>
          <w:rFonts w:ascii="Times New Roman" w:eastAsia="Times New Roman" w:hAnsi="Times New Roman" w:cs="Times New Roman"/>
          <w:sz w:val="28"/>
          <w:szCs w:val="28"/>
          <w:lang w:eastAsia="uk-UA"/>
        </w:rPr>
      </w:pPr>
      <w:proofErr w:type="spellStart"/>
      <w:r w:rsidRPr="001B6949">
        <w:rPr>
          <w:rFonts w:ascii="Times New Roman" w:eastAsia="Times New Roman" w:hAnsi="Times New Roman" w:cs="Times New Roman"/>
          <w:sz w:val="28"/>
          <w:szCs w:val="28"/>
          <w:lang w:eastAsia="uk-UA"/>
        </w:rPr>
        <w:t>Тихменев</w:t>
      </w:r>
      <w:proofErr w:type="spellEnd"/>
      <w:r w:rsidRPr="001B6949">
        <w:rPr>
          <w:rFonts w:ascii="Times New Roman" w:eastAsia="Times New Roman" w:hAnsi="Times New Roman" w:cs="Times New Roman"/>
          <w:sz w:val="28"/>
          <w:szCs w:val="28"/>
          <w:lang w:eastAsia="uk-UA"/>
        </w:rPr>
        <w:t xml:space="preserve"> Б.Н., </w:t>
      </w:r>
      <w:proofErr w:type="spellStart"/>
      <w:r w:rsidRPr="001B6949">
        <w:rPr>
          <w:rFonts w:ascii="Times New Roman" w:eastAsia="Times New Roman" w:hAnsi="Times New Roman" w:cs="Times New Roman"/>
          <w:sz w:val="28"/>
          <w:szCs w:val="28"/>
          <w:lang w:eastAsia="uk-UA"/>
        </w:rPr>
        <w:t>Трахтман</w:t>
      </w:r>
      <w:proofErr w:type="spellEnd"/>
      <w:r w:rsidRPr="001B6949">
        <w:rPr>
          <w:rFonts w:ascii="Times New Roman" w:eastAsia="Times New Roman" w:hAnsi="Times New Roman" w:cs="Times New Roman"/>
          <w:sz w:val="28"/>
          <w:szCs w:val="28"/>
          <w:lang w:eastAsia="uk-UA"/>
        </w:rPr>
        <w:t xml:space="preserve"> Л.М. </w:t>
      </w:r>
      <w:proofErr w:type="spellStart"/>
      <w:r w:rsidRPr="001B6949">
        <w:rPr>
          <w:rFonts w:ascii="Times New Roman" w:eastAsia="Times New Roman" w:hAnsi="Times New Roman" w:cs="Times New Roman"/>
          <w:sz w:val="28"/>
          <w:szCs w:val="28"/>
          <w:lang w:eastAsia="uk-UA"/>
        </w:rPr>
        <w:t>Подвижной</w:t>
      </w:r>
      <w:proofErr w:type="spellEnd"/>
      <w:r w:rsidRPr="001B6949">
        <w:rPr>
          <w:rFonts w:ascii="Times New Roman" w:eastAsia="Times New Roman" w:hAnsi="Times New Roman" w:cs="Times New Roman"/>
          <w:sz w:val="28"/>
          <w:szCs w:val="28"/>
          <w:lang w:eastAsia="uk-UA"/>
        </w:rPr>
        <w:t xml:space="preserve"> состав </w:t>
      </w:r>
      <w:proofErr w:type="spellStart"/>
      <w:r w:rsidRPr="001B6949">
        <w:rPr>
          <w:rFonts w:ascii="Times New Roman" w:eastAsia="Times New Roman" w:hAnsi="Times New Roman" w:cs="Times New Roman"/>
          <w:sz w:val="28"/>
          <w:szCs w:val="28"/>
          <w:lang w:eastAsia="uk-UA"/>
        </w:rPr>
        <w:t>электрифицированных</w:t>
      </w:r>
      <w:proofErr w:type="spellEnd"/>
      <w:r w:rsidRPr="001B6949">
        <w:rPr>
          <w:rFonts w:ascii="Times New Roman" w:eastAsia="Times New Roman" w:hAnsi="Times New Roman" w:cs="Times New Roman"/>
          <w:sz w:val="28"/>
          <w:szCs w:val="28"/>
          <w:lang w:eastAsia="uk-UA"/>
        </w:rPr>
        <w:t xml:space="preserve"> </w:t>
      </w:r>
      <w:proofErr w:type="spellStart"/>
      <w:r w:rsidRPr="001B6949">
        <w:rPr>
          <w:rFonts w:ascii="Times New Roman" w:eastAsia="Times New Roman" w:hAnsi="Times New Roman" w:cs="Times New Roman"/>
          <w:sz w:val="28"/>
          <w:szCs w:val="28"/>
          <w:lang w:eastAsia="uk-UA"/>
        </w:rPr>
        <w:t>железных</w:t>
      </w:r>
      <w:proofErr w:type="spellEnd"/>
      <w:r w:rsidRPr="001B6949">
        <w:rPr>
          <w:rFonts w:ascii="Times New Roman" w:eastAsia="Times New Roman" w:hAnsi="Times New Roman" w:cs="Times New Roman"/>
          <w:sz w:val="28"/>
          <w:szCs w:val="28"/>
          <w:lang w:eastAsia="uk-UA"/>
        </w:rPr>
        <w:t xml:space="preserve"> </w:t>
      </w:r>
      <w:proofErr w:type="spellStart"/>
      <w:r w:rsidRPr="001B6949">
        <w:rPr>
          <w:rFonts w:ascii="Times New Roman" w:eastAsia="Times New Roman" w:hAnsi="Times New Roman" w:cs="Times New Roman"/>
          <w:sz w:val="28"/>
          <w:szCs w:val="28"/>
          <w:lang w:eastAsia="uk-UA"/>
        </w:rPr>
        <w:t>дорог</w:t>
      </w:r>
      <w:proofErr w:type="spellEnd"/>
      <w:r w:rsidRPr="001B6949">
        <w:rPr>
          <w:rFonts w:ascii="Times New Roman" w:eastAsia="Times New Roman" w:hAnsi="Times New Roman" w:cs="Times New Roman"/>
          <w:sz w:val="28"/>
          <w:szCs w:val="28"/>
          <w:lang w:eastAsia="uk-UA"/>
        </w:rPr>
        <w:t xml:space="preserve">. </w:t>
      </w:r>
      <w:proofErr w:type="spellStart"/>
      <w:r w:rsidRPr="001B6949">
        <w:rPr>
          <w:rFonts w:ascii="Times New Roman" w:eastAsia="Times New Roman" w:hAnsi="Times New Roman" w:cs="Times New Roman"/>
          <w:sz w:val="28"/>
          <w:szCs w:val="28"/>
          <w:lang w:eastAsia="uk-UA"/>
        </w:rPr>
        <w:t>Электрические</w:t>
      </w:r>
      <w:proofErr w:type="spellEnd"/>
      <w:r w:rsidRPr="001B6949">
        <w:rPr>
          <w:rFonts w:ascii="Times New Roman" w:eastAsia="Times New Roman" w:hAnsi="Times New Roman" w:cs="Times New Roman"/>
          <w:sz w:val="28"/>
          <w:szCs w:val="28"/>
          <w:lang w:eastAsia="uk-UA"/>
        </w:rPr>
        <w:t xml:space="preserve"> </w:t>
      </w:r>
      <w:proofErr w:type="spellStart"/>
      <w:r w:rsidRPr="001B6949">
        <w:rPr>
          <w:rFonts w:ascii="Times New Roman" w:eastAsia="Times New Roman" w:hAnsi="Times New Roman" w:cs="Times New Roman"/>
          <w:sz w:val="28"/>
          <w:szCs w:val="28"/>
          <w:lang w:eastAsia="uk-UA"/>
        </w:rPr>
        <w:t>схемы</w:t>
      </w:r>
      <w:proofErr w:type="spellEnd"/>
      <w:r w:rsidRPr="001B6949">
        <w:rPr>
          <w:rFonts w:ascii="Times New Roman" w:eastAsia="Times New Roman" w:hAnsi="Times New Roman" w:cs="Times New Roman"/>
          <w:sz w:val="28"/>
          <w:szCs w:val="28"/>
          <w:lang w:eastAsia="uk-UA"/>
        </w:rPr>
        <w:t xml:space="preserve"> и </w:t>
      </w:r>
      <w:proofErr w:type="spellStart"/>
      <w:r w:rsidRPr="001B6949">
        <w:rPr>
          <w:rFonts w:ascii="Times New Roman" w:eastAsia="Times New Roman" w:hAnsi="Times New Roman" w:cs="Times New Roman"/>
          <w:sz w:val="28"/>
          <w:szCs w:val="28"/>
          <w:lang w:eastAsia="uk-UA"/>
        </w:rPr>
        <w:t>аппараты</w:t>
      </w:r>
      <w:proofErr w:type="spellEnd"/>
      <w:r w:rsidRPr="001B6949">
        <w:rPr>
          <w:rFonts w:ascii="Times New Roman" w:eastAsia="Times New Roman" w:hAnsi="Times New Roman" w:cs="Times New Roman"/>
          <w:sz w:val="28"/>
          <w:szCs w:val="28"/>
          <w:lang w:eastAsia="uk-UA"/>
        </w:rPr>
        <w:t>. - 4-е изд., перераб. и доп.-М.: Транспорт, 1980. - 471 с.</w:t>
      </w:r>
    </w:p>
    <w:p w14:paraId="0DF0DEA5" w14:textId="71C39F86" w:rsidR="001B6949" w:rsidRPr="001B6949" w:rsidRDefault="001B6949" w:rsidP="001B6949">
      <w:pPr>
        <w:pStyle w:val="a3"/>
        <w:numPr>
          <w:ilvl w:val="0"/>
          <w:numId w:val="19"/>
        </w:numPr>
        <w:rPr>
          <w:rFonts w:ascii="Times New Roman" w:eastAsia="Times New Roman" w:hAnsi="Times New Roman" w:cs="Times New Roman"/>
          <w:sz w:val="28"/>
          <w:szCs w:val="28"/>
          <w:lang w:eastAsia="uk-UA"/>
        </w:rPr>
      </w:pPr>
      <w:proofErr w:type="spellStart"/>
      <w:r w:rsidRPr="001B6949">
        <w:rPr>
          <w:rFonts w:ascii="Times New Roman" w:eastAsia="Times New Roman" w:hAnsi="Times New Roman" w:cs="Times New Roman"/>
          <w:sz w:val="28"/>
          <w:szCs w:val="28"/>
          <w:lang w:eastAsia="uk-UA"/>
        </w:rPr>
        <w:lastRenderedPageBreak/>
        <w:t>Вагоны</w:t>
      </w:r>
      <w:proofErr w:type="spellEnd"/>
      <w:r w:rsidRPr="001B6949">
        <w:rPr>
          <w:rFonts w:ascii="Times New Roman" w:eastAsia="Times New Roman" w:hAnsi="Times New Roman" w:cs="Times New Roman"/>
          <w:sz w:val="28"/>
          <w:szCs w:val="28"/>
          <w:lang w:eastAsia="uk-UA"/>
        </w:rPr>
        <w:t xml:space="preserve"> /</w:t>
      </w:r>
      <w:r w:rsidR="00C93879">
        <w:rPr>
          <w:rFonts w:ascii="Times New Roman" w:eastAsia="Times New Roman" w:hAnsi="Times New Roman" w:cs="Times New Roman"/>
          <w:sz w:val="28"/>
          <w:szCs w:val="28"/>
          <w:lang w:eastAsia="uk-UA"/>
        </w:rPr>
        <w:t xml:space="preserve"> </w:t>
      </w:r>
      <w:proofErr w:type="spellStart"/>
      <w:r w:rsidRPr="001B6949">
        <w:rPr>
          <w:rFonts w:ascii="Times New Roman" w:eastAsia="Times New Roman" w:hAnsi="Times New Roman" w:cs="Times New Roman"/>
          <w:sz w:val="28"/>
          <w:szCs w:val="28"/>
          <w:lang w:eastAsia="uk-UA"/>
        </w:rPr>
        <w:t>под</w:t>
      </w:r>
      <w:proofErr w:type="spellEnd"/>
      <w:r w:rsidRPr="001B6949">
        <w:rPr>
          <w:rFonts w:ascii="Times New Roman" w:eastAsia="Times New Roman" w:hAnsi="Times New Roman" w:cs="Times New Roman"/>
          <w:sz w:val="28"/>
          <w:szCs w:val="28"/>
          <w:lang w:eastAsia="uk-UA"/>
        </w:rPr>
        <w:t xml:space="preserve"> ред. Л. А. Шадура. – М.: Транспорт, 1980. − 439с.</w:t>
      </w:r>
    </w:p>
    <w:p w14:paraId="6C9A0ACC" w14:textId="7034003E" w:rsidR="001B6949" w:rsidRPr="001B6949" w:rsidRDefault="001B6949" w:rsidP="001B6949">
      <w:pPr>
        <w:pStyle w:val="a3"/>
        <w:numPr>
          <w:ilvl w:val="0"/>
          <w:numId w:val="19"/>
        </w:numPr>
        <w:rPr>
          <w:rFonts w:ascii="Times New Roman" w:eastAsia="Times New Roman" w:hAnsi="Times New Roman" w:cs="Times New Roman"/>
          <w:sz w:val="28"/>
          <w:szCs w:val="28"/>
          <w:lang w:eastAsia="uk-UA"/>
        </w:rPr>
      </w:pPr>
      <w:r w:rsidRPr="001B6949">
        <w:rPr>
          <w:rFonts w:ascii="Times New Roman" w:eastAsia="Times New Roman" w:hAnsi="Times New Roman" w:cs="Times New Roman"/>
          <w:sz w:val="28"/>
          <w:szCs w:val="28"/>
          <w:lang w:eastAsia="uk-UA"/>
        </w:rPr>
        <w:t>Осипов С.</w:t>
      </w:r>
      <w:r w:rsidR="00C93879">
        <w:rPr>
          <w:rFonts w:ascii="Times New Roman" w:eastAsia="Times New Roman" w:hAnsi="Times New Roman" w:cs="Times New Roman"/>
          <w:sz w:val="28"/>
          <w:szCs w:val="28"/>
          <w:lang w:eastAsia="uk-UA"/>
        </w:rPr>
        <w:t xml:space="preserve"> </w:t>
      </w:r>
      <w:r w:rsidRPr="001B6949">
        <w:rPr>
          <w:rFonts w:ascii="Times New Roman" w:eastAsia="Times New Roman" w:hAnsi="Times New Roman" w:cs="Times New Roman"/>
          <w:sz w:val="28"/>
          <w:szCs w:val="28"/>
          <w:lang w:eastAsia="uk-UA"/>
        </w:rPr>
        <w:t xml:space="preserve">И. </w:t>
      </w:r>
      <w:proofErr w:type="spellStart"/>
      <w:r w:rsidRPr="001B6949">
        <w:rPr>
          <w:rFonts w:ascii="Times New Roman" w:eastAsia="Times New Roman" w:hAnsi="Times New Roman" w:cs="Times New Roman"/>
          <w:sz w:val="28"/>
          <w:szCs w:val="28"/>
          <w:lang w:eastAsia="uk-UA"/>
        </w:rPr>
        <w:t>Основы</w:t>
      </w:r>
      <w:proofErr w:type="spellEnd"/>
      <w:r w:rsidRPr="001B6949">
        <w:rPr>
          <w:rFonts w:ascii="Times New Roman" w:eastAsia="Times New Roman" w:hAnsi="Times New Roman" w:cs="Times New Roman"/>
          <w:sz w:val="28"/>
          <w:szCs w:val="28"/>
          <w:lang w:eastAsia="uk-UA"/>
        </w:rPr>
        <w:t xml:space="preserve"> </w:t>
      </w:r>
      <w:proofErr w:type="spellStart"/>
      <w:r w:rsidRPr="001B6949">
        <w:rPr>
          <w:rFonts w:ascii="Times New Roman" w:eastAsia="Times New Roman" w:hAnsi="Times New Roman" w:cs="Times New Roman"/>
          <w:sz w:val="28"/>
          <w:szCs w:val="28"/>
          <w:lang w:eastAsia="uk-UA"/>
        </w:rPr>
        <w:t>электрической</w:t>
      </w:r>
      <w:proofErr w:type="spellEnd"/>
      <w:r w:rsidRPr="001B6949">
        <w:rPr>
          <w:rFonts w:ascii="Times New Roman" w:eastAsia="Times New Roman" w:hAnsi="Times New Roman" w:cs="Times New Roman"/>
          <w:sz w:val="28"/>
          <w:szCs w:val="28"/>
          <w:lang w:eastAsia="uk-UA"/>
        </w:rPr>
        <w:t xml:space="preserve"> и </w:t>
      </w:r>
      <w:proofErr w:type="spellStart"/>
      <w:r w:rsidRPr="001B6949">
        <w:rPr>
          <w:rFonts w:ascii="Times New Roman" w:eastAsia="Times New Roman" w:hAnsi="Times New Roman" w:cs="Times New Roman"/>
          <w:sz w:val="28"/>
          <w:szCs w:val="28"/>
          <w:lang w:eastAsia="uk-UA"/>
        </w:rPr>
        <w:t>тепловозной</w:t>
      </w:r>
      <w:proofErr w:type="spellEnd"/>
      <w:r w:rsidRPr="001B6949">
        <w:rPr>
          <w:rFonts w:ascii="Times New Roman" w:eastAsia="Times New Roman" w:hAnsi="Times New Roman" w:cs="Times New Roman"/>
          <w:sz w:val="28"/>
          <w:szCs w:val="28"/>
          <w:lang w:eastAsia="uk-UA"/>
        </w:rPr>
        <w:t xml:space="preserve"> тяги: </w:t>
      </w:r>
      <w:proofErr w:type="spellStart"/>
      <w:r w:rsidRPr="001B6949">
        <w:rPr>
          <w:rFonts w:ascii="Times New Roman" w:eastAsia="Times New Roman" w:hAnsi="Times New Roman" w:cs="Times New Roman"/>
          <w:sz w:val="28"/>
          <w:szCs w:val="28"/>
          <w:lang w:eastAsia="uk-UA"/>
        </w:rPr>
        <w:t>учебник</w:t>
      </w:r>
      <w:proofErr w:type="spellEnd"/>
      <w:r w:rsidRPr="001B6949">
        <w:rPr>
          <w:rFonts w:ascii="Times New Roman" w:eastAsia="Times New Roman" w:hAnsi="Times New Roman" w:cs="Times New Roman"/>
          <w:sz w:val="28"/>
          <w:szCs w:val="28"/>
          <w:lang w:eastAsia="uk-UA"/>
        </w:rPr>
        <w:t xml:space="preserve"> для </w:t>
      </w:r>
      <w:proofErr w:type="spellStart"/>
      <w:r w:rsidRPr="001B6949">
        <w:rPr>
          <w:rFonts w:ascii="Times New Roman" w:eastAsia="Times New Roman" w:hAnsi="Times New Roman" w:cs="Times New Roman"/>
          <w:sz w:val="28"/>
          <w:szCs w:val="28"/>
          <w:lang w:eastAsia="uk-UA"/>
        </w:rPr>
        <w:t>техникумов</w:t>
      </w:r>
      <w:proofErr w:type="spellEnd"/>
      <w:r w:rsidRPr="001B6949">
        <w:rPr>
          <w:rFonts w:ascii="Times New Roman" w:eastAsia="Times New Roman" w:hAnsi="Times New Roman" w:cs="Times New Roman"/>
          <w:sz w:val="28"/>
          <w:szCs w:val="28"/>
          <w:lang w:eastAsia="uk-UA"/>
        </w:rPr>
        <w:t xml:space="preserve"> ж.-д. </w:t>
      </w:r>
      <w:proofErr w:type="spellStart"/>
      <w:r w:rsidRPr="001B6949">
        <w:rPr>
          <w:rFonts w:ascii="Times New Roman" w:eastAsia="Times New Roman" w:hAnsi="Times New Roman" w:cs="Times New Roman"/>
          <w:sz w:val="28"/>
          <w:szCs w:val="28"/>
          <w:lang w:eastAsia="uk-UA"/>
        </w:rPr>
        <w:t>транспорта</w:t>
      </w:r>
      <w:proofErr w:type="spellEnd"/>
      <w:r w:rsidRPr="001B6949">
        <w:rPr>
          <w:rFonts w:ascii="Times New Roman" w:eastAsia="Times New Roman" w:hAnsi="Times New Roman" w:cs="Times New Roman"/>
          <w:sz w:val="28"/>
          <w:szCs w:val="28"/>
          <w:lang w:eastAsia="uk-UA"/>
        </w:rPr>
        <w:t>. – М.: Транспорт, 1985. 408 c.</w:t>
      </w:r>
    </w:p>
    <w:p w14:paraId="6C9D306A" w14:textId="77777777" w:rsidR="001B6949" w:rsidRPr="001B6949" w:rsidRDefault="001B6949" w:rsidP="001B6949">
      <w:pPr>
        <w:pStyle w:val="a3"/>
        <w:numPr>
          <w:ilvl w:val="0"/>
          <w:numId w:val="19"/>
        </w:numPr>
        <w:rPr>
          <w:rFonts w:ascii="Times New Roman" w:eastAsia="Times New Roman" w:hAnsi="Times New Roman" w:cs="Times New Roman"/>
          <w:sz w:val="28"/>
          <w:szCs w:val="28"/>
          <w:lang w:eastAsia="uk-UA"/>
        </w:rPr>
      </w:pPr>
      <w:proofErr w:type="spellStart"/>
      <w:r w:rsidRPr="001B6949">
        <w:rPr>
          <w:rFonts w:ascii="Times New Roman" w:eastAsia="Times New Roman" w:hAnsi="Times New Roman" w:cs="Times New Roman"/>
          <w:sz w:val="28"/>
          <w:szCs w:val="28"/>
          <w:lang w:eastAsia="uk-UA"/>
        </w:rPr>
        <w:t>Крылов</w:t>
      </w:r>
      <w:proofErr w:type="spellEnd"/>
      <w:r w:rsidRPr="001B6949">
        <w:rPr>
          <w:rFonts w:ascii="Times New Roman" w:eastAsia="Times New Roman" w:hAnsi="Times New Roman" w:cs="Times New Roman"/>
          <w:sz w:val="28"/>
          <w:szCs w:val="28"/>
          <w:lang w:eastAsia="uk-UA"/>
        </w:rPr>
        <w:t xml:space="preserve"> В.И., Крилов В.В. </w:t>
      </w:r>
      <w:proofErr w:type="spellStart"/>
      <w:r w:rsidRPr="001B6949">
        <w:rPr>
          <w:rFonts w:ascii="Times New Roman" w:eastAsia="Times New Roman" w:hAnsi="Times New Roman" w:cs="Times New Roman"/>
          <w:sz w:val="28"/>
          <w:szCs w:val="28"/>
          <w:lang w:eastAsia="uk-UA"/>
        </w:rPr>
        <w:t>Автоматические</w:t>
      </w:r>
      <w:proofErr w:type="spellEnd"/>
      <w:r w:rsidRPr="001B6949">
        <w:rPr>
          <w:rFonts w:ascii="Times New Roman" w:eastAsia="Times New Roman" w:hAnsi="Times New Roman" w:cs="Times New Roman"/>
          <w:sz w:val="28"/>
          <w:szCs w:val="28"/>
          <w:lang w:eastAsia="uk-UA"/>
        </w:rPr>
        <w:t xml:space="preserve"> тормоза </w:t>
      </w:r>
      <w:proofErr w:type="spellStart"/>
      <w:r w:rsidRPr="001B6949">
        <w:rPr>
          <w:rFonts w:ascii="Times New Roman" w:eastAsia="Times New Roman" w:hAnsi="Times New Roman" w:cs="Times New Roman"/>
          <w:sz w:val="28"/>
          <w:szCs w:val="28"/>
          <w:lang w:eastAsia="uk-UA"/>
        </w:rPr>
        <w:t>подвижного</w:t>
      </w:r>
      <w:proofErr w:type="spellEnd"/>
      <w:r w:rsidRPr="001B6949">
        <w:rPr>
          <w:rFonts w:ascii="Times New Roman" w:eastAsia="Times New Roman" w:hAnsi="Times New Roman" w:cs="Times New Roman"/>
          <w:sz w:val="28"/>
          <w:szCs w:val="28"/>
          <w:lang w:eastAsia="uk-UA"/>
        </w:rPr>
        <w:t xml:space="preserve"> состава. - М.: Транспорт, 1983.</w:t>
      </w:r>
    </w:p>
    <w:p w14:paraId="65573988" w14:textId="77777777" w:rsidR="001B6949" w:rsidRPr="001B6949" w:rsidRDefault="001B6949" w:rsidP="001B6949">
      <w:pPr>
        <w:pStyle w:val="a3"/>
        <w:numPr>
          <w:ilvl w:val="0"/>
          <w:numId w:val="19"/>
        </w:numPr>
        <w:rPr>
          <w:rFonts w:ascii="Times New Roman" w:eastAsia="Times New Roman" w:hAnsi="Times New Roman" w:cs="Times New Roman"/>
          <w:sz w:val="28"/>
          <w:szCs w:val="28"/>
          <w:lang w:eastAsia="uk-UA"/>
        </w:rPr>
      </w:pPr>
      <w:proofErr w:type="spellStart"/>
      <w:r w:rsidRPr="001B6949">
        <w:rPr>
          <w:rFonts w:ascii="Times New Roman" w:eastAsia="Times New Roman" w:hAnsi="Times New Roman" w:cs="Times New Roman"/>
          <w:sz w:val="28"/>
          <w:szCs w:val="28"/>
          <w:lang w:eastAsia="uk-UA"/>
        </w:rPr>
        <w:t>Деев</w:t>
      </w:r>
      <w:proofErr w:type="spellEnd"/>
      <w:r w:rsidRPr="001B6949">
        <w:rPr>
          <w:rFonts w:ascii="Times New Roman" w:eastAsia="Times New Roman" w:hAnsi="Times New Roman" w:cs="Times New Roman"/>
          <w:sz w:val="28"/>
          <w:szCs w:val="28"/>
          <w:lang w:eastAsia="uk-UA"/>
        </w:rPr>
        <w:t xml:space="preserve"> В.В. </w:t>
      </w:r>
      <w:proofErr w:type="spellStart"/>
      <w:r w:rsidRPr="001B6949">
        <w:rPr>
          <w:rFonts w:ascii="Times New Roman" w:eastAsia="Times New Roman" w:hAnsi="Times New Roman" w:cs="Times New Roman"/>
          <w:sz w:val="28"/>
          <w:szCs w:val="28"/>
          <w:lang w:eastAsia="uk-UA"/>
        </w:rPr>
        <w:t>Ильин</w:t>
      </w:r>
      <w:proofErr w:type="spellEnd"/>
      <w:r w:rsidRPr="001B6949">
        <w:rPr>
          <w:rFonts w:ascii="Times New Roman" w:eastAsia="Times New Roman" w:hAnsi="Times New Roman" w:cs="Times New Roman"/>
          <w:sz w:val="28"/>
          <w:szCs w:val="28"/>
          <w:lang w:eastAsia="uk-UA"/>
        </w:rPr>
        <w:t xml:space="preserve"> Г.А. </w:t>
      </w:r>
      <w:proofErr w:type="spellStart"/>
      <w:r w:rsidRPr="001B6949">
        <w:rPr>
          <w:rFonts w:ascii="Times New Roman" w:eastAsia="Times New Roman" w:hAnsi="Times New Roman" w:cs="Times New Roman"/>
          <w:sz w:val="28"/>
          <w:szCs w:val="28"/>
          <w:lang w:eastAsia="uk-UA"/>
        </w:rPr>
        <w:t>Афонин</w:t>
      </w:r>
      <w:proofErr w:type="spellEnd"/>
      <w:r w:rsidRPr="001B6949">
        <w:rPr>
          <w:rFonts w:ascii="Times New Roman" w:eastAsia="Times New Roman" w:hAnsi="Times New Roman" w:cs="Times New Roman"/>
          <w:sz w:val="28"/>
          <w:szCs w:val="28"/>
          <w:lang w:eastAsia="uk-UA"/>
        </w:rPr>
        <w:t xml:space="preserve"> Г.С. Тяга </w:t>
      </w:r>
      <w:proofErr w:type="spellStart"/>
      <w:r w:rsidRPr="001B6949">
        <w:rPr>
          <w:rFonts w:ascii="Times New Roman" w:eastAsia="Times New Roman" w:hAnsi="Times New Roman" w:cs="Times New Roman"/>
          <w:sz w:val="28"/>
          <w:szCs w:val="28"/>
          <w:lang w:eastAsia="uk-UA"/>
        </w:rPr>
        <w:t>поездов</w:t>
      </w:r>
      <w:proofErr w:type="spellEnd"/>
      <w:r w:rsidRPr="001B6949">
        <w:rPr>
          <w:rFonts w:ascii="Times New Roman" w:eastAsia="Times New Roman" w:hAnsi="Times New Roman" w:cs="Times New Roman"/>
          <w:sz w:val="28"/>
          <w:szCs w:val="28"/>
          <w:lang w:eastAsia="uk-UA"/>
        </w:rPr>
        <w:t xml:space="preserve">: </w:t>
      </w:r>
      <w:proofErr w:type="spellStart"/>
      <w:r w:rsidRPr="001B6949">
        <w:rPr>
          <w:rFonts w:ascii="Times New Roman" w:eastAsia="Times New Roman" w:hAnsi="Times New Roman" w:cs="Times New Roman"/>
          <w:sz w:val="28"/>
          <w:szCs w:val="28"/>
          <w:lang w:eastAsia="uk-UA"/>
        </w:rPr>
        <w:t>учебное</w:t>
      </w:r>
      <w:proofErr w:type="spellEnd"/>
      <w:r w:rsidRPr="001B6949">
        <w:rPr>
          <w:rFonts w:ascii="Times New Roman" w:eastAsia="Times New Roman" w:hAnsi="Times New Roman" w:cs="Times New Roman"/>
          <w:sz w:val="28"/>
          <w:szCs w:val="28"/>
          <w:lang w:eastAsia="uk-UA"/>
        </w:rPr>
        <w:t xml:space="preserve"> </w:t>
      </w:r>
      <w:proofErr w:type="spellStart"/>
      <w:r w:rsidRPr="001B6949">
        <w:rPr>
          <w:rFonts w:ascii="Times New Roman" w:eastAsia="Times New Roman" w:hAnsi="Times New Roman" w:cs="Times New Roman"/>
          <w:sz w:val="28"/>
          <w:szCs w:val="28"/>
          <w:lang w:eastAsia="uk-UA"/>
        </w:rPr>
        <w:t>пособие</w:t>
      </w:r>
      <w:proofErr w:type="spellEnd"/>
      <w:r w:rsidRPr="001B6949">
        <w:rPr>
          <w:rFonts w:ascii="Times New Roman" w:eastAsia="Times New Roman" w:hAnsi="Times New Roman" w:cs="Times New Roman"/>
          <w:sz w:val="28"/>
          <w:szCs w:val="28"/>
          <w:lang w:eastAsia="uk-UA"/>
        </w:rPr>
        <w:t xml:space="preserve"> для </w:t>
      </w:r>
      <w:proofErr w:type="spellStart"/>
      <w:r w:rsidRPr="001B6949">
        <w:rPr>
          <w:rFonts w:ascii="Times New Roman" w:eastAsia="Times New Roman" w:hAnsi="Times New Roman" w:cs="Times New Roman"/>
          <w:sz w:val="28"/>
          <w:szCs w:val="28"/>
          <w:lang w:eastAsia="uk-UA"/>
        </w:rPr>
        <w:t>вузов</w:t>
      </w:r>
      <w:proofErr w:type="spellEnd"/>
      <w:r w:rsidRPr="001B6949">
        <w:rPr>
          <w:rFonts w:ascii="Times New Roman" w:eastAsia="Times New Roman" w:hAnsi="Times New Roman" w:cs="Times New Roman"/>
          <w:sz w:val="28"/>
          <w:szCs w:val="28"/>
          <w:lang w:eastAsia="uk-UA"/>
        </w:rPr>
        <w:t xml:space="preserve"> / </w:t>
      </w:r>
      <w:proofErr w:type="spellStart"/>
      <w:r w:rsidRPr="001B6949">
        <w:rPr>
          <w:rFonts w:ascii="Times New Roman" w:eastAsia="Times New Roman" w:hAnsi="Times New Roman" w:cs="Times New Roman"/>
          <w:sz w:val="28"/>
          <w:szCs w:val="28"/>
          <w:lang w:eastAsia="uk-UA"/>
        </w:rPr>
        <w:t>под</w:t>
      </w:r>
      <w:proofErr w:type="spellEnd"/>
      <w:r w:rsidRPr="001B6949">
        <w:rPr>
          <w:rFonts w:ascii="Times New Roman" w:eastAsia="Times New Roman" w:hAnsi="Times New Roman" w:cs="Times New Roman"/>
          <w:sz w:val="28"/>
          <w:szCs w:val="28"/>
          <w:lang w:eastAsia="uk-UA"/>
        </w:rPr>
        <w:t xml:space="preserve"> ред. В..</w:t>
      </w:r>
      <w:proofErr w:type="spellStart"/>
      <w:r w:rsidRPr="001B6949">
        <w:rPr>
          <w:rFonts w:ascii="Times New Roman" w:eastAsia="Times New Roman" w:hAnsi="Times New Roman" w:cs="Times New Roman"/>
          <w:sz w:val="28"/>
          <w:szCs w:val="28"/>
          <w:lang w:eastAsia="uk-UA"/>
        </w:rPr>
        <w:t>В.Деева</w:t>
      </w:r>
      <w:proofErr w:type="spellEnd"/>
      <w:r w:rsidRPr="001B6949">
        <w:rPr>
          <w:rFonts w:ascii="Times New Roman" w:eastAsia="Times New Roman" w:hAnsi="Times New Roman" w:cs="Times New Roman"/>
          <w:sz w:val="28"/>
          <w:szCs w:val="28"/>
          <w:lang w:eastAsia="uk-UA"/>
        </w:rPr>
        <w:t>. - М.: Транспорт, 1987. 264 с.</w:t>
      </w:r>
    </w:p>
    <w:p w14:paraId="5E470D51" w14:textId="77777777" w:rsidR="001B6949" w:rsidRDefault="001B6949" w:rsidP="001B6949">
      <w:pPr>
        <w:pStyle w:val="a3"/>
        <w:numPr>
          <w:ilvl w:val="0"/>
          <w:numId w:val="19"/>
        </w:numPr>
        <w:rPr>
          <w:rFonts w:ascii="Times New Roman" w:eastAsia="Times New Roman" w:hAnsi="Times New Roman" w:cs="Times New Roman"/>
          <w:sz w:val="28"/>
          <w:szCs w:val="28"/>
          <w:lang w:eastAsia="uk-UA"/>
        </w:rPr>
      </w:pPr>
      <w:r w:rsidRPr="001B6949">
        <w:rPr>
          <w:rFonts w:ascii="Times New Roman" w:eastAsia="Times New Roman" w:hAnsi="Times New Roman" w:cs="Times New Roman"/>
          <w:sz w:val="28"/>
          <w:szCs w:val="28"/>
          <w:lang w:eastAsia="uk-UA"/>
        </w:rPr>
        <w:t xml:space="preserve">Правила </w:t>
      </w:r>
      <w:proofErr w:type="spellStart"/>
      <w:r w:rsidRPr="001B6949">
        <w:rPr>
          <w:rFonts w:ascii="Times New Roman" w:eastAsia="Times New Roman" w:hAnsi="Times New Roman" w:cs="Times New Roman"/>
          <w:sz w:val="28"/>
          <w:szCs w:val="28"/>
          <w:lang w:eastAsia="uk-UA"/>
        </w:rPr>
        <w:t>тяговых</w:t>
      </w:r>
      <w:proofErr w:type="spellEnd"/>
      <w:r w:rsidRPr="001B6949">
        <w:rPr>
          <w:rFonts w:ascii="Times New Roman" w:eastAsia="Times New Roman" w:hAnsi="Times New Roman" w:cs="Times New Roman"/>
          <w:sz w:val="28"/>
          <w:szCs w:val="28"/>
          <w:lang w:eastAsia="uk-UA"/>
        </w:rPr>
        <w:t xml:space="preserve"> </w:t>
      </w:r>
      <w:proofErr w:type="spellStart"/>
      <w:r w:rsidRPr="001B6949">
        <w:rPr>
          <w:rFonts w:ascii="Times New Roman" w:eastAsia="Times New Roman" w:hAnsi="Times New Roman" w:cs="Times New Roman"/>
          <w:sz w:val="28"/>
          <w:szCs w:val="28"/>
          <w:lang w:eastAsia="uk-UA"/>
        </w:rPr>
        <w:t>расчетов</w:t>
      </w:r>
      <w:proofErr w:type="spellEnd"/>
      <w:r w:rsidRPr="001B6949">
        <w:rPr>
          <w:rFonts w:ascii="Times New Roman" w:eastAsia="Times New Roman" w:hAnsi="Times New Roman" w:cs="Times New Roman"/>
          <w:sz w:val="28"/>
          <w:szCs w:val="28"/>
          <w:lang w:eastAsia="uk-UA"/>
        </w:rPr>
        <w:t xml:space="preserve"> для </w:t>
      </w:r>
      <w:proofErr w:type="spellStart"/>
      <w:r w:rsidRPr="001B6949">
        <w:rPr>
          <w:rFonts w:ascii="Times New Roman" w:eastAsia="Times New Roman" w:hAnsi="Times New Roman" w:cs="Times New Roman"/>
          <w:sz w:val="28"/>
          <w:szCs w:val="28"/>
          <w:lang w:eastAsia="uk-UA"/>
        </w:rPr>
        <w:t>поездной</w:t>
      </w:r>
      <w:proofErr w:type="spellEnd"/>
      <w:r w:rsidRPr="001B6949">
        <w:rPr>
          <w:rFonts w:ascii="Times New Roman" w:eastAsia="Times New Roman" w:hAnsi="Times New Roman" w:cs="Times New Roman"/>
          <w:sz w:val="28"/>
          <w:szCs w:val="28"/>
          <w:lang w:eastAsia="uk-UA"/>
        </w:rPr>
        <w:t xml:space="preserve"> </w:t>
      </w:r>
      <w:proofErr w:type="spellStart"/>
      <w:r w:rsidRPr="001B6949">
        <w:rPr>
          <w:rFonts w:ascii="Times New Roman" w:eastAsia="Times New Roman" w:hAnsi="Times New Roman" w:cs="Times New Roman"/>
          <w:sz w:val="28"/>
          <w:szCs w:val="28"/>
          <w:lang w:eastAsia="uk-UA"/>
        </w:rPr>
        <w:t>работы</w:t>
      </w:r>
      <w:proofErr w:type="spellEnd"/>
      <w:r w:rsidRPr="001B6949">
        <w:rPr>
          <w:rFonts w:ascii="Times New Roman" w:eastAsia="Times New Roman" w:hAnsi="Times New Roman" w:cs="Times New Roman"/>
          <w:sz w:val="28"/>
          <w:szCs w:val="28"/>
          <w:lang w:eastAsia="uk-UA"/>
        </w:rPr>
        <w:t>.– М.: Транспорт, 1978. − 318 с.</w:t>
      </w:r>
    </w:p>
    <w:p w14:paraId="6FC8EC30" w14:textId="7650ADA1" w:rsidR="001B6949" w:rsidRPr="001B6949" w:rsidRDefault="001B6949" w:rsidP="001B6949">
      <w:pPr>
        <w:pStyle w:val="a3"/>
        <w:numPr>
          <w:ilvl w:val="0"/>
          <w:numId w:val="19"/>
        </w:numPr>
        <w:rPr>
          <w:rFonts w:ascii="Times New Roman" w:eastAsia="Times New Roman" w:hAnsi="Times New Roman" w:cs="Times New Roman"/>
          <w:sz w:val="28"/>
          <w:szCs w:val="28"/>
          <w:lang w:eastAsia="uk-UA"/>
        </w:rPr>
      </w:pPr>
      <w:proofErr w:type="spellStart"/>
      <w:r w:rsidRPr="001B6949">
        <w:rPr>
          <w:rFonts w:ascii="Times New Roman" w:eastAsia="Times New Roman" w:hAnsi="Times New Roman" w:cs="Times New Roman"/>
          <w:sz w:val="28"/>
          <w:szCs w:val="28"/>
          <w:lang w:eastAsia="uk-UA"/>
        </w:rPr>
        <w:t>Корженевич</w:t>
      </w:r>
      <w:proofErr w:type="spellEnd"/>
      <w:r w:rsidRPr="001B6949">
        <w:rPr>
          <w:rFonts w:ascii="Times New Roman" w:eastAsia="Times New Roman" w:hAnsi="Times New Roman" w:cs="Times New Roman"/>
          <w:sz w:val="28"/>
          <w:szCs w:val="28"/>
          <w:lang w:eastAsia="uk-UA"/>
        </w:rPr>
        <w:t xml:space="preserve"> И. П. </w:t>
      </w:r>
      <w:proofErr w:type="spellStart"/>
      <w:r w:rsidRPr="001B6949">
        <w:rPr>
          <w:rFonts w:ascii="Times New Roman" w:eastAsia="Times New Roman" w:hAnsi="Times New Roman" w:cs="Times New Roman"/>
          <w:sz w:val="28"/>
          <w:szCs w:val="28"/>
          <w:lang w:eastAsia="uk-UA"/>
        </w:rPr>
        <w:t>Программа</w:t>
      </w:r>
      <w:proofErr w:type="spellEnd"/>
      <w:r w:rsidRPr="001B6949">
        <w:rPr>
          <w:rFonts w:ascii="Times New Roman" w:eastAsia="Times New Roman" w:hAnsi="Times New Roman" w:cs="Times New Roman"/>
          <w:sz w:val="28"/>
          <w:szCs w:val="28"/>
          <w:lang w:eastAsia="uk-UA"/>
        </w:rPr>
        <w:t xml:space="preserve"> </w:t>
      </w:r>
      <w:proofErr w:type="spellStart"/>
      <w:r w:rsidRPr="001B6949">
        <w:rPr>
          <w:rFonts w:ascii="Times New Roman" w:eastAsia="Times New Roman" w:hAnsi="Times New Roman" w:cs="Times New Roman"/>
          <w:sz w:val="28"/>
          <w:szCs w:val="28"/>
          <w:lang w:eastAsia="uk-UA"/>
        </w:rPr>
        <w:t>расчетов</w:t>
      </w:r>
      <w:proofErr w:type="spellEnd"/>
      <w:r w:rsidRPr="001B6949">
        <w:rPr>
          <w:rFonts w:ascii="Times New Roman" w:eastAsia="Times New Roman" w:hAnsi="Times New Roman" w:cs="Times New Roman"/>
          <w:sz w:val="28"/>
          <w:szCs w:val="28"/>
          <w:lang w:eastAsia="uk-UA"/>
        </w:rPr>
        <w:t xml:space="preserve"> </w:t>
      </w:r>
      <w:proofErr w:type="spellStart"/>
      <w:r w:rsidRPr="001B6949">
        <w:rPr>
          <w:rFonts w:ascii="Times New Roman" w:eastAsia="Times New Roman" w:hAnsi="Times New Roman" w:cs="Times New Roman"/>
          <w:sz w:val="28"/>
          <w:szCs w:val="28"/>
          <w:lang w:eastAsia="uk-UA"/>
        </w:rPr>
        <w:t>переустройства</w:t>
      </w:r>
      <w:proofErr w:type="spellEnd"/>
      <w:r w:rsidRPr="001B6949">
        <w:rPr>
          <w:rFonts w:ascii="Times New Roman" w:eastAsia="Times New Roman" w:hAnsi="Times New Roman" w:cs="Times New Roman"/>
          <w:sz w:val="28"/>
          <w:szCs w:val="28"/>
          <w:lang w:eastAsia="uk-UA"/>
        </w:rPr>
        <w:t xml:space="preserve"> </w:t>
      </w:r>
      <w:proofErr w:type="spellStart"/>
      <w:r w:rsidRPr="001B6949">
        <w:rPr>
          <w:rFonts w:ascii="Times New Roman" w:eastAsia="Times New Roman" w:hAnsi="Times New Roman" w:cs="Times New Roman"/>
          <w:sz w:val="28"/>
          <w:szCs w:val="28"/>
          <w:lang w:eastAsia="uk-UA"/>
        </w:rPr>
        <w:t>плана</w:t>
      </w:r>
      <w:proofErr w:type="spellEnd"/>
      <w:r w:rsidRPr="001B6949">
        <w:rPr>
          <w:rFonts w:ascii="Times New Roman" w:eastAsia="Times New Roman" w:hAnsi="Times New Roman" w:cs="Times New Roman"/>
          <w:sz w:val="28"/>
          <w:szCs w:val="28"/>
          <w:lang w:eastAsia="uk-UA"/>
        </w:rPr>
        <w:t xml:space="preserve"> </w:t>
      </w:r>
      <w:proofErr w:type="spellStart"/>
      <w:r w:rsidRPr="001B6949">
        <w:rPr>
          <w:rFonts w:ascii="Times New Roman" w:eastAsia="Times New Roman" w:hAnsi="Times New Roman" w:cs="Times New Roman"/>
          <w:sz w:val="28"/>
          <w:szCs w:val="28"/>
          <w:lang w:eastAsia="uk-UA"/>
        </w:rPr>
        <w:t>железнодорожного</w:t>
      </w:r>
      <w:proofErr w:type="spellEnd"/>
      <w:r w:rsidRPr="001B6949">
        <w:rPr>
          <w:rFonts w:ascii="Times New Roman" w:eastAsia="Times New Roman" w:hAnsi="Times New Roman" w:cs="Times New Roman"/>
          <w:sz w:val="28"/>
          <w:szCs w:val="28"/>
          <w:lang w:eastAsia="uk-UA"/>
        </w:rPr>
        <w:t xml:space="preserve"> </w:t>
      </w:r>
      <w:proofErr w:type="spellStart"/>
      <w:r w:rsidRPr="001B6949">
        <w:rPr>
          <w:rFonts w:ascii="Times New Roman" w:eastAsia="Times New Roman" w:hAnsi="Times New Roman" w:cs="Times New Roman"/>
          <w:sz w:val="28"/>
          <w:szCs w:val="28"/>
          <w:lang w:eastAsia="uk-UA"/>
        </w:rPr>
        <w:t>пути</w:t>
      </w:r>
      <w:proofErr w:type="spellEnd"/>
      <w:r w:rsidRPr="001B6949">
        <w:rPr>
          <w:rFonts w:ascii="Times New Roman" w:eastAsia="Times New Roman" w:hAnsi="Times New Roman" w:cs="Times New Roman"/>
          <w:sz w:val="28"/>
          <w:szCs w:val="28"/>
          <w:lang w:eastAsia="uk-UA"/>
        </w:rPr>
        <w:t xml:space="preserve"> «</w:t>
      </w:r>
      <w:proofErr w:type="spellStart"/>
      <w:r w:rsidRPr="001B6949">
        <w:rPr>
          <w:rFonts w:ascii="Times New Roman" w:eastAsia="Times New Roman" w:hAnsi="Times New Roman" w:cs="Times New Roman"/>
          <w:sz w:val="28"/>
          <w:szCs w:val="28"/>
          <w:lang w:eastAsia="uk-UA"/>
        </w:rPr>
        <w:t>RWPlan</w:t>
      </w:r>
      <w:proofErr w:type="spellEnd"/>
      <w:r w:rsidRPr="001B6949">
        <w:rPr>
          <w:rFonts w:ascii="Times New Roman" w:eastAsia="Times New Roman" w:hAnsi="Times New Roman" w:cs="Times New Roman"/>
          <w:sz w:val="28"/>
          <w:szCs w:val="28"/>
          <w:lang w:eastAsia="uk-UA"/>
        </w:rPr>
        <w:t xml:space="preserve">». </w:t>
      </w:r>
      <w:proofErr w:type="spellStart"/>
      <w:r w:rsidRPr="001B6949">
        <w:rPr>
          <w:rFonts w:ascii="Times New Roman" w:eastAsia="Times New Roman" w:hAnsi="Times New Roman" w:cs="Times New Roman"/>
          <w:sz w:val="28"/>
          <w:szCs w:val="28"/>
          <w:lang w:eastAsia="uk-UA"/>
        </w:rPr>
        <w:t>Днепропетровск</w:t>
      </w:r>
      <w:proofErr w:type="spellEnd"/>
      <w:r w:rsidRPr="001B6949">
        <w:rPr>
          <w:rFonts w:ascii="Times New Roman" w:eastAsia="Times New Roman" w:hAnsi="Times New Roman" w:cs="Times New Roman"/>
          <w:sz w:val="28"/>
          <w:szCs w:val="28"/>
          <w:lang w:eastAsia="uk-UA"/>
        </w:rPr>
        <w:t>, 2006. 84 с</w:t>
      </w:r>
    </w:p>
    <w:p w14:paraId="479D5DB6" w14:textId="77777777" w:rsidR="000A0107" w:rsidRPr="00C93879" w:rsidRDefault="000A0107" w:rsidP="00C93879">
      <w:pPr>
        <w:spacing w:line="276" w:lineRule="auto"/>
        <w:ind w:firstLine="567"/>
      </w:pPr>
    </w:p>
    <w:p w14:paraId="14B2A69F" w14:textId="77777777" w:rsidR="00875CBC" w:rsidRPr="006250A3" w:rsidRDefault="00875CBC" w:rsidP="00875CBC">
      <w:pPr>
        <w:spacing w:line="276" w:lineRule="auto"/>
        <w:ind w:firstLine="567"/>
        <w:jc w:val="center"/>
        <w:rPr>
          <w:b/>
        </w:rPr>
      </w:pPr>
      <w:r w:rsidRPr="006250A3">
        <w:rPr>
          <w:b/>
        </w:rPr>
        <w:t>Допоміжна</w:t>
      </w:r>
    </w:p>
    <w:p w14:paraId="79944447" w14:textId="15FA2DE2" w:rsidR="006250A3" w:rsidRPr="006250A3" w:rsidRDefault="006250A3" w:rsidP="006250A3">
      <w:pPr>
        <w:pStyle w:val="a3"/>
        <w:numPr>
          <w:ilvl w:val="0"/>
          <w:numId w:val="23"/>
        </w:numPr>
        <w:rPr>
          <w:rFonts w:ascii="Times New Roman" w:eastAsia="Times New Roman" w:hAnsi="Times New Roman" w:cs="Times New Roman"/>
          <w:sz w:val="28"/>
          <w:szCs w:val="28"/>
          <w:lang w:eastAsia="uk-UA"/>
        </w:rPr>
      </w:pPr>
      <w:proofErr w:type="spellStart"/>
      <w:r w:rsidRPr="006250A3">
        <w:rPr>
          <w:rFonts w:ascii="Times New Roman" w:eastAsia="Times New Roman" w:hAnsi="Times New Roman" w:cs="Times New Roman"/>
          <w:sz w:val="28"/>
          <w:szCs w:val="28"/>
          <w:lang w:eastAsia="uk-UA"/>
        </w:rPr>
        <w:t>Френкель</w:t>
      </w:r>
      <w:proofErr w:type="spellEnd"/>
      <w:r w:rsidRPr="006250A3">
        <w:rPr>
          <w:rFonts w:ascii="Times New Roman" w:eastAsia="Times New Roman" w:hAnsi="Times New Roman" w:cs="Times New Roman"/>
          <w:sz w:val="28"/>
          <w:szCs w:val="28"/>
          <w:lang w:eastAsia="uk-UA"/>
        </w:rPr>
        <w:t xml:space="preserve">, С. Я. </w:t>
      </w:r>
      <w:proofErr w:type="spellStart"/>
      <w:r w:rsidRPr="006250A3">
        <w:rPr>
          <w:rFonts w:ascii="Times New Roman" w:eastAsia="Times New Roman" w:hAnsi="Times New Roman" w:cs="Times New Roman"/>
          <w:sz w:val="28"/>
          <w:szCs w:val="28"/>
          <w:lang w:eastAsia="uk-UA"/>
        </w:rPr>
        <w:t>Техника</w:t>
      </w:r>
      <w:proofErr w:type="spellEnd"/>
      <w:r w:rsidRPr="006250A3">
        <w:rPr>
          <w:rFonts w:ascii="Times New Roman" w:eastAsia="Times New Roman" w:hAnsi="Times New Roman" w:cs="Times New Roman"/>
          <w:sz w:val="28"/>
          <w:szCs w:val="28"/>
          <w:lang w:eastAsia="uk-UA"/>
        </w:rPr>
        <w:t xml:space="preserve"> </w:t>
      </w:r>
      <w:proofErr w:type="spellStart"/>
      <w:r w:rsidRPr="006250A3">
        <w:rPr>
          <w:rFonts w:ascii="Times New Roman" w:eastAsia="Times New Roman" w:hAnsi="Times New Roman" w:cs="Times New Roman"/>
          <w:sz w:val="28"/>
          <w:szCs w:val="28"/>
          <w:lang w:eastAsia="uk-UA"/>
        </w:rPr>
        <w:t>тяговых</w:t>
      </w:r>
      <w:proofErr w:type="spellEnd"/>
      <w:r w:rsidRPr="006250A3">
        <w:rPr>
          <w:rFonts w:ascii="Times New Roman" w:eastAsia="Times New Roman" w:hAnsi="Times New Roman" w:cs="Times New Roman"/>
          <w:sz w:val="28"/>
          <w:szCs w:val="28"/>
          <w:lang w:eastAsia="uk-UA"/>
        </w:rPr>
        <w:t xml:space="preserve"> </w:t>
      </w:r>
      <w:proofErr w:type="spellStart"/>
      <w:r w:rsidRPr="006250A3">
        <w:rPr>
          <w:rFonts w:ascii="Times New Roman" w:eastAsia="Times New Roman" w:hAnsi="Times New Roman" w:cs="Times New Roman"/>
          <w:sz w:val="28"/>
          <w:szCs w:val="28"/>
          <w:lang w:eastAsia="uk-UA"/>
        </w:rPr>
        <w:t>расчетов</w:t>
      </w:r>
      <w:proofErr w:type="spellEnd"/>
      <w:r w:rsidRPr="006250A3">
        <w:rPr>
          <w:rFonts w:ascii="Times New Roman" w:eastAsia="Times New Roman" w:hAnsi="Times New Roman" w:cs="Times New Roman"/>
          <w:sz w:val="28"/>
          <w:szCs w:val="28"/>
          <w:lang w:eastAsia="uk-UA"/>
        </w:rPr>
        <w:t xml:space="preserve">: </w:t>
      </w:r>
      <w:proofErr w:type="spellStart"/>
      <w:r w:rsidRPr="006250A3">
        <w:rPr>
          <w:rFonts w:ascii="Times New Roman" w:eastAsia="Times New Roman" w:hAnsi="Times New Roman" w:cs="Times New Roman"/>
          <w:sz w:val="28"/>
          <w:szCs w:val="28"/>
          <w:lang w:eastAsia="uk-UA"/>
        </w:rPr>
        <w:t>учеб</w:t>
      </w:r>
      <w:proofErr w:type="spellEnd"/>
      <w:r w:rsidRPr="006250A3">
        <w:rPr>
          <w:rFonts w:ascii="Times New Roman" w:eastAsia="Times New Roman" w:hAnsi="Times New Roman" w:cs="Times New Roman"/>
          <w:sz w:val="28"/>
          <w:szCs w:val="28"/>
          <w:lang w:eastAsia="uk-UA"/>
        </w:rPr>
        <w:t xml:space="preserve">.-метод. </w:t>
      </w:r>
      <w:proofErr w:type="spellStart"/>
      <w:r w:rsidRPr="006250A3">
        <w:rPr>
          <w:rFonts w:ascii="Times New Roman" w:eastAsia="Times New Roman" w:hAnsi="Times New Roman" w:cs="Times New Roman"/>
          <w:sz w:val="28"/>
          <w:szCs w:val="28"/>
          <w:lang w:eastAsia="uk-UA"/>
        </w:rPr>
        <w:t>Пособие</w:t>
      </w:r>
      <w:proofErr w:type="spellEnd"/>
      <w:r w:rsidRPr="006250A3">
        <w:rPr>
          <w:rFonts w:ascii="Times New Roman" w:eastAsia="Times New Roman" w:hAnsi="Times New Roman" w:cs="Times New Roman"/>
          <w:sz w:val="28"/>
          <w:szCs w:val="28"/>
          <w:lang w:eastAsia="uk-UA"/>
        </w:rPr>
        <w:t xml:space="preserve"> / С. Я. </w:t>
      </w:r>
      <w:proofErr w:type="spellStart"/>
      <w:r w:rsidRPr="006250A3">
        <w:rPr>
          <w:rFonts w:ascii="Times New Roman" w:eastAsia="Times New Roman" w:hAnsi="Times New Roman" w:cs="Times New Roman"/>
          <w:sz w:val="28"/>
          <w:szCs w:val="28"/>
          <w:lang w:eastAsia="uk-UA"/>
        </w:rPr>
        <w:t>Френкель</w:t>
      </w:r>
      <w:proofErr w:type="spellEnd"/>
      <w:r w:rsidRPr="006250A3">
        <w:rPr>
          <w:rFonts w:ascii="Times New Roman" w:eastAsia="Times New Roman" w:hAnsi="Times New Roman" w:cs="Times New Roman"/>
          <w:sz w:val="28"/>
          <w:szCs w:val="28"/>
          <w:lang w:eastAsia="uk-UA"/>
        </w:rPr>
        <w:t xml:space="preserve">; М-во </w:t>
      </w:r>
      <w:proofErr w:type="spellStart"/>
      <w:r w:rsidRPr="006250A3">
        <w:rPr>
          <w:rFonts w:ascii="Times New Roman" w:eastAsia="Times New Roman" w:hAnsi="Times New Roman" w:cs="Times New Roman"/>
          <w:sz w:val="28"/>
          <w:szCs w:val="28"/>
          <w:lang w:eastAsia="uk-UA"/>
        </w:rPr>
        <w:t>образования</w:t>
      </w:r>
      <w:proofErr w:type="spellEnd"/>
      <w:r w:rsidRPr="006250A3">
        <w:rPr>
          <w:rFonts w:ascii="Times New Roman" w:eastAsia="Times New Roman" w:hAnsi="Times New Roman" w:cs="Times New Roman"/>
          <w:sz w:val="28"/>
          <w:szCs w:val="28"/>
          <w:lang w:eastAsia="uk-UA"/>
        </w:rPr>
        <w:t xml:space="preserve"> Респ. </w:t>
      </w:r>
      <w:proofErr w:type="spellStart"/>
      <w:r w:rsidRPr="006250A3">
        <w:rPr>
          <w:rFonts w:ascii="Times New Roman" w:eastAsia="Times New Roman" w:hAnsi="Times New Roman" w:cs="Times New Roman"/>
          <w:sz w:val="28"/>
          <w:szCs w:val="28"/>
          <w:lang w:eastAsia="uk-UA"/>
        </w:rPr>
        <w:t>Беларусь</w:t>
      </w:r>
      <w:proofErr w:type="spellEnd"/>
      <w:r w:rsidRPr="006250A3">
        <w:rPr>
          <w:rFonts w:ascii="Times New Roman" w:eastAsia="Times New Roman" w:hAnsi="Times New Roman" w:cs="Times New Roman"/>
          <w:sz w:val="28"/>
          <w:szCs w:val="28"/>
          <w:lang w:eastAsia="uk-UA"/>
        </w:rPr>
        <w:t xml:space="preserve">. </w:t>
      </w:r>
      <w:proofErr w:type="spellStart"/>
      <w:r w:rsidRPr="006250A3">
        <w:rPr>
          <w:rFonts w:ascii="Times New Roman" w:eastAsia="Times New Roman" w:hAnsi="Times New Roman" w:cs="Times New Roman"/>
          <w:sz w:val="28"/>
          <w:szCs w:val="28"/>
          <w:lang w:eastAsia="uk-UA"/>
        </w:rPr>
        <w:t>Белорус</w:t>
      </w:r>
      <w:proofErr w:type="spellEnd"/>
      <w:r w:rsidRPr="006250A3">
        <w:rPr>
          <w:rFonts w:ascii="Times New Roman" w:eastAsia="Times New Roman" w:hAnsi="Times New Roman" w:cs="Times New Roman"/>
          <w:sz w:val="28"/>
          <w:szCs w:val="28"/>
          <w:lang w:eastAsia="uk-UA"/>
        </w:rPr>
        <w:t xml:space="preserve">, </w:t>
      </w:r>
      <w:proofErr w:type="spellStart"/>
      <w:r w:rsidRPr="006250A3">
        <w:rPr>
          <w:rFonts w:ascii="Times New Roman" w:eastAsia="Times New Roman" w:hAnsi="Times New Roman" w:cs="Times New Roman"/>
          <w:sz w:val="28"/>
          <w:szCs w:val="28"/>
          <w:lang w:eastAsia="uk-UA"/>
        </w:rPr>
        <w:t>гос</w:t>
      </w:r>
      <w:proofErr w:type="spellEnd"/>
      <w:r w:rsidRPr="006250A3">
        <w:rPr>
          <w:rFonts w:ascii="Times New Roman" w:eastAsia="Times New Roman" w:hAnsi="Times New Roman" w:cs="Times New Roman"/>
          <w:sz w:val="28"/>
          <w:szCs w:val="28"/>
          <w:lang w:eastAsia="uk-UA"/>
        </w:rPr>
        <w:t xml:space="preserve">. ун-т трансп. – Гомель: БелГУТ, 2007. – 72 с. </w:t>
      </w:r>
    </w:p>
    <w:p w14:paraId="1E6EF08C" w14:textId="77777777" w:rsidR="006250A3" w:rsidRPr="006250A3" w:rsidRDefault="006250A3" w:rsidP="006250A3">
      <w:pPr>
        <w:pStyle w:val="a3"/>
        <w:numPr>
          <w:ilvl w:val="0"/>
          <w:numId w:val="23"/>
        </w:numPr>
        <w:rPr>
          <w:rFonts w:ascii="Times New Roman" w:eastAsia="Times New Roman" w:hAnsi="Times New Roman" w:cs="Times New Roman"/>
          <w:sz w:val="28"/>
          <w:szCs w:val="28"/>
          <w:lang w:eastAsia="uk-UA"/>
        </w:rPr>
      </w:pPr>
      <w:r w:rsidRPr="006250A3">
        <w:rPr>
          <w:rFonts w:ascii="Times New Roman" w:eastAsia="Times New Roman" w:hAnsi="Times New Roman" w:cs="Times New Roman"/>
          <w:sz w:val="28"/>
          <w:szCs w:val="28"/>
          <w:lang w:eastAsia="uk-UA"/>
        </w:rPr>
        <w:t xml:space="preserve">Правила </w:t>
      </w:r>
      <w:proofErr w:type="spellStart"/>
      <w:r w:rsidRPr="006250A3">
        <w:rPr>
          <w:rFonts w:ascii="Times New Roman" w:eastAsia="Times New Roman" w:hAnsi="Times New Roman" w:cs="Times New Roman"/>
          <w:sz w:val="28"/>
          <w:szCs w:val="28"/>
          <w:lang w:eastAsia="uk-UA"/>
        </w:rPr>
        <w:t>тяговых</w:t>
      </w:r>
      <w:proofErr w:type="spellEnd"/>
      <w:r w:rsidRPr="006250A3">
        <w:rPr>
          <w:rFonts w:ascii="Times New Roman" w:eastAsia="Times New Roman" w:hAnsi="Times New Roman" w:cs="Times New Roman"/>
          <w:sz w:val="28"/>
          <w:szCs w:val="28"/>
          <w:lang w:eastAsia="uk-UA"/>
        </w:rPr>
        <w:t xml:space="preserve"> </w:t>
      </w:r>
      <w:proofErr w:type="spellStart"/>
      <w:r w:rsidRPr="006250A3">
        <w:rPr>
          <w:rFonts w:ascii="Times New Roman" w:eastAsia="Times New Roman" w:hAnsi="Times New Roman" w:cs="Times New Roman"/>
          <w:sz w:val="28"/>
          <w:szCs w:val="28"/>
          <w:lang w:eastAsia="uk-UA"/>
        </w:rPr>
        <w:t>расчетов</w:t>
      </w:r>
      <w:proofErr w:type="spellEnd"/>
      <w:r w:rsidRPr="006250A3">
        <w:rPr>
          <w:rFonts w:ascii="Times New Roman" w:eastAsia="Times New Roman" w:hAnsi="Times New Roman" w:cs="Times New Roman"/>
          <w:sz w:val="28"/>
          <w:szCs w:val="28"/>
          <w:lang w:eastAsia="uk-UA"/>
        </w:rPr>
        <w:t xml:space="preserve"> для </w:t>
      </w:r>
      <w:proofErr w:type="spellStart"/>
      <w:r w:rsidRPr="006250A3">
        <w:rPr>
          <w:rFonts w:ascii="Times New Roman" w:eastAsia="Times New Roman" w:hAnsi="Times New Roman" w:cs="Times New Roman"/>
          <w:sz w:val="28"/>
          <w:szCs w:val="28"/>
          <w:lang w:eastAsia="uk-UA"/>
        </w:rPr>
        <w:t>поездной</w:t>
      </w:r>
      <w:proofErr w:type="spellEnd"/>
      <w:r w:rsidRPr="006250A3">
        <w:rPr>
          <w:rFonts w:ascii="Times New Roman" w:eastAsia="Times New Roman" w:hAnsi="Times New Roman" w:cs="Times New Roman"/>
          <w:sz w:val="28"/>
          <w:szCs w:val="28"/>
          <w:lang w:eastAsia="uk-UA"/>
        </w:rPr>
        <w:t xml:space="preserve"> </w:t>
      </w:r>
      <w:proofErr w:type="spellStart"/>
      <w:r w:rsidRPr="006250A3">
        <w:rPr>
          <w:rFonts w:ascii="Times New Roman" w:eastAsia="Times New Roman" w:hAnsi="Times New Roman" w:cs="Times New Roman"/>
          <w:sz w:val="28"/>
          <w:szCs w:val="28"/>
          <w:lang w:eastAsia="uk-UA"/>
        </w:rPr>
        <w:t>работы</w:t>
      </w:r>
      <w:proofErr w:type="spellEnd"/>
      <w:r w:rsidRPr="006250A3">
        <w:rPr>
          <w:rFonts w:ascii="Times New Roman" w:eastAsia="Times New Roman" w:hAnsi="Times New Roman" w:cs="Times New Roman"/>
          <w:sz w:val="28"/>
          <w:szCs w:val="28"/>
          <w:lang w:eastAsia="uk-UA"/>
        </w:rPr>
        <w:t>. – М.: Транспорт, 1985. – 287 с.</w:t>
      </w:r>
    </w:p>
    <w:p w14:paraId="1BEF9FA7" w14:textId="39BEE52F" w:rsidR="006250A3" w:rsidRPr="008C7F02" w:rsidRDefault="006250A3" w:rsidP="006250A3">
      <w:pPr>
        <w:pStyle w:val="a3"/>
        <w:numPr>
          <w:ilvl w:val="0"/>
          <w:numId w:val="23"/>
        </w:numPr>
        <w:rPr>
          <w:rFonts w:ascii="Times New Roman" w:eastAsia="Times New Roman" w:hAnsi="Times New Roman" w:cs="Times New Roman"/>
          <w:sz w:val="28"/>
          <w:szCs w:val="28"/>
          <w:lang w:eastAsia="uk-UA"/>
        </w:rPr>
      </w:pPr>
      <w:proofErr w:type="spellStart"/>
      <w:r w:rsidRPr="006250A3">
        <w:rPr>
          <w:rFonts w:ascii="Times New Roman" w:eastAsia="Times New Roman" w:hAnsi="Times New Roman" w:cs="Times New Roman"/>
          <w:sz w:val="28"/>
          <w:szCs w:val="28"/>
          <w:lang w:eastAsia="uk-UA"/>
        </w:rPr>
        <w:t>Айзинбуд</w:t>
      </w:r>
      <w:proofErr w:type="spellEnd"/>
      <w:r w:rsidRPr="006250A3">
        <w:rPr>
          <w:rFonts w:ascii="Times New Roman" w:eastAsia="Times New Roman" w:hAnsi="Times New Roman" w:cs="Times New Roman"/>
          <w:sz w:val="28"/>
          <w:szCs w:val="28"/>
          <w:lang w:eastAsia="uk-UA"/>
        </w:rPr>
        <w:t xml:space="preserve">, С. Я. </w:t>
      </w:r>
      <w:proofErr w:type="spellStart"/>
      <w:r w:rsidRPr="006250A3">
        <w:rPr>
          <w:rFonts w:ascii="Times New Roman" w:eastAsia="Times New Roman" w:hAnsi="Times New Roman" w:cs="Times New Roman"/>
          <w:sz w:val="28"/>
          <w:szCs w:val="28"/>
          <w:lang w:eastAsia="uk-UA"/>
        </w:rPr>
        <w:t>Эксплу</w:t>
      </w:r>
      <w:bookmarkStart w:id="0" w:name="_GoBack"/>
      <w:bookmarkEnd w:id="0"/>
      <w:r w:rsidRPr="006250A3">
        <w:rPr>
          <w:rFonts w:ascii="Times New Roman" w:eastAsia="Times New Roman" w:hAnsi="Times New Roman" w:cs="Times New Roman"/>
          <w:sz w:val="28"/>
          <w:szCs w:val="28"/>
          <w:lang w:eastAsia="uk-UA"/>
        </w:rPr>
        <w:t>атация</w:t>
      </w:r>
      <w:proofErr w:type="spellEnd"/>
      <w:r w:rsidRPr="006250A3">
        <w:rPr>
          <w:rFonts w:ascii="Times New Roman" w:eastAsia="Times New Roman" w:hAnsi="Times New Roman" w:cs="Times New Roman"/>
          <w:sz w:val="28"/>
          <w:szCs w:val="28"/>
          <w:lang w:eastAsia="uk-UA"/>
        </w:rPr>
        <w:t xml:space="preserve"> </w:t>
      </w:r>
      <w:proofErr w:type="spellStart"/>
      <w:r w:rsidRPr="006250A3">
        <w:rPr>
          <w:rFonts w:ascii="Times New Roman" w:eastAsia="Times New Roman" w:hAnsi="Times New Roman" w:cs="Times New Roman"/>
          <w:sz w:val="28"/>
          <w:szCs w:val="28"/>
          <w:lang w:eastAsia="uk-UA"/>
        </w:rPr>
        <w:t>локомотивов</w:t>
      </w:r>
      <w:proofErr w:type="spellEnd"/>
      <w:r w:rsidRPr="006250A3">
        <w:rPr>
          <w:rFonts w:ascii="Times New Roman" w:eastAsia="Times New Roman" w:hAnsi="Times New Roman" w:cs="Times New Roman"/>
          <w:sz w:val="28"/>
          <w:szCs w:val="28"/>
          <w:lang w:eastAsia="uk-UA"/>
        </w:rPr>
        <w:t xml:space="preserve"> / С. Я. </w:t>
      </w:r>
      <w:proofErr w:type="spellStart"/>
      <w:r w:rsidRPr="006250A3">
        <w:rPr>
          <w:rFonts w:ascii="Times New Roman" w:eastAsia="Times New Roman" w:hAnsi="Times New Roman" w:cs="Times New Roman"/>
          <w:sz w:val="28"/>
          <w:szCs w:val="28"/>
          <w:lang w:eastAsia="uk-UA"/>
        </w:rPr>
        <w:t>Айзинбуд</w:t>
      </w:r>
      <w:proofErr w:type="spellEnd"/>
      <w:r w:rsidRPr="006250A3">
        <w:rPr>
          <w:rFonts w:ascii="Times New Roman" w:eastAsia="Times New Roman" w:hAnsi="Times New Roman" w:cs="Times New Roman"/>
          <w:sz w:val="28"/>
          <w:szCs w:val="28"/>
          <w:lang w:eastAsia="uk-UA"/>
        </w:rPr>
        <w:t xml:space="preserve">, П. И. </w:t>
      </w:r>
      <w:proofErr w:type="spellStart"/>
      <w:r w:rsidRPr="006250A3">
        <w:rPr>
          <w:rFonts w:ascii="Times New Roman" w:eastAsia="Times New Roman" w:hAnsi="Times New Roman" w:cs="Times New Roman"/>
          <w:sz w:val="28"/>
          <w:szCs w:val="28"/>
          <w:lang w:eastAsia="uk-UA"/>
        </w:rPr>
        <w:t>Кельперис</w:t>
      </w:r>
      <w:proofErr w:type="spellEnd"/>
      <w:r w:rsidRPr="006250A3">
        <w:rPr>
          <w:rFonts w:ascii="Times New Roman" w:eastAsia="Times New Roman" w:hAnsi="Times New Roman" w:cs="Times New Roman"/>
          <w:sz w:val="28"/>
          <w:szCs w:val="28"/>
          <w:lang w:eastAsia="uk-UA"/>
        </w:rPr>
        <w:t>. – 2-е изд., перераб. и доп. – Москва: Транспорт, 1990. – 261 с.</w:t>
      </w:r>
    </w:p>
    <w:p w14:paraId="5C0AE2BC" w14:textId="51661224" w:rsidR="006250A3" w:rsidRPr="006250A3" w:rsidRDefault="006250A3" w:rsidP="006250A3">
      <w:pPr>
        <w:pStyle w:val="a3"/>
        <w:numPr>
          <w:ilvl w:val="0"/>
          <w:numId w:val="23"/>
        </w:numPr>
        <w:rPr>
          <w:rFonts w:ascii="Times New Roman" w:eastAsia="Times New Roman" w:hAnsi="Times New Roman" w:cs="Times New Roman"/>
          <w:sz w:val="28"/>
          <w:szCs w:val="28"/>
          <w:lang w:eastAsia="uk-UA"/>
        </w:rPr>
      </w:pPr>
      <w:r w:rsidRPr="006250A3">
        <w:rPr>
          <w:rFonts w:ascii="Times New Roman" w:eastAsia="Times New Roman" w:hAnsi="Times New Roman" w:cs="Times New Roman"/>
          <w:sz w:val="28"/>
          <w:szCs w:val="28"/>
          <w:lang w:eastAsia="uk-UA"/>
        </w:rPr>
        <w:t xml:space="preserve">Міжнародний професійний журнал «Локомотив – </w:t>
      </w:r>
      <w:proofErr w:type="spellStart"/>
      <w:r w:rsidRPr="006250A3">
        <w:rPr>
          <w:rFonts w:ascii="Times New Roman" w:eastAsia="Times New Roman" w:hAnsi="Times New Roman" w:cs="Times New Roman"/>
          <w:sz w:val="28"/>
          <w:szCs w:val="28"/>
          <w:lang w:eastAsia="uk-UA"/>
        </w:rPr>
        <w:t>інформ</w:t>
      </w:r>
      <w:proofErr w:type="spellEnd"/>
      <w:r w:rsidRPr="006250A3">
        <w:rPr>
          <w:rFonts w:ascii="Times New Roman" w:eastAsia="Times New Roman" w:hAnsi="Times New Roman" w:cs="Times New Roman"/>
          <w:sz w:val="28"/>
          <w:szCs w:val="28"/>
          <w:lang w:eastAsia="uk-UA"/>
        </w:rPr>
        <w:t xml:space="preserve">»: режим доступу: </w:t>
      </w:r>
      <w:hyperlink r:id="rId6" w:history="1">
        <w:r w:rsidRPr="006250A3">
          <w:rPr>
            <w:rFonts w:ascii="Times New Roman" w:eastAsia="Times New Roman" w:hAnsi="Times New Roman" w:cs="Times New Roman"/>
            <w:sz w:val="28"/>
            <w:szCs w:val="28"/>
            <w:lang w:eastAsia="uk-UA"/>
          </w:rPr>
          <w:t>https://railway-publish.com/railways-magazine/lokomotiv-magazine</w:t>
        </w:r>
      </w:hyperlink>
    </w:p>
    <w:p w14:paraId="7E68E804" w14:textId="77777777" w:rsidR="006250A3" w:rsidRPr="006250A3" w:rsidRDefault="006250A3" w:rsidP="006250A3">
      <w:pPr>
        <w:pStyle w:val="a3"/>
        <w:numPr>
          <w:ilvl w:val="0"/>
          <w:numId w:val="23"/>
        </w:numPr>
        <w:rPr>
          <w:rFonts w:ascii="Times New Roman" w:eastAsia="Times New Roman" w:hAnsi="Times New Roman" w:cs="Times New Roman"/>
          <w:sz w:val="28"/>
          <w:szCs w:val="28"/>
          <w:lang w:eastAsia="uk-UA"/>
        </w:rPr>
      </w:pPr>
      <w:r w:rsidRPr="006250A3">
        <w:rPr>
          <w:rFonts w:ascii="Times New Roman" w:eastAsia="Times New Roman" w:hAnsi="Times New Roman" w:cs="Times New Roman"/>
          <w:sz w:val="28"/>
          <w:szCs w:val="28"/>
          <w:lang w:eastAsia="uk-UA"/>
        </w:rPr>
        <w:t xml:space="preserve">Міжнародний інформаційний науково-технічний журнал «Рухомий склад»: режим доступу: https://railway-publish.com/railways-magazine/zhurnalruhomij-sklad </w:t>
      </w:r>
    </w:p>
    <w:p w14:paraId="638F2DCD" w14:textId="3279CF06" w:rsidR="002E0BB7" w:rsidRDefault="006250A3" w:rsidP="006250A3">
      <w:pPr>
        <w:pStyle w:val="a3"/>
        <w:numPr>
          <w:ilvl w:val="0"/>
          <w:numId w:val="23"/>
        </w:numPr>
        <w:rPr>
          <w:rFonts w:ascii="Times New Roman" w:eastAsia="Times New Roman" w:hAnsi="Times New Roman" w:cs="Times New Roman"/>
          <w:sz w:val="28"/>
          <w:szCs w:val="28"/>
          <w:lang w:eastAsia="uk-UA"/>
        </w:rPr>
      </w:pPr>
      <w:r w:rsidRPr="006250A3">
        <w:rPr>
          <w:rFonts w:ascii="Times New Roman" w:eastAsia="Times New Roman" w:hAnsi="Times New Roman" w:cs="Times New Roman"/>
          <w:sz w:val="28"/>
          <w:szCs w:val="28"/>
          <w:lang w:eastAsia="uk-UA"/>
        </w:rPr>
        <w:t xml:space="preserve">Залізничний інформаційний портал: режим доступу: </w:t>
      </w:r>
      <w:hyperlink r:id="rId7" w:history="1">
        <w:r w:rsidRPr="006250A3">
          <w:rPr>
            <w:rFonts w:ascii="Times New Roman" w:eastAsia="Times New Roman" w:hAnsi="Times New Roman" w:cs="Times New Roman"/>
            <w:sz w:val="28"/>
            <w:szCs w:val="28"/>
            <w:lang w:eastAsia="uk-UA"/>
          </w:rPr>
          <w:t>https://info.uz.ua</w:t>
        </w:r>
      </w:hyperlink>
    </w:p>
    <w:p w14:paraId="4C1252F2" w14:textId="77777777" w:rsidR="006250A3" w:rsidRDefault="006250A3" w:rsidP="006250A3">
      <w:pPr>
        <w:pStyle w:val="a3"/>
        <w:numPr>
          <w:ilvl w:val="0"/>
          <w:numId w:val="23"/>
        </w:numPr>
        <w:rPr>
          <w:rFonts w:ascii="Times New Roman" w:eastAsia="Times New Roman" w:hAnsi="Times New Roman" w:cs="Times New Roman"/>
          <w:sz w:val="28"/>
          <w:szCs w:val="28"/>
          <w:lang w:eastAsia="uk-UA"/>
        </w:rPr>
      </w:pPr>
      <w:r w:rsidRPr="006250A3">
        <w:rPr>
          <w:rFonts w:ascii="Times New Roman" w:eastAsia="Times New Roman" w:hAnsi="Times New Roman" w:cs="Times New Roman"/>
          <w:sz w:val="28"/>
          <w:szCs w:val="28"/>
          <w:lang w:eastAsia="uk-UA"/>
        </w:rPr>
        <w:t>ЦТ-0199 - Правила тягових розрахунків для поїзної роботи по електровозах ЧС7, ЧС8, ДЕ1, ДС3, 2ЕЛ5, 2ЕС5К, тепловозах ТЕП150, ТЕМ103, дизель-поїздах ДЕЛ-02, електропоїздах ЕПЛ2Т, ЕПЛ9Т</w:t>
      </w:r>
    </w:p>
    <w:p w14:paraId="624AB218" w14:textId="0326E92B" w:rsidR="006465ED" w:rsidRPr="006465ED" w:rsidRDefault="006465ED" w:rsidP="006250A3">
      <w:pPr>
        <w:pStyle w:val="a3"/>
        <w:numPr>
          <w:ilvl w:val="0"/>
          <w:numId w:val="23"/>
        </w:numPr>
        <w:rPr>
          <w:rFonts w:ascii="Times New Roman" w:eastAsia="Times New Roman" w:hAnsi="Times New Roman" w:cs="Times New Roman"/>
          <w:sz w:val="28"/>
          <w:szCs w:val="28"/>
          <w:lang w:eastAsia="uk-UA"/>
        </w:rPr>
      </w:pPr>
      <w:r w:rsidRPr="006465ED">
        <w:rPr>
          <w:rFonts w:ascii="Times New Roman" w:eastAsia="Times New Roman" w:hAnsi="Times New Roman" w:cs="Times New Roman"/>
          <w:sz w:val="28"/>
          <w:szCs w:val="28"/>
          <w:lang w:eastAsia="uk-UA"/>
        </w:rPr>
        <w:t xml:space="preserve">ДСТУ 2984:1995. Засоби транспортні дорожні. Типи. Терміни та визначення. [Чинний від 1996-01-01]. Вид. </w:t>
      </w:r>
      <w:proofErr w:type="spellStart"/>
      <w:r w:rsidRPr="006465ED">
        <w:rPr>
          <w:rFonts w:ascii="Times New Roman" w:eastAsia="Times New Roman" w:hAnsi="Times New Roman" w:cs="Times New Roman"/>
          <w:sz w:val="28"/>
          <w:szCs w:val="28"/>
          <w:lang w:eastAsia="uk-UA"/>
        </w:rPr>
        <w:t>офіц</w:t>
      </w:r>
      <w:proofErr w:type="spellEnd"/>
      <w:r w:rsidRPr="006465ED">
        <w:rPr>
          <w:rFonts w:ascii="Times New Roman" w:eastAsia="Times New Roman" w:hAnsi="Times New Roman" w:cs="Times New Roman"/>
          <w:sz w:val="28"/>
          <w:szCs w:val="28"/>
          <w:lang w:eastAsia="uk-UA"/>
        </w:rPr>
        <w:t>. Київ: Держстандарт України, 1995. 9 с.</w:t>
      </w:r>
    </w:p>
    <w:p w14:paraId="5DD0853C" w14:textId="77777777" w:rsidR="006465ED" w:rsidRPr="006465ED" w:rsidRDefault="006465ED" w:rsidP="006250A3">
      <w:pPr>
        <w:pStyle w:val="a3"/>
        <w:numPr>
          <w:ilvl w:val="0"/>
          <w:numId w:val="23"/>
        </w:numPr>
        <w:rPr>
          <w:rFonts w:ascii="Times New Roman" w:eastAsia="Times New Roman" w:hAnsi="Times New Roman" w:cs="Times New Roman"/>
          <w:sz w:val="28"/>
          <w:szCs w:val="28"/>
          <w:lang w:eastAsia="uk-UA"/>
        </w:rPr>
      </w:pPr>
      <w:r w:rsidRPr="006465ED">
        <w:rPr>
          <w:rFonts w:ascii="Times New Roman" w:eastAsia="Times New Roman" w:hAnsi="Times New Roman" w:cs="Times New Roman"/>
          <w:sz w:val="28"/>
          <w:szCs w:val="28"/>
          <w:lang w:eastAsia="uk-UA"/>
        </w:rPr>
        <w:t xml:space="preserve">ДСТУ 3649:2010. Колісні транспортні засоби. Вимоги щодо безпечності технічного стану та методи контролювання. [Чинний від 2011-07-01]. Вид. </w:t>
      </w:r>
      <w:proofErr w:type="spellStart"/>
      <w:r w:rsidRPr="006465ED">
        <w:rPr>
          <w:rFonts w:ascii="Times New Roman" w:eastAsia="Times New Roman" w:hAnsi="Times New Roman" w:cs="Times New Roman"/>
          <w:sz w:val="28"/>
          <w:szCs w:val="28"/>
          <w:lang w:eastAsia="uk-UA"/>
        </w:rPr>
        <w:t>офіц</w:t>
      </w:r>
      <w:proofErr w:type="spellEnd"/>
      <w:r w:rsidRPr="006465ED">
        <w:rPr>
          <w:rFonts w:ascii="Times New Roman" w:eastAsia="Times New Roman" w:hAnsi="Times New Roman" w:cs="Times New Roman"/>
          <w:sz w:val="28"/>
          <w:szCs w:val="28"/>
          <w:lang w:eastAsia="uk-UA"/>
        </w:rPr>
        <w:t xml:space="preserve">. Київ: Держспоживстандарт України, 2011. 27 с. </w:t>
      </w:r>
    </w:p>
    <w:p w14:paraId="307EED47" w14:textId="56D0F45F" w:rsidR="006250A3" w:rsidRPr="00C93879" w:rsidRDefault="006465ED" w:rsidP="00C93879">
      <w:pPr>
        <w:pStyle w:val="a3"/>
        <w:numPr>
          <w:ilvl w:val="0"/>
          <w:numId w:val="23"/>
        </w:numPr>
        <w:rPr>
          <w:rFonts w:ascii="Times New Roman" w:eastAsia="Times New Roman" w:hAnsi="Times New Roman" w:cs="Times New Roman"/>
          <w:sz w:val="28"/>
          <w:szCs w:val="28"/>
          <w:lang w:eastAsia="uk-UA"/>
        </w:rPr>
      </w:pPr>
      <w:r w:rsidRPr="006465ED">
        <w:rPr>
          <w:rFonts w:ascii="Times New Roman" w:eastAsia="Times New Roman" w:hAnsi="Times New Roman" w:cs="Times New Roman"/>
          <w:sz w:val="28"/>
          <w:szCs w:val="28"/>
          <w:lang w:eastAsia="uk-UA"/>
        </w:rPr>
        <w:t xml:space="preserve">Про автомобільний транспорт: Закон України </w:t>
      </w:r>
      <w:proofErr w:type="spellStart"/>
      <w:r w:rsidRPr="006465ED">
        <w:rPr>
          <w:rFonts w:ascii="Times New Roman" w:eastAsia="Times New Roman" w:hAnsi="Times New Roman" w:cs="Times New Roman"/>
          <w:sz w:val="28"/>
          <w:szCs w:val="28"/>
          <w:lang w:eastAsia="uk-UA"/>
        </w:rPr>
        <w:t>вiд</w:t>
      </w:r>
      <w:proofErr w:type="spellEnd"/>
      <w:r w:rsidRPr="006465ED">
        <w:rPr>
          <w:rFonts w:ascii="Times New Roman" w:eastAsia="Times New Roman" w:hAnsi="Times New Roman" w:cs="Times New Roman"/>
          <w:sz w:val="28"/>
          <w:szCs w:val="28"/>
          <w:lang w:eastAsia="uk-UA"/>
        </w:rPr>
        <w:t xml:space="preserve"> 05.04.2001 № 2344- III . https://kodeksy.com.ua/pro_avtomobil_nij_transport/download.htm.</w:t>
      </w:r>
    </w:p>
    <w:p w14:paraId="76D2B90D" w14:textId="77777777" w:rsidR="00C93879" w:rsidRPr="00C93879" w:rsidRDefault="00C93879" w:rsidP="00C93879">
      <w:pPr>
        <w:spacing w:line="276" w:lineRule="auto"/>
        <w:ind w:firstLine="567"/>
      </w:pPr>
    </w:p>
    <w:p w14:paraId="36E6D057" w14:textId="293BD121" w:rsidR="00B11027" w:rsidRPr="00CA6D6E" w:rsidRDefault="00875CBC" w:rsidP="00B11027">
      <w:pPr>
        <w:spacing w:line="276" w:lineRule="auto"/>
        <w:ind w:firstLine="567"/>
        <w:jc w:val="center"/>
        <w:rPr>
          <w:b/>
        </w:rPr>
      </w:pPr>
      <w:r w:rsidRPr="00CA6D6E">
        <w:rPr>
          <w:b/>
        </w:rPr>
        <w:t>9</w:t>
      </w:r>
      <w:r w:rsidR="00B11027" w:rsidRPr="00CA6D6E">
        <w:rPr>
          <w:b/>
        </w:rPr>
        <w:t>. Інформаційні ресурси</w:t>
      </w:r>
    </w:p>
    <w:p w14:paraId="4FD36D26" w14:textId="77777777" w:rsidR="00B11027" w:rsidRPr="00CA6D6E" w:rsidRDefault="00B11027" w:rsidP="00C93879">
      <w:pPr>
        <w:spacing w:line="276" w:lineRule="auto"/>
        <w:ind w:firstLine="567"/>
      </w:pPr>
    </w:p>
    <w:p w14:paraId="7D0F38F2" w14:textId="028E44F4" w:rsidR="00B11027" w:rsidRPr="002D6421" w:rsidRDefault="009F3434" w:rsidP="00B11027">
      <w:pPr>
        <w:spacing w:line="276" w:lineRule="auto"/>
        <w:ind w:firstLine="567"/>
        <w:jc w:val="both"/>
        <w:rPr>
          <w:b/>
          <w:bCs/>
          <w:i/>
        </w:rPr>
      </w:pPr>
      <w:r w:rsidRPr="00CA6D6E">
        <w:t>1. Віртуальні</w:t>
      </w:r>
      <w:r w:rsidR="00B11027" w:rsidRPr="00CA6D6E">
        <w:t xml:space="preserve"> навчальн</w:t>
      </w:r>
      <w:r w:rsidRPr="00CA6D6E">
        <w:t>і</w:t>
      </w:r>
      <w:r w:rsidR="00B11027" w:rsidRPr="00CA6D6E">
        <w:t xml:space="preserve"> середовищ</w:t>
      </w:r>
      <w:r w:rsidRPr="00CA6D6E">
        <w:t>а ЗВО</w:t>
      </w:r>
      <w:r w:rsidR="00B11027" w:rsidRPr="00CA6D6E">
        <w:t xml:space="preserve">, дисципліна </w:t>
      </w:r>
      <w:r w:rsidR="00B11027" w:rsidRPr="008C7F02">
        <w:rPr>
          <w:b/>
          <w:bCs/>
          <w:i/>
          <w:iCs/>
        </w:rPr>
        <w:t>«</w:t>
      </w:r>
      <w:r w:rsidR="008C7F02" w:rsidRPr="008C7F02">
        <w:rPr>
          <w:b/>
          <w:bCs/>
          <w:i/>
        </w:rPr>
        <w:t>Основи експлуатації транспортних засобів для перевезення вантажів аграрної групи</w:t>
      </w:r>
      <w:r w:rsidR="00B11027" w:rsidRPr="002D6421">
        <w:rPr>
          <w:b/>
          <w:bCs/>
          <w:i/>
        </w:rPr>
        <w:t>».</w:t>
      </w:r>
    </w:p>
    <w:p w14:paraId="4C089C91" w14:textId="0D120E4E" w:rsidR="00B97880" w:rsidRPr="00C93879" w:rsidRDefault="00B97880" w:rsidP="00B11027">
      <w:pPr>
        <w:spacing w:line="240" w:lineRule="auto"/>
        <w:ind w:firstLine="567"/>
        <w:jc w:val="center"/>
      </w:pPr>
    </w:p>
    <w:p w14:paraId="08BB6D14" w14:textId="77777777" w:rsidR="00C93879" w:rsidRPr="00C93879" w:rsidRDefault="00C93879" w:rsidP="00B11027">
      <w:pPr>
        <w:spacing w:line="240" w:lineRule="auto"/>
        <w:ind w:firstLine="567"/>
        <w:jc w:val="center"/>
      </w:pPr>
    </w:p>
    <w:p w14:paraId="016B3BE0" w14:textId="77777777" w:rsidR="00B97880" w:rsidRPr="00CA6D6E" w:rsidRDefault="00B97880" w:rsidP="00B97880">
      <w:pPr>
        <w:spacing w:line="240" w:lineRule="auto"/>
        <w:ind w:firstLine="567"/>
        <w:jc w:val="center"/>
        <w:rPr>
          <w:b/>
        </w:rPr>
      </w:pPr>
      <w:r w:rsidRPr="00CA6D6E">
        <w:rPr>
          <w:b/>
        </w:rPr>
        <w:lastRenderedPageBreak/>
        <w:t>10. Політика щодо академічної доброчесності</w:t>
      </w:r>
    </w:p>
    <w:p w14:paraId="09E4A1A6" w14:textId="77777777" w:rsidR="00B97880" w:rsidRPr="00CA6D6E" w:rsidRDefault="00B97880" w:rsidP="00B97880">
      <w:pPr>
        <w:spacing w:line="240" w:lineRule="auto"/>
        <w:ind w:firstLine="567"/>
        <w:jc w:val="center"/>
      </w:pPr>
    </w:p>
    <w:p w14:paraId="231A034C" w14:textId="7F9FDD00" w:rsidR="00B97880" w:rsidRPr="00CA6D6E" w:rsidRDefault="00B97880" w:rsidP="00B97880">
      <w:pPr>
        <w:spacing w:line="240" w:lineRule="auto"/>
        <w:ind w:firstLine="567"/>
        <w:jc w:val="both"/>
      </w:pPr>
      <w:r w:rsidRPr="00CA6D6E">
        <w:t xml:space="preserve">Політика щодо академічної доброчесності учасників освітнього процесу формується на основі дотримання принципів академічної доброчесності </w:t>
      </w:r>
      <w:r w:rsidR="009F3434" w:rsidRPr="00CA6D6E">
        <w:t>у ЗВО.</w:t>
      </w:r>
    </w:p>
    <w:p w14:paraId="048C32D8" w14:textId="77777777" w:rsidR="007E736D" w:rsidRPr="00CA6D6E" w:rsidRDefault="007E736D" w:rsidP="009F3434">
      <w:pPr>
        <w:spacing w:line="240" w:lineRule="auto"/>
        <w:ind w:firstLine="0"/>
        <w:jc w:val="center"/>
      </w:pPr>
    </w:p>
    <w:p w14:paraId="091E29BD" w14:textId="77777777" w:rsidR="00B97880" w:rsidRPr="00CA6D6E" w:rsidRDefault="00B97880" w:rsidP="00B97880">
      <w:pPr>
        <w:spacing w:line="240" w:lineRule="auto"/>
        <w:ind w:firstLine="567"/>
        <w:jc w:val="center"/>
        <w:rPr>
          <w:b/>
        </w:rPr>
      </w:pPr>
      <w:r w:rsidRPr="00CA6D6E">
        <w:rPr>
          <w:b/>
        </w:rPr>
        <w:t>11 Уніфікований додаток</w:t>
      </w:r>
    </w:p>
    <w:p w14:paraId="6533E943" w14:textId="77777777" w:rsidR="00B97880" w:rsidRPr="00CA6D6E" w:rsidRDefault="00B97880" w:rsidP="00B97880">
      <w:pPr>
        <w:spacing w:line="240" w:lineRule="auto"/>
        <w:ind w:firstLine="567"/>
        <w:jc w:val="center"/>
      </w:pPr>
    </w:p>
    <w:p w14:paraId="1388929F" w14:textId="30996DA6" w:rsidR="00B97880" w:rsidRPr="00CA6D6E" w:rsidRDefault="009F3434" w:rsidP="00B97880">
      <w:pPr>
        <w:spacing w:line="240" w:lineRule="auto"/>
        <w:ind w:firstLine="567"/>
        <w:jc w:val="both"/>
      </w:pPr>
      <w:r w:rsidRPr="00CA6D6E">
        <w:t>ЗВО</w:t>
      </w:r>
      <w:r w:rsidR="00B97880" w:rsidRPr="00CA6D6E">
        <w:t xml:space="preserve"> забезпечує реалізацію права осіб з особливими потребами на здобуття вищої освіти. Інклюзивні освітні послуги надає Служба доступності до можливостей навчання «Без обмежень», метою діяльності якої є забезпечення постійного індивідуального супроводу навчального процесу здобувачів освіти з інвалідністю та хронічними захворюваннями. Важливим інструментом імплементації інклюзивної освітньої політики </w:t>
      </w:r>
      <w:r w:rsidRPr="00CA6D6E">
        <w:t>у</w:t>
      </w:r>
      <w:r w:rsidR="00B97880" w:rsidRPr="00CA6D6E">
        <w:t xml:space="preserve"> </w:t>
      </w:r>
      <w:r w:rsidRPr="00CA6D6E">
        <w:t>ЗВО</w:t>
      </w:r>
      <w:r w:rsidR="00B97880" w:rsidRPr="00CA6D6E">
        <w:t xml:space="preserve"> є Програма підвищення кваліфікації науково-педагогічних працівників та навчально-допоміжного персоналу у сфері соціальної інклюзії та інклюзивної освіти. Звертатися за адресою:</w:t>
      </w:r>
    </w:p>
    <w:p w14:paraId="796DAB16" w14:textId="46126788" w:rsidR="00B97880" w:rsidRPr="00CA6D6E" w:rsidRDefault="009F3434" w:rsidP="00B97880">
      <w:pPr>
        <w:spacing w:line="240" w:lineRule="auto"/>
        <w:ind w:firstLine="567"/>
        <w:jc w:val="both"/>
      </w:pPr>
      <w:r w:rsidRPr="00CA6D6E">
        <w:t>юридична адреса ЗВО або відповідного підрозділу ЗВО</w:t>
      </w:r>
    </w:p>
    <w:p w14:paraId="7F495636" w14:textId="2100E722" w:rsidR="00B97880" w:rsidRPr="00CA6D6E" w:rsidRDefault="00B97880" w:rsidP="00B97880">
      <w:pPr>
        <w:spacing w:line="240" w:lineRule="auto"/>
        <w:ind w:firstLine="567"/>
        <w:jc w:val="both"/>
      </w:pPr>
      <w:r w:rsidRPr="00CA6D6E">
        <w:t xml:space="preserve">e-mail: </w:t>
      </w:r>
      <w:r w:rsidR="007E736D" w:rsidRPr="00CA6D6E">
        <w:t>__________________</w:t>
      </w:r>
    </w:p>
    <w:p w14:paraId="3B7D531F" w14:textId="07C99591" w:rsidR="00B97880" w:rsidRPr="00CA6D6E" w:rsidRDefault="009C76EB" w:rsidP="00B97880">
      <w:pPr>
        <w:spacing w:line="240" w:lineRule="auto"/>
        <w:ind w:firstLine="567"/>
        <w:jc w:val="both"/>
      </w:pPr>
      <w:proofErr w:type="spellStart"/>
      <w:r w:rsidRPr="00CA6D6E">
        <w:t>website</w:t>
      </w:r>
      <w:proofErr w:type="spellEnd"/>
      <w:r w:rsidRPr="00CA6D6E">
        <w:t xml:space="preserve">: </w:t>
      </w:r>
      <w:r w:rsidR="007E736D" w:rsidRPr="00CA6D6E">
        <w:t>_________________</w:t>
      </w:r>
    </w:p>
    <w:p w14:paraId="42298753" w14:textId="03573940" w:rsidR="000A0107" w:rsidRDefault="000A0107">
      <w:pPr>
        <w:rPr>
          <w:b/>
        </w:rPr>
      </w:pPr>
    </w:p>
    <w:p w14:paraId="764D1B4A" w14:textId="77C7AC4A" w:rsidR="00BC3B42" w:rsidRPr="00CA6D6E" w:rsidRDefault="0098551C" w:rsidP="0098551C">
      <w:pPr>
        <w:spacing w:line="240" w:lineRule="auto"/>
        <w:ind w:firstLine="567"/>
        <w:jc w:val="center"/>
        <w:rPr>
          <w:b/>
        </w:rPr>
      </w:pPr>
      <w:r w:rsidRPr="00CA6D6E">
        <w:rPr>
          <w:b/>
        </w:rPr>
        <w:t>11. Зміни та доповнення до робочої програми навчальної дисципліни</w:t>
      </w:r>
    </w:p>
    <w:p w14:paraId="071CE411" w14:textId="77777777" w:rsidR="006F342B" w:rsidRPr="00CA6D6E" w:rsidRDefault="006F342B" w:rsidP="0098551C">
      <w:pPr>
        <w:spacing w:line="240" w:lineRule="auto"/>
        <w:ind w:firstLine="567"/>
        <w:jc w:val="center"/>
        <w:rPr>
          <w:b/>
        </w:rPr>
      </w:pPr>
    </w:p>
    <w:tbl>
      <w:tblPr>
        <w:tblStyle w:val="a6"/>
        <w:tblW w:w="0" w:type="auto"/>
        <w:tblLook w:val="04A0" w:firstRow="1" w:lastRow="0" w:firstColumn="1" w:lastColumn="0" w:noHBand="0" w:noVBand="1"/>
      </w:tblPr>
      <w:tblGrid>
        <w:gridCol w:w="803"/>
        <w:gridCol w:w="3990"/>
        <w:gridCol w:w="2418"/>
        <w:gridCol w:w="2416"/>
      </w:tblGrid>
      <w:tr w:rsidR="00F3491C" w:rsidRPr="00CA6D6E" w14:paraId="5ECCE4AD" w14:textId="77777777" w:rsidTr="006250A3">
        <w:tc>
          <w:tcPr>
            <w:tcW w:w="803" w:type="dxa"/>
            <w:vAlign w:val="center"/>
          </w:tcPr>
          <w:p w14:paraId="7A660F27" w14:textId="77777777" w:rsidR="0098551C" w:rsidRPr="00CA6D6E" w:rsidRDefault="0098551C" w:rsidP="0098551C">
            <w:pPr>
              <w:jc w:val="center"/>
              <w:rPr>
                <w:rFonts w:ascii="Times New Roman" w:hAnsi="Times New Roman" w:cs="Times New Roman"/>
                <w:b/>
                <w:sz w:val="28"/>
                <w:szCs w:val="28"/>
              </w:rPr>
            </w:pPr>
            <w:r w:rsidRPr="00CA6D6E">
              <w:rPr>
                <w:rFonts w:ascii="Times New Roman" w:hAnsi="Times New Roman" w:cs="Times New Roman"/>
                <w:b/>
                <w:sz w:val="28"/>
                <w:szCs w:val="28"/>
              </w:rPr>
              <w:t>№ з/п</w:t>
            </w:r>
          </w:p>
        </w:tc>
        <w:tc>
          <w:tcPr>
            <w:tcW w:w="3990" w:type="dxa"/>
            <w:vAlign w:val="center"/>
          </w:tcPr>
          <w:p w14:paraId="3860471A" w14:textId="77777777" w:rsidR="0098551C" w:rsidRPr="00CA6D6E" w:rsidRDefault="0098551C" w:rsidP="0098551C">
            <w:pPr>
              <w:jc w:val="center"/>
              <w:rPr>
                <w:rFonts w:ascii="Times New Roman" w:hAnsi="Times New Roman" w:cs="Times New Roman"/>
                <w:b/>
                <w:sz w:val="28"/>
                <w:szCs w:val="28"/>
              </w:rPr>
            </w:pPr>
            <w:r w:rsidRPr="00CA6D6E">
              <w:rPr>
                <w:rFonts w:ascii="Times New Roman" w:hAnsi="Times New Roman" w:cs="Times New Roman"/>
                <w:b/>
                <w:sz w:val="28"/>
                <w:szCs w:val="28"/>
              </w:rPr>
              <w:t>Зміст внесених змін (доповнень)</w:t>
            </w:r>
          </w:p>
        </w:tc>
        <w:tc>
          <w:tcPr>
            <w:tcW w:w="2418" w:type="dxa"/>
            <w:vAlign w:val="center"/>
          </w:tcPr>
          <w:p w14:paraId="609474B4" w14:textId="77777777" w:rsidR="0098551C" w:rsidRPr="00CA6D6E" w:rsidRDefault="0098551C" w:rsidP="0098551C">
            <w:pPr>
              <w:jc w:val="center"/>
              <w:rPr>
                <w:rFonts w:ascii="Times New Roman" w:hAnsi="Times New Roman" w:cs="Times New Roman"/>
                <w:b/>
                <w:sz w:val="28"/>
                <w:szCs w:val="28"/>
              </w:rPr>
            </w:pPr>
            <w:r w:rsidRPr="00CA6D6E">
              <w:rPr>
                <w:rFonts w:ascii="Times New Roman" w:hAnsi="Times New Roman" w:cs="Times New Roman"/>
                <w:b/>
                <w:sz w:val="28"/>
                <w:szCs w:val="28"/>
              </w:rPr>
              <w:t>Дата і № протоколу засідання кафедри</w:t>
            </w:r>
          </w:p>
        </w:tc>
        <w:tc>
          <w:tcPr>
            <w:tcW w:w="2416" w:type="dxa"/>
            <w:vAlign w:val="center"/>
          </w:tcPr>
          <w:p w14:paraId="3A4E0970" w14:textId="77777777" w:rsidR="0098551C" w:rsidRPr="00CA6D6E" w:rsidRDefault="0098551C" w:rsidP="0098551C">
            <w:pPr>
              <w:jc w:val="center"/>
              <w:rPr>
                <w:rFonts w:ascii="Times New Roman" w:hAnsi="Times New Roman" w:cs="Times New Roman"/>
                <w:b/>
                <w:sz w:val="28"/>
                <w:szCs w:val="28"/>
              </w:rPr>
            </w:pPr>
            <w:r w:rsidRPr="00CA6D6E">
              <w:rPr>
                <w:rFonts w:ascii="Times New Roman" w:hAnsi="Times New Roman" w:cs="Times New Roman"/>
                <w:b/>
                <w:sz w:val="28"/>
                <w:szCs w:val="28"/>
              </w:rPr>
              <w:t>Примітки</w:t>
            </w:r>
            <w:r w:rsidR="009C76EB" w:rsidRPr="00CA6D6E">
              <w:rPr>
                <w:rFonts w:ascii="Times New Roman" w:hAnsi="Times New Roman" w:cs="Times New Roman"/>
                <w:b/>
                <w:sz w:val="28"/>
                <w:szCs w:val="28"/>
              </w:rPr>
              <w:t xml:space="preserve"> (причини, ініціатори тощо)</w:t>
            </w:r>
          </w:p>
        </w:tc>
      </w:tr>
      <w:tr w:rsidR="00F3491C" w:rsidRPr="00CA6D6E" w14:paraId="6EEFEC94" w14:textId="77777777" w:rsidTr="006250A3">
        <w:tc>
          <w:tcPr>
            <w:tcW w:w="803" w:type="dxa"/>
          </w:tcPr>
          <w:p w14:paraId="756DBCA0" w14:textId="77777777" w:rsidR="0098551C" w:rsidRPr="00CA6D6E" w:rsidRDefault="0098551C" w:rsidP="0098551C">
            <w:pPr>
              <w:jc w:val="center"/>
              <w:rPr>
                <w:rFonts w:ascii="Times New Roman" w:hAnsi="Times New Roman" w:cs="Times New Roman"/>
                <w:sz w:val="28"/>
                <w:szCs w:val="28"/>
              </w:rPr>
            </w:pPr>
          </w:p>
        </w:tc>
        <w:tc>
          <w:tcPr>
            <w:tcW w:w="3990" w:type="dxa"/>
          </w:tcPr>
          <w:p w14:paraId="0DEA4907" w14:textId="77777777" w:rsidR="0098551C" w:rsidRPr="00CA6D6E" w:rsidRDefault="0098551C" w:rsidP="0098551C">
            <w:pPr>
              <w:jc w:val="center"/>
              <w:rPr>
                <w:rFonts w:ascii="Times New Roman" w:hAnsi="Times New Roman" w:cs="Times New Roman"/>
                <w:sz w:val="28"/>
                <w:szCs w:val="28"/>
              </w:rPr>
            </w:pPr>
          </w:p>
        </w:tc>
        <w:tc>
          <w:tcPr>
            <w:tcW w:w="2418" w:type="dxa"/>
          </w:tcPr>
          <w:p w14:paraId="7000519B" w14:textId="77777777" w:rsidR="0098551C" w:rsidRPr="00CA6D6E" w:rsidRDefault="0098551C" w:rsidP="0098551C">
            <w:pPr>
              <w:jc w:val="center"/>
              <w:rPr>
                <w:rFonts w:ascii="Times New Roman" w:hAnsi="Times New Roman" w:cs="Times New Roman"/>
                <w:sz w:val="28"/>
                <w:szCs w:val="28"/>
              </w:rPr>
            </w:pPr>
          </w:p>
        </w:tc>
        <w:tc>
          <w:tcPr>
            <w:tcW w:w="2416" w:type="dxa"/>
          </w:tcPr>
          <w:p w14:paraId="57478CC3" w14:textId="77777777" w:rsidR="0098551C" w:rsidRPr="00CA6D6E" w:rsidRDefault="0098551C" w:rsidP="0098551C">
            <w:pPr>
              <w:jc w:val="center"/>
              <w:rPr>
                <w:rFonts w:ascii="Times New Roman" w:hAnsi="Times New Roman" w:cs="Times New Roman"/>
                <w:sz w:val="28"/>
                <w:szCs w:val="28"/>
              </w:rPr>
            </w:pPr>
          </w:p>
        </w:tc>
      </w:tr>
      <w:tr w:rsidR="00F3491C" w:rsidRPr="00CA6D6E" w14:paraId="4876C2EF" w14:textId="77777777" w:rsidTr="006250A3">
        <w:tc>
          <w:tcPr>
            <w:tcW w:w="803" w:type="dxa"/>
          </w:tcPr>
          <w:p w14:paraId="0553DE82" w14:textId="77777777" w:rsidR="00DE1798" w:rsidRPr="00CA6D6E" w:rsidRDefault="00DE1798" w:rsidP="0098551C">
            <w:pPr>
              <w:jc w:val="center"/>
              <w:rPr>
                <w:rFonts w:ascii="Times New Roman" w:hAnsi="Times New Roman" w:cs="Times New Roman"/>
                <w:sz w:val="28"/>
                <w:szCs w:val="28"/>
              </w:rPr>
            </w:pPr>
          </w:p>
        </w:tc>
        <w:tc>
          <w:tcPr>
            <w:tcW w:w="3990" w:type="dxa"/>
          </w:tcPr>
          <w:p w14:paraId="7D8BD4B3" w14:textId="77777777" w:rsidR="00DE1798" w:rsidRPr="00CA6D6E" w:rsidRDefault="00DE1798" w:rsidP="0098551C">
            <w:pPr>
              <w:jc w:val="center"/>
              <w:rPr>
                <w:rFonts w:ascii="Times New Roman" w:hAnsi="Times New Roman" w:cs="Times New Roman"/>
                <w:sz w:val="28"/>
                <w:szCs w:val="28"/>
              </w:rPr>
            </w:pPr>
          </w:p>
        </w:tc>
        <w:tc>
          <w:tcPr>
            <w:tcW w:w="2418" w:type="dxa"/>
          </w:tcPr>
          <w:p w14:paraId="786BCF0F" w14:textId="77777777" w:rsidR="00DE1798" w:rsidRPr="00CA6D6E" w:rsidRDefault="00DE1798" w:rsidP="0098551C">
            <w:pPr>
              <w:jc w:val="center"/>
              <w:rPr>
                <w:rFonts w:ascii="Times New Roman" w:hAnsi="Times New Roman" w:cs="Times New Roman"/>
                <w:sz w:val="28"/>
                <w:szCs w:val="28"/>
              </w:rPr>
            </w:pPr>
          </w:p>
        </w:tc>
        <w:tc>
          <w:tcPr>
            <w:tcW w:w="2416" w:type="dxa"/>
          </w:tcPr>
          <w:p w14:paraId="5AF3725A" w14:textId="77777777" w:rsidR="00DE1798" w:rsidRPr="00CA6D6E" w:rsidRDefault="00DE1798" w:rsidP="0098551C">
            <w:pPr>
              <w:jc w:val="center"/>
              <w:rPr>
                <w:rFonts w:ascii="Times New Roman" w:hAnsi="Times New Roman" w:cs="Times New Roman"/>
                <w:sz w:val="28"/>
                <w:szCs w:val="28"/>
              </w:rPr>
            </w:pPr>
          </w:p>
        </w:tc>
      </w:tr>
      <w:tr w:rsidR="00F3491C" w:rsidRPr="00CA6D6E" w14:paraId="5B9743D8" w14:textId="77777777" w:rsidTr="006250A3">
        <w:tc>
          <w:tcPr>
            <w:tcW w:w="803" w:type="dxa"/>
          </w:tcPr>
          <w:p w14:paraId="0F21154E" w14:textId="77777777" w:rsidR="00DE1798" w:rsidRPr="00CA6D6E" w:rsidRDefault="00DE1798" w:rsidP="0098551C">
            <w:pPr>
              <w:jc w:val="center"/>
              <w:rPr>
                <w:rFonts w:ascii="Times New Roman" w:hAnsi="Times New Roman" w:cs="Times New Roman"/>
                <w:sz w:val="28"/>
                <w:szCs w:val="28"/>
              </w:rPr>
            </w:pPr>
          </w:p>
        </w:tc>
        <w:tc>
          <w:tcPr>
            <w:tcW w:w="3990" w:type="dxa"/>
          </w:tcPr>
          <w:p w14:paraId="033B19F2" w14:textId="77777777" w:rsidR="00DE1798" w:rsidRPr="00CA6D6E" w:rsidRDefault="00DE1798" w:rsidP="0098551C">
            <w:pPr>
              <w:jc w:val="center"/>
              <w:rPr>
                <w:rFonts w:ascii="Times New Roman" w:hAnsi="Times New Roman" w:cs="Times New Roman"/>
                <w:sz w:val="28"/>
                <w:szCs w:val="28"/>
              </w:rPr>
            </w:pPr>
          </w:p>
        </w:tc>
        <w:tc>
          <w:tcPr>
            <w:tcW w:w="2418" w:type="dxa"/>
          </w:tcPr>
          <w:p w14:paraId="0D5F0CC5" w14:textId="77777777" w:rsidR="00DE1798" w:rsidRPr="00CA6D6E" w:rsidRDefault="00DE1798" w:rsidP="0098551C">
            <w:pPr>
              <w:jc w:val="center"/>
              <w:rPr>
                <w:rFonts w:ascii="Times New Roman" w:hAnsi="Times New Roman" w:cs="Times New Roman"/>
                <w:sz w:val="28"/>
                <w:szCs w:val="28"/>
              </w:rPr>
            </w:pPr>
          </w:p>
        </w:tc>
        <w:tc>
          <w:tcPr>
            <w:tcW w:w="2416" w:type="dxa"/>
          </w:tcPr>
          <w:p w14:paraId="1279895C" w14:textId="77777777" w:rsidR="00DE1798" w:rsidRPr="00CA6D6E" w:rsidRDefault="00DE1798" w:rsidP="0098551C">
            <w:pPr>
              <w:jc w:val="center"/>
              <w:rPr>
                <w:rFonts w:ascii="Times New Roman" w:hAnsi="Times New Roman" w:cs="Times New Roman"/>
                <w:sz w:val="28"/>
                <w:szCs w:val="28"/>
              </w:rPr>
            </w:pPr>
          </w:p>
        </w:tc>
      </w:tr>
      <w:tr w:rsidR="00F3491C" w:rsidRPr="00CA6D6E" w14:paraId="477FAA80" w14:textId="77777777" w:rsidTr="006250A3">
        <w:tc>
          <w:tcPr>
            <w:tcW w:w="803" w:type="dxa"/>
          </w:tcPr>
          <w:p w14:paraId="5512A2DD" w14:textId="77777777" w:rsidR="00875CBC" w:rsidRPr="00CA6D6E" w:rsidRDefault="00875CBC" w:rsidP="00B25AE6">
            <w:pPr>
              <w:jc w:val="center"/>
              <w:rPr>
                <w:rFonts w:ascii="Times New Roman" w:hAnsi="Times New Roman" w:cs="Times New Roman"/>
                <w:sz w:val="28"/>
                <w:szCs w:val="28"/>
              </w:rPr>
            </w:pPr>
          </w:p>
        </w:tc>
        <w:tc>
          <w:tcPr>
            <w:tcW w:w="3990" w:type="dxa"/>
          </w:tcPr>
          <w:p w14:paraId="46FED99E" w14:textId="77777777" w:rsidR="00875CBC" w:rsidRPr="00CA6D6E" w:rsidRDefault="00875CBC" w:rsidP="00B25AE6">
            <w:pPr>
              <w:jc w:val="center"/>
              <w:rPr>
                <w:rFonts w:ascii="Times New Roman" w:hAnsi="Times New Roman" w:cs="Times New Roman"/>
                <w:sz w:val="28"/>
                <w:szCs w:val="28"/>
              </w:rPr>
            </w:pPr>
          </w:p>
        </w:tc>
        <w:tc>
          <w:tcPr>
            <w:tcW w:w="2418" w:type="dxa"/>
          </w:tcPr>
          <w:p w14:paraId="39EF5A5D" w14:textId="77777777" w:rsidR="00875CBC" w:rsidRPr="00CA6D6E" w:rsidRDefault="00875CBC" w:rsidP="00B25AE6">
            <w:pPr>
              <w:jc w:val="center"/>
              <w:rPr>
                <w:rFonts w:ascii="Times New Roman" w:hAnsi="Times New Roman" w:cs="Times New Roman"/>
                <w:sz w:val="28"/>
                <w:szCs w:val="28"/>
              </w:rPr>
            </w:pPr>
          </w:p>
        </w:tc>
        <w:tc>
          <w:tcPr>
            <w:tcW w:w="2416" w:type="dxa"/>
          </w:tcPr>
          <w:p w14:paraId="2E6A8511" w14:textId="77777777" w:rsidR="00875CBC" w:rsidRPr="00CA6D6E" w:rsidRDefault="00875CBC" w:rsidP="00B25AE6">
            <w:pPr>
              <w:jc w:val="center"/>
              <w:rPr>
                <w:rFonts w:ascii="Times New Roman" w:hAnsi="Times New Roman" w:cs="Times New Roman"/>
                <w:sz w:val="28"/>
                <w:szCs w:val="28"/>
              </w:rPr>
            </w:pPr>
          </w:p>
        </w:tc>
      </w:tr>
    </w:tbl>
    <w:p w14:paraId="6FC9AE54" w14:textId="77777777" w:rsidR="008A340D" w:rsidRPr="00CA6D6E" w:rsidRDefault="008A340D" w:rsidP="006250A3">
      <w:pPr>
        <w:spacing w:line="240" w:lineRule="auto"/>
        <w:ind w:firstLine="0"/>
      </w:pPr>
    </w:p>
    <w:sectPr w:rsidR="008A340D" w:rsidRPr="00CA6D6E" w:rsidSect="00D75654">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05C3E"/>
    <w:multiLevelType w:val="hybridMultilevel"/>
    <w:tmpl w:val="73C2597E"/>
    <w:lvl w:ilvl="0" w:tplc="F6B2924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03004438"/>
    <w:multiLevelType w:val="multilevel"/>
    <w:tmpl w:val="B934B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584B2F"/>
    <w:multiLevelType w:val="singleLevel"/>
    <w:tmpl w:val="F9F49388"/>
    <w:lvl w:ilvl="0">
      <w:start w:val="1"/>
      <w:numFmt w:val="decimal"/>
      <w:lvlText w:val="%1."/>
      <w:legacy w:legacy="1" w:legacySpace="0" w:legacyIndent="257"/>
      <w:lvlJc w:val="left"/>
      <w:rPr>
        <w:rFonts w:ascii="Arial" w:hAnsi="Arial" w:cs="Arial" w:hint="default"/>
      </w:rPr>
    </w:lvl>
  </w:abstractNum>
  <w:abstractNum w:abstractNumId="3" w15:restartNumberingAfterBreak="0">
    <w:nsid w:val="130C6369"/>
    <w:multiLevelType w:val="hybridMultilevel"/>
    <w:tmpl w:val="19E82B42"/>
    <w:lvl w:ilvl="0" w:tplc="87843A26">
      <w:start w:val="1"/>
      <w:numFmt w:val="decimal"/>
      <w:lvlText w:val="%1."/>
      <w:lvlJc w:val="left"/>
      <w:pPr>
        <w:ind w:left="534" w:hanging="360"/>
      </w:pPr>
      <w:rPr>
        <w:rFonts w:hint="default"/>
      </w:rPr>
    </w:lvl>
    <w:lvl w:ilvl="1" w:tplc="04190019" w:tentative="1">
      <w:start w:val="1"/>
      <w:numFmt w:val="lowerLetter"/>
      <w:lvlText w:val="%2."/>
      <w:lvlJc w:val="left"/>
      <w:pPr>
        <w:ind w:left="1254" w:hanging="360"/>
      </w:pPr>
    </w:lvl>
    <w:lvl w:ilvl="2" w:tplc="0419001B" w:tentative="1">
      <w:start w:val="1"/>
      <w:numFmt w:val="lowerRoman"/>
      <w:lvlText w:val="%3."/>
      <w:lvlJc w:val="right"/>
      <w:pPr>
        <w:ind w:left="1974" w:hanging="180"/>
      </w:pPr>
    </w:lvl>
    <w:lvl w:ilvl="3" w:tplc="0419000F" w:tentative="1">
      <w:start w:val="1"/>
      <w:numFmt w:val="decimal"/>
      <w:lvlText w:val="%4."/>
      <w:lvlJc w:val="left"/>
      <w:pPr>
        <w:ind w:left="2694" w:hanging="360"/>
      </w:pPr>
    </w:lvl>
    <w:lvl w:ilvl="4" w:tplc="04190019" w:tentative="1">
      <w:start w:val="1"/>
      <w:numFmt w:val="lowerLetter"/>
      <w:lvlText w:val="%5."/>
      <w:lvlJc w:val="left"/>
      <w:pPr>
        <w:ind w:left="3414" w:hanging="360"/>
      </w:pPr>
    </w:lvl>
    <w:lvl w:ilvl="5" w:tplc="0419001B" w:tentative="1">
      <w:start w:val="1"/>
      <w:numFmt w:val="lowerRoman"/>
      <w:lvlText w:val="%6."/>
      <w:lvlJc w:val="right"/>
      <w:pPr>
        <w:ind w:left="4134" w:hanging="180"/>
      </w:pPr>
    </w:lvl>
    <w:lvl w:ilvl="6" w:tplc="0419000F" w:tentative="1">
      <w:start w:val="1"/>
      <w:numFmt w:val="decimal"/>
      <w:lvlText w:val="%7."/>
      <w:lvlJc w:val="left"/>
      <w:pPr>
        <w:ind w:left="4854" w:hanging="360"/>
      </w:pPr>
    </w:lvl>
    <w:lvl w:ilvl="7" w:tplc="04190019" w:tentative="1">
      <w:start w:val="1"/>
      <w:numFmt w:val="lowerLetter"/>
      <w:lvlText w:val="%8."/>
      <w:lvlJc w:val="left"/>
      <w:pPr>
        <w:ind w:left="5574" w:hanging="360"/>
      </w:pPr>
    </w:lvl>
    <w:lvl w:ilvl="8" w:tplc="0419001B" w:tentative="1">
      <w:start w:val="1"/>
      <w:numFmt w:val="lowerRoman"/>
      <w:lvlText w:val="%9."/>
      <w:lvlJc w:val="right"/>
      <w:pPr>
        <w:ind w:left="6294" w:hanging="180"/>
      </w:pPr>
    </w:lvl>
  </w:abstractNum>
  <w:abstractNum w:abstractNumId="4" w15:restartNumberingAfterBreak="0">
    <w:nsid w:val="14DD128B"/>
    <w:multiLevelType w:val="hybridMultilevel"/>
    <w:tmpl w:val="ACE8CB42"/>
    <w:lvl w:ilvl="0" w:tplc="9550916E">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5" w15:restartNumberingAfterBreak="0">
    <w:nsid w:val="18966C76"/>
    <w:multiLevelType w:val="hybridMultilevel"/>
    <w:tmpl w:val="4CE8E4B6"/>
    <w:lvl w:ilvl="0" w:tplc="7560699E">
      <w:start w:val="1"/>
      <w:numFmt w:val="decimal"/>
      <w:lvlText w:val="%1."/>
      <w:lvlJc w:val="left"/>
      <w:pPr>
        <w:ind w:left="1287" w:hanging="360"/>
      </w:pPr>
      <w:rPr>
        <w:rFonts w:ascii="Times New Roman" w:hAnsi="Times New Roman" w:cs="Times New Roman" w:hint="default"/>
        <w:sz w:val="28"/>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6" w15:restartNumberingAfterBreak="0">
    <w:nsid w:val="18F818D9"/>
    <w:multiLevelType w:val="singleLevel"/>
    <w:tmpl w:val="064A9A42"/>
    <w:lvl w:ilvl="0">
      <w:start w:val="3"/>
      <w:numFmt w:val="decimal"/>
      <w:lvlText w:val=""/>
      <w:lvlJc w:val="left"/>
      <w:pPr>
        <w:tabs>
          <w:tab w:val="num" w:pos="360"/>
        </w:tabs>
        <w:ind w:left="360" w:hanging="360"/>
      </w:pPr>
      <w:rPr>
        <w:rFonts w:hint="default"/>
      </w:rPr>
    </w:lvl>
  </w:abstractNum>
  <w:abstractNum w:abstractNumId="7" w15:restartNumberingAfterBreak="0">
    <w:nsid w:val="1E710756"/>
    <w:multiLevelType w:val="multilevel"/>
    <w:tmpl w:val="E8024926"/>
    <w:lvl w:ilvl="0">
      <w:start w:val="1"/>
      <w:numFmt w:val="decimal"/>
      <w:lvlText w:val="%1."/>
      <w:lvlJc w:val="left"/>
      <w:pPr>
        <w:tabs>
          <w:tab w:val="num" w:pos="1070"/>
        </w:tabs>
        <w:ind w:left="107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15:restartNumberingAfterBreak="0">
    <w:nsid w:val="26C46E8D"/>
    <w:multiLevelType w:val="hybridMultilevel"/>
    <w:tmpl w:val="022006CE"/>
    <w:lvl w:ilvl="0" w:tplc="7560699E">
      <w:start w:val="1"/>
      <w:numFmt w:val="decimal"/>
      <w:lvlText w:val="%1."/>
      <w:lvlJc w:val="left"/>
      <w:pPr>
        <w:ind w:left="720" w:hanging="360"/>
      </w:pPr>
      <w:rPr>
        <w:rFonts w:ascii="Times New Roman" w:hAnsi="Times New Roman" w:cs="Times New Roman" w:hint="default"/>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D525FA8"/>
    <w:multiLevelType w:val="hybridMultilevel"/>
    <w:tmpl w:val="022006CE"/>
    <w:lvl w:ilvl="0" w:tplc="7560699E">
      <w:start w:val="1"/>
      <w:numFmt w:val="decimal"/>
      <w:lvlText w:val="%1."/>
      <w:lvlJc w:val="left"/>
      <w:pPr>
        <w:ind w:left="720" w:hanging="360"/>
      </w:pPr>
      <w:rPr>
        <w:rFonts w:ascii="Times New Roman" w:hAnsi="Times New Roman" w:cs="Times New Roman" w:hint="default"/>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B5F69F1"/>
    <w:multiLevelType w:val="hybridMultilevel"/>
    <w:tmpl w:val="022006CE"/>
    <w:lvl w:ilvl="0" w:tplc="FFFFFFFF">
      <w:start w:val="1"/>
      <w:numFmt w:val="decimal"/>
      <w:lvlText w:val="%1."/>
      <w:lvlJc w:val="left"/>
      <w:pPr>
        <w:ind w:left="720" w:hanging="360"/>
      </w:pPr>
      <w:rPr>
        <w:rFonts w:ascii="Times New Roman" w:hAnsi="Times New Roman" w:cs="Times New Roman" w:hint="default"/>
        <w:sz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4B46ED8"/>
    <w:multiLevelType w:val="hybridMultilevel"/>
    <w:tmpl w:val="022006CE"/>
    <w:lvl w:ilvl="0" w:tplc="FFFFFFFF">
      <w:start w:val="1"/>
      <w:numFmt w:val="decimal"/>
      <w:lvlText w:val="%1."/>
      <w:lvlJc w:val="left"/>
      <w:pPr>
        <w:ind w:left="720" w:hanging="360"/>
      </w:pPr>
      <w:rPr>
        <w:rFonts w:ascii="Times New Roman" w:hAnsi="Times New Roman" w:cs="Times New Roman" w:hint="default"/>
        <w:sz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54A6C66"/>
    <w:multiLevelType w:val="hybridMultilevel"/>
    <w:tmpl w:val="A8660046"/>
    <w:lvl w:ilvl="0" w:tplc="04220001">
      <w:start w:val="1"/>
      <w:numFmt w:val="bullet"/>
      <w:lvlText w:val=""/>
      <w:lvlJc w:val="left"/>
      <w:pPr>
        <w:ind w:left="1272" w:hanging="360"/>
      </w:pPr>
      <w:rPr>
        <w:rFonts w:ascii="Symbol" w:hAnsi="Symbol" w:hint="default"/>
      </w:rPr>
    </w:lvl>
    <w:lvl w:ilvl="1" w:tplc="04220003" w:tentative="1">
      <w:start w:val="1"/>
      <w:numFmt w:val="bullet"/>
      <w:lvlText w:val="o"/>
      <w:lvlJc w:val="left"/>
      <w:pPr>
        <w:ind w:left="1992" w:hanging="360"/>
      </w:pPr>
      <w:rPr>
        <w:rFonts w:ascii="Courier New" w:hAnsi="Courier New" w:cs="Courier New" w:hint="default"/>
      </w:rPr>
    </w:lvl>
    <w:lvl w:ilvl="2" w:tplc="04220005" w:tentative="1">
      <w:start w:val="1"/>
      <w:numFmt w:val="bullet"/>
      <w:lvlText w:val=""/>
      <w:lvlJc w:val="left"/>
      <w:pPr>
        <w:ind w:left="2712" w:hanging="360"/>
      </w:pPr>
      <w:rPr>
        <w:rFonts w:ascii="Wingdings" w:hAnsi="Wingdings" w:hint="default"/>
      </w:rPr>
    </w:lvl>
    <w:lvl w:ilvl="3" w:tplc="04220001" w:tentative="1">
      <w:start w:val="1"/>
      <w:numFmt w:val="bullet"/>
      <w:lvlText w:val=""/>
      <w:lvlJc w:val="left"/>
      <w:pPr>
        <w:ind w:left="3432" w:hanging="360"/>
      </w:pPr>
      <w:rPr>
        <w:rFonts w:ascii="Symbol" w:hAnsi="Symbol" w:hint="default"/>
      </w:rPr>
    </w:lvl>
    <w:lvl w:ilvl="4" w:tplc="04220003" w:tentative="1">
      <w:start w:val="1"/>
      <w:numFmt w:val="bullet"/>
      <w:lvlText w:val="o"/>
      <w:lvlJc w:val="left"/>
      <w:pPr>
        <w:ind w:left="4152" w:hanging="360"/>
      </w:pPr>
      <w:rPr>
        <w:rFonts w:ascii="Courier New" w:hAnsi="Courier New" w:cs="Courier New" w:hint="default"/>
      </w:rPr>
    </w:lvl>
    <w:lvl w:ilvl="5" w:tplc="04220005" w:tentative="1">
      <w:start w:val="1"/>
      <w:numFmt w:val="bullet"/>
      <w:lvlText w:val=""/>
      <w:lvlJc w:val="left"/>
      <w:pPr>
        <w:ind w:left="4872" w:hanging="360"/>
      </w:pPr>
      <w:rPr>
        <w:rFonts w:ascii="Wingdings" w:hAnsi="Wingdings" w:hint="default"/>
      </w:rPr>
    </w:lvl>
    <w:lvl w:ilvl="6" w:tplc="04220001" w:tentative="1">
      <w:start w:val="1"/>
      <w:numFmt w:val="bullet"/>
      <w:lvlText w:val=""/>
      <w:lvlJc w:val="left"/>
      <w:pPr>
        <w:ind w:left="5592" w:hanging="360"/>
      </w:pPr>
      <w:rPr>
        <w:rFonts w:ascii="Symbol" w:hAnsi="Symbol" w:hint="default"/>
      </w:rPr>
    </w:lvl>
    <w:lvl w:ilvl="7" w:tplc="04220003" w:tentative="1">
      <w:start w:val="1"/>
      <w:numFmt w:val="bullet"/>
      <w:lvlText w:val="o"/>
      <w:lvlJc w:val="left"/>
      <w:pPr>
        <w:ind w:left="6312" w:hanging="360"/>
      </w:pPr>
      <w:rPr>
        <w:rFonts w:ascii="Courier New" w:hAnsi="Courier New" w:cs="Courier New" w:hint="default"/>
      </w:rPr>
    </w:lvl>
    <w:lvl w:ilvl="8" w:tplc="04220005" w:tentative="1">
      <w:start w:val="1"/>
      <w:numFmt w:val="bullet"/>
      <w:lvlText w:val=""/>
      <w:lvlJc w:val="left"/>
      <w:pPr>
        <w:ind w:left="7032" w:hanging="360"/>
      </w:pPr>
      <w:rPr>
        <w:rFonts w:ascii="Wingdings" w:hAnsi="Wingdings" w:hint="default"/>
      </w:rPr>
    </w:lvl>
  </w:abstractNum>
  <w:abstractNum w:abstractNumId="13" w15:restartNumberingAfterBreak="0">
    <w:nsid w:val="4C871FBA"/>
    <w:multiLevelType w:val="hybridMultilevel"/>
    <w:tmpl w:val="022006CE"/>
    <w:lvl w:ilvl="0" w:tplc="FFFFFFFF">
      <w:start w:val="1"/>
      <w:numFmt w:val="decimal"/>
      <w:lvlText w:val="%1."/>
      <w:lvlJc w:val="left"/>
      <w:pPr>
        <w:ind w:left="720" w:hanging="360"/>
      </w:pPr>
      <w:rPr>
        <w:rFonts w:ascii="Times New Roman" w:hAnsi="Times New Roman" w:cs="Times New Roman" w:hint="default"/>
        <w:sz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DDD4AC9"/>
    <w:multiLevelType w:val="hybridMultilevel"/>
    <w:tmpl w:val="7AB87020"/>
    <w:lvl w:ilvl="0" w:tplc="04220001">
      <w:start w:val="1"/>
      <w:numFmt w:val="bullet"/>
      <w:lvlText w:val=""/>
      <w:lvlJc w:val="left"/>
      <w:pPr>
        <w:ind w:left="1272" w:hanging="360"/>
      </w:pPr>
      <w:rPr>
        <w:rFonts w:ascii="Symbol" w:hAnsi="Symbol" w:hint="default"/>
      </w:rPr>
    </w:lvl>
    <w:lvl w:ilvl="1" w:tplc="04220003" w:tentative="1">
      <w:start w:val="1"/>
      <w:numFmt w:val="bullet"/>
      <w:lvlText w:val="o"/>
      <w:lvlJc w:val="left"/>
      <w:pPr>
        <w:ind w:left="1992" w:hanging="360"/>
      </w:pPr>
      <w:rPr>
        <w:rFonts w:ascii="Courier New" w:hAnsi="Courier New" w:cs="Courier New" w:hint="default"/>
      </w:rPr>
    </w:lvl>
    <w:lvl w:ilvl="2" w:tplc="04220005" w:tentative="1">
      <w:start w:val="1"/>
      <w:numFmt w:val="bullet"/>
      <w:lvlText w:val=""/>
      <w:lvlJc w:val="left"/>
      <w:pPr>
        <w:ind w:left="2712" w:hanging="360"/>
      </w:pPr>
      <w:rPr>
        <w:rFonts w:ascii="Wingdings" w:hAnsi="Wingdings" w:hint="default"/>
      </w:rPr>
    </w:lvl>
    <w:lvl w:ilvl="3" w:tplc="04220001" w:tentative="1">
      <w:start w:val="1"/>
      <w:numFmt w:val="bullet"/>
      <w:lvlText w:val=""/>
      <w:lvlJc w:val="left"/>
      <w:pPr>
        <w:ind w:left="3432" w:hanging="360"/>
      </w:pPr>
      <w:rPr>
        <w:rFonts w:ascii="Symbol" w:hAnsi="Symbol" w:hint="default"/>
      </w:rPr>
    </w:lvl>
    <w:lvl w:ilvl="4" w:tplc="04220003" w:tentative="1">
      <w:start w:val="1"/>
      <w:numFmt w:val="bullet"/>
      <w:lvlText w:val="o"/>
      <w:lvlJc w:val="left"/>
      <w:pPr>
        <w:ind w:left="4152" w:hanging="360"/>
      </w:pPr>
      <w:rPr>
        <w:rFonts w:ascii="Courier New" w:hAnsi="Courier New" w:cs="Courier New" w:hint="default"/>
      </w:rPr>
    </w:lvl>
    <w:lvl w:ilvl="5" w:tplc="04220005" w:tentative="1">
      <w:start w:val="1"/>
      <w:numFmt w:val="bullet"/>
      <w:lvlText w:val=""/>
      <w:lvlJc w:val="left"/>
      <w:pPr>
        <w:ind w:left="4872" w:hanging="360"/>
      </w:pPr>
      <w:rPr>
        <w:rFonts w:ascii="Wingdings" w:hAnsi="Wingdings" w:hint="default"/>
      </w:rPr>
    </w:lvl>
    <w:lvl w:ilvl="6" w:tplc="04220001" w:tentative="1">
      <w:start w:val="1"/>
      <w:numFmt w:val="bullet"/>
      <w:lvlText w:val=""/>
      <w:lvlJc w:val="left"/>
      <w:pPr>
        <w:ind w:left="5592" w:hanging="360"/>
      </w:pPr>
      <w:rPr>
        <w:rFonts w:ascii="Symbol" w:hAnsi="Symbol" w:hint="default"/>
      </w:rPr>
    </w:lvl>
    <w:lvl w:ilvl="7" w:tplc="04220003" w:tentative="1">
      <w:start w:val="1"/>
      <w:numFmt w:val="bullet"/>
      <w:lvlText w:val="o"/>
      <w:lvlJc w:val="left"/>
      <w:pPr>
        <w:ind w:left="6312" w:hanging="360"/>
      </w:pPr>
      <w:rPr>
        <w:rFonts w:ascii="Courier New" w:hAnsi="Courier New" w:cs="Courier New" w:hint="default"/>
      </w:rPr>
    </w:lvl>
    <w:lvl w:ilvl="8" w:tplc="04220005" w:tentative="1">
      <w:start w:val="1"/>
      <w:numFmt w:val="bullet"/>
      <w:lvlText w:val=""/>
      <w:lvlJc w:val="left"/>
      <w:pPr>
        <w:ind w:left="7032" w:hanging="360"/>
      </w:pPr>
      <w:rPr>
        <w:rFonts w:ascii="Wingdings" w:hAnsi="Wingdings" w:hint="default"/>
      </w:rPr>
    </w:lvl>
  </w:abstractNum>
  <w:abstractNum w:abstractNumId="15" w15:restartNumberingAfterBreak="0">
    <w:nsid w:val="4F386101"/>
    <w:multiLevelType w:val="hybridMultilevel"/>
    <w:tmpl w:val="3D3CA6C2"/>
    <w:lvl w:ilvl="0" w:tplc="68501D6C">
      <w:start w:val="1"/>
      <w:numFmt w:val="decimal"/>
      <w:lvlText w:val="%1."/>
      <w:lvlJc w:val="left"/>
      <w:pPr>
        <w:tabs>
          <w:tab w:val="num" w:pos="471"/>
        </w:tabs>
        <w:ind w:left="471" w:hanging="47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8DD3BF5"/>
    <w:multiLevelType w:val="hybridMultilevel"/>
    <w:tmpl w:val="022006CE"/>
    <w:lvl w:ilvl="0" w:tplc="FFFFFFFF">
      <w:start w:val="1"/>
      <w:numFmt w:val="decimal"/>
      <w:lvlText w:val="%1."/>
      <w:lvlJc w:val="left"/>
      <w:pPr>
        <w:ind w:left="720" w:hanging="360"/>
      </w:pPr>
      <w:rPr>
        <w:rFonts w:ascii="Times New Roman" w:hAnsi="Times New Roman" w:cs="Times New Roman" w:hint="default"/>
        <w:sz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AE34E2A"/>
    <w:multiLevelType w:val="hybridMultilevel"/>
    <w:tmpl w:val="CA8855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704B3B96"/>
    <w:multiLevelType w:val="hybridMultilevel"/>
    <w:tmpl w:val="022006CE"/>
    <w:lvl w:ilvl="0" w:tplc="FFFFFFFF">
      <w:start w:val="1"/>
      <w:numFmt w:val="decimal"/>
      <w:lvlText w:val="%1."/>
      <w:lvlJc w:val="left"/>
      <w:pPr>
        <w:ind w:left="720" w:hanging="360"/>
      </w:pPr>
      <w:rPr>
        <w:rFonts w:ascii="Times New Roman" w:hAnsi="Times New Roman" w:cs="Times New Roman" w:hint="default"/>
        <w:sz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71551AF0"/>
    <w:multiLevelType w:val="hybridMultilevel"/>
    <w:tmpl w:val="91D2C48A"/>
    <w:lvl w:ilvl="0" w:tplc="DBE468C0">
      <w:start w:val="1"/>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76C004D5"/>
    <w:multiLevelType w:val="hybridMultilevel"/>
    <w:tmpl w:val="AB508E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EFD05E1"/>
    <w:multiLevelType w:val="hybridMultilevel"/>
    <w:tmpl w:val="022006CE"/>
    <w:lvl w:ilvl="0" w:tplc="7560699E">
      <w:start w:val="1"/>
      <w:numFmt w:val="decimal"/>
      <w:lvlText w:val="%1."/>
      <w:lvlJc w:val="left"/>
      <w:pPr>
        <w:ind w:left="720" w:hanging="360"/>
      </w:pPr>
      <w:rPr>
        <w:rFonts w:ascii="Times New Roman" w:hAnsi="Times New Roman" w:cs="Times New Roman" w:hint="default"/>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4"/>
  </w:num>
  <w:num w:numId="2">
    <w:abstractNumId w:val="12"/>
  </w:num>
  <w:num w:numId="3">
    <w:abstractNumId w:val="19"/>
  </w:num>
  <w:num w:numId="4">
    <w:abstractNumId w:val="4"/>
  </w:num>
  <w:num w:numId="5">
    <w:abstractNumId w:val="17"/>
  </w:num>
  <w:num w:numId="6">
    <w:abstractNumId w:val="20"/>
  </w:num>
  <w:num w:numId="7">
    <w:abstractNumId w:val="6"/>
  </w:num>
  <w:num w:numId="8">
    <w:abstractNumId w:val="7"/>
  </w:num>
  <w:num w:numId="9">
    <w:abstractNumId w:val="0"/>
  </w:num>
  <w:num w:numId="10">
    <w:abstractNumId w:val="2"/>
  </w:num>
  <w:num w:numId="11">
    <w:abstractNumId w:val="9"/>
  </w:num>
  <w:num w:numId="12">
    <w:abstractNumId w:val="5"/>
  </w:num>
  <w:num w:numId="13">
    <w:abstractNumId w:val="8"/>
  </w:num>
  <w:num w:numId="14">
    <w:abstractNumId w:val="21"/>
  </w:num>
  <w:num w:numId="15">
    <w:abstractNumId w:val="16"/>
  </w:num>
  <w:num w:numId="16">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17">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18">
    <w:abstractNumId w:val="10"/>
  </w:num>
  <w:num w:numId="19">
    <w:abstractNumId w:val="13"/>
  </w:num>
  <w:num w:numId="20">
    <w:abstractNumId w:val="3"/>
  </w:num>
  <w:num w:numId="21">
    <w:abstractNumId w:val="15"/>
  </w:num>
  <w:num w:numId="22">
    <w:abstractNumId w:val="18"/>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683"/>
    <w:rsid w:val="00053754"/>
    <w:rsid w:val="000705C2"/>
    <w:rsid w:val="0008092E"/>
    <w:rsid w:val="00080DA1"/>
    <w:rsid w:val="00086587"/>
    <w:rsid w:val="00090C31"/>
    <w:rsid w:val="00093EE2"/>
    <w:rsid w:val="000A0107"/>
    <w:rsid w:val="000D1108"/>
    <w:rsid w:val="000D2711"/>
    <w:rsid w:val="000D3644"/>
    <w:rsid w:val="0014230E"/>
    <w:rsid w:val="00160C95"/>
    <w:rsid w:val="00161478"/>
    <w:rsid w:val="00180FCB"/>
    <w:rsid w:val="0018498E"/>
    <w:rsid w:val="0018530C"/>
    <w:rsid w:val="001A15F1"/>
    <w:rsid w:val="001A580E"/>
    <w:rsid w:val="001B6949"/>
    <w:rsid w:val="001D2791"/>
    <w:rsid w:val="001D7658"/>
    <w:rsid w:val="001E0C5E"/>
    <w:rsid w:val="001E1E7E"/>
    <w:rsid w:val="001E7C47"/>
    <w:rsid w:val="0020594F"/>
    <w:rsid w:val="00211B30"/>
    <w:rsid w:val="00215CDF"/>
    <w:rsid w:val="0021639A"/>
    <w:rsid w:val="00233153"/>
    <w:rsid w:val="0026571B"/>
    <w:rsid w:val="00267B65"/>
    <w:rsid w:val="00274DAA"/>
    <w:rsid w:val="00297F49"/>
    <w:rsid w:val="002B262F"/>
    <w:rsid w:val="002B5394"/>
    <w:rsid w:val="002B7288"/>
    <w:rsid w:val="002C0DE3"/>
    <w:rsid w:val="002D3FA0"/>
    <w:rsid w:val="002D6421"/>
    <w:rsid w:val="002E07EE"/>
    <w:rsid w:val="002E0BB7"/>
    <w:rsid w:val="003243C5"/>
    <w:rsid w:val="00324B04"/>
    <w:rsid w:val="00330776"/>
    <w:rsid w:val="00355E54"/>
    <w:rsid w:val="00356576"/>
    <w:rsid w:val="0036102D"/>
    <w:rsid w:val="0036392C"/>
    <w:rsid w:val="00371C11"/>
    <w:rsid w:val="0037212D"/>
    <w:rsid w:val="003851A2"/>
    <w:rsid w:val="0038533B"/>
    <w:rsid w:val="003949DF"/>
    <w:rsid w:val="00395A41"/>
    <w:rsid w:val="00395AC2"/>
    <w:rsid w:val="00396E17"/>
    <w:rsid w:val="003975B5"/>
    <w:rsid w:val="003A2AA9"/>
    <w:rsid w:val="003A5D22"/>
    <w:rsid w:val="003B6741"/>
    <w:rsid w:val="003E1825"/>
    <w:rsid w:val="004338B9"/>
    <w:rsid w:val="00435D36"/>
    <w:rsid w:val="00475C01"/>
    <w:rsid w:val="00485D9C"/>
    <w:rsid w:val="004863E1"/>
    <w:rsid w:val="004927D0"/>
    <w:rsid w:val="004A1E99"/>
    <w:rsid w:val="004B1DF5"/>
    <w:rsid w:val="004B3B5C"/>
    <w:rsid w:val="005303AE"/>
    <w:rsid w:val="005338F9"/>
    <w:rsid w:val="0056108C"/>
    <w:rsid w:val="00562B5E"/>
    <w:rsid w:val="00571DFC"/>
    <w:rsid w:val="00573D5E"/>
    <w:rsid w:val="005836E3"/>
    <w:rsid w:val="005B29C3"/>
    <w:rsid w:val="005B30D7"/>
    <w:rsid w:val="005D22D8"/>
    <w:rsid w:val="005E7A2C"/>
    <w:rsid w:val="005F70AF"/>
    <w:rsid w:val="006020E4"/>
    <w:rsid w:val="006250A3"/>
    <w:rsid w:val="0062578B"/>
    <w:rsid w:val="006405AB"/>
    <w:rsid w:val="006465ED"/>
    <w:rsid w:val="0066196B"/>
    <w:rsid w:val="00681F13"/>
    <w:rsid w:val="00687683"/>
    <w:rsid w:val="006A3E61"/>
    <w:rsid w:val="006B021B"/>
    <w:rsid w:val="006C0C2A"/>
    <w:rsid w:val="006C0D86"/>
    <w:rsid w:val="006F342B"/>
    <w:rsid w:val="006F7C77"/>
    <w:rsid w:val="00710DEA"/>
    <w:rsid w:val="007325B2"/>
    <w:rsid w:val="0073356C"/>
    <w:rsid w:val="00733E68"/>
    <w:rsid w:val="00736A8E"/>
    <w:rsid w:val="0074453B"/>
    <w:rsid w:val="00754F7F"/>
    <w:rsid w:val="007669FD"/>
    <w:rsid w:val="00772C44"/>
    <w:rsid w:val="00774065"/>
    <w:rsid w:val="007746DC"/>
    <w:rsid w:val="007763F5"/>
    <w:rsid w:val="00792884"/>
    <w:rsid w:val="00794879"/>
    <w:rsid w:val="007A70B7"/>
    <w:rsid w:val="007C7449"/>
    <w:rsid w:val="007D6644"/>
    <w:rsid w:val="007D703F"/>
    <w:rsid w:val="007E61FE"/>
    <w:rsid w:val="007E6CF6"/>
    <w:rsid w:val="007E6E03"/>
    <w:rsid w:val="007E736D"/>
    <w:rsid w:val="007F1B04"/>
    <w:rsid w:val="007F3037"/>
    <w:rsid w:val="007F4384"/>
    <w:rsid w:val="00802DD0"/>
    <w:rsid w:val="008065FC"/>
    <w:rsid w:val="008137F7"/>
    <w:rsid w:val="00822F9F"/>
    <w:rsid w:val="00827EC0"/>
    <w:rsid w:val="00843D48"/>
    <w:rsid w:val="00847AC6"/>
    <w:rsid w:val="008620F7"/>
    <w:rsid w:val="008748BB"/>
    <w:rsid w:val="00875958"/>
    <w:rsid w:val="00875CBC"/>
    <w:rsid w:val="00893A1F"/>
    <w:rsid w:val="008A340D"/>
    <w:rsid w:val="008A3583"/>
    <w:rsid w:val="008B7DED"/>
    <w:rsid w:val="008C36AA"/>
    <w:rsid w:val="008C61EE"/>
    <w:rsid w:val="008C7F02"/>
    <w:rsid w:val="008D483B"/>
    <w:rsid w:val="008F0A29"/>
    <w:rsid w:val="008F1EF5"/>
    <w:rsid w:val="008F22D1"/>
    <w:rsid w:val="009006F2"/>
    <w:rsid w:val="00916F24"/>
    <w:rsid w:val="00930C2F"/>
    <w:rsid w:val="00934FCB"/>
    <w:rsid w:val="0095081A"/>
    <w:rsid w:val="00965AB1"/>
    <w:rsid w:val="00970038"/>
    <w:rsid w:val="00974C22"/>
    <w:rsid w:val="0098551C"/>
    <w:rsid w:val="00986C32"/>
    <w:rsid w:val="00993ACE"/>
    <w:rsid w:val="009B10A0"/>
    <w:rsid w:val="009C1B75"/>
    <w:rsid w:val="009C3CB9"/>
    <w:rsid w:val="009C76EB"/>
    <w:rsid w:val="009D0C8C"/>
    <w:rsid w:val="009E264F"/>
    <w:rsid w:val="009F3434"/>
    <w:rsid w:val="009F3CD5"/>
    <w:rsid w:val="009F43F6"/>
    <w:rsid w:val="009F6E1D"/>
    <w:rsid w:val="00A05A5C"/>
    <w:rsid w:val="00A179A7"/>
    <w:rsid w:val="00A25258"/>
    <w:rsid w:val="00A312CD"/>
    <w:rsid w:val="00A37070"/>
    <w:rsid w:val="00A406AA"/>
    <w:rsid w:val="00A46A94"/>
    <w:rsid w:val="00A50CC5"/>
    <w:rsid w:val="00A6525E"/>
    <w:rsid w:val="00A75140"/>
    <w:rsid w:val="00A94EAC"/>
    <w:rsid w:val="00A951D3"/>
    <w:rsid w:val="00A97C82"/>
    <w:rsid w:val="00AA19BF"/>
    <w:rsid w:val="00AB6913"/>
    <w:rsid w:val="00AC39F2"/>
    <w:rsid w:val="00AD3FEA"/>
    <w:rsid w:val="00AE220F"/>
    <w:rsid w:val="00AE66EE"/>
    <w:rsid w:val="00AF5D7B"/>
    <w:rsid w:val="00AF7F47"/>
    <w:rsid w:val="00B11027"/>
    <w:rsid w:val="00B25AE6"/>
    <w:rsid w:val="00B67449"/>
    <w:rsid w:val="00B803C5"/>
    <w:rsid w:val="00B97880"/>
    <w:rsid w:val="00BA4693"/>
    <w:rsid w:val="00BB35E9"/>
    <w:rsid w:val="00BC3B42"/>
    <w:rsid w:val="00BE2112"/>
    <w:rsid w:val="00BE410C"/>
    <w:rsid w:val="00BE7475"/>
    <w:rsid w:val="00C00506"/>
    <w:rsid w:val="00C15D72"/>
    <w:rsid w:val="00C22452"/>
    <w:rsid w:val="00C35A29"/>
    <w:rsid w:val="00C65A12"/>
    <w:rsid w:val="00C85BA5"/>
    <w:rsid w:val="00C909E5"/>
    <w:rsid w:val="00C9170C"/>
    <w:rsid w:val="00C93879"/>
    <w:rsid w:val="00C96776"/>
    <w:rsid w:val="00CA6D6E"/>
    <w:rsid w:val="00CB5319"/>
    <w:rsid w:val="00CC07E4"/>
    <w:rsid w:val="00CC19DB"/>
    <w:rsid w:val="00CD2FDA"/>
    <w:rsid w:val="00D11162"/>
    <w:rsid w:val="00D31287"/>
    <w:rsid w:val="00D5664B"/>
    <w:rsid w:val="00D61EDD"/>
    <w:rsid w:val="00D720EA"/>
    <w:rsid w:val="00D75654"/>
    <w:rsid w:val="00D8487A"/>
    <w:rsid w:val="00D85491"/>
    <w:rsid w:val="00D85550"/>
    <w:rsid w:val="00DA2057"/>
    <w:rsid w:val="00DB1FDF"/>
    <w:rsid w:val="00DB2A3F"/>
    <w:rsid w:val="00DB7B97"/>
    <w:rsid w:val="00DC1853"/>
    <w:rsid w:val="00DD0561"/>
    <w:rsid w:val="00DD2CD9"/>
    <w:rsid w:val="00DE1798"/>
    <w:rsid w:val="00E02EAD"/>
    <w:rsid w:val="00E04C19"/>
    <w:rsid w:val="00E07DD7"/>
    <w:rsid w:val="00E23DA9"/>
    <w:rsid w:val="00E263D6"/>
    <w:rsid w:val="00E3641E"/>
    <w:rsid w:val="00E554B4"/>
    <w:rsid w:val="00E82547"/>
    <w:rsid w:val="00E82B59"/>
    <w:rsid w:val="00E85A8C"/>
    <w:rsid w:val="00E8675E"/>
    <w:rsid w:val="00EA10D6"/>
    <w:rsid w:val="00EB6F7E"/>
    <w:rsid w:val="00EF09A6"/>
    <w:rsid w:val="00EF32BE"/>
    <w:rsid w:val="00F00228"/>
    <w:rsid w:val="00F0320E"/>
    <w:rsid w:val="00F15E07"/>
    <w:rsid w:val="00F27E8F"/>
    <w:rsid w:val="00F31BEF"/>
    <w:rsid w:val="00F32354"/>
    <w:rsid w:val="00F3491C"/>
    <w:rsid w:val="00F371C8"/>
    <w:rsid w:val="00F60C5B"/>
    <w:rsid w:val="00F640EB"/>
    <w:rsid w:val="00F7292A"/>
    <w:rsid w:val="00F775BC"/>
    <w:rsid w:val="00F9130B"/>
    <w:rsid w:val="00F91FA2"/>
    <w:rsid w:val="00F95762"/>
    <w:rsid w:val="00FA00E8"/>
    <w:rsid w:val="00FA69D3"/>
    <w:rsid w:val="00FB33DF"/>
    <w:rsid w:val="00FB4798"/>
    <w:rsid w:val="00FE2EE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C941E"/>
  <w15:docId w15:val="{923BECB2-C202-49B4-AA8D-F9A01E63B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uk-UA" w:eastAsia="en-US" w:bidi="ar-SA"/>
      </w:rPr>
    </w:rPrDefault>
    <w:pPrDefault>
      <w:pPr>
        <w:spacing w:line="360" w:lineRule="auto"/>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7F47"/>
  </w:style>
  <w:style w:type="paragraph" w:styleId="1">
    <w:name w:val="heading 1"/>
    <w:basedOn w:val="a"/>
    <w:next w:val="a"/>
    <w:link w:val="10"/>
    <w:uiPriority w:val="9"/>
    <w:qFormat/>
    <w:rsid w:val="006250A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687683"/>
    <w:pPr>
      <w:keepNext/>
      <w:keepLines/>
      <w:spacing w:before="200" w:line="240" w:lineRule="auto"/>
      <w:ind w:firstLine="0"/>
      <w:jc w:val="both"/>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0"/>
    <w:unhideWhenUsed/>
    <w:qFormat/>
    <w:rsid w:val="00687683"/>
    <w:pPr>
      <w:keepNext/>
      <w:keepLines/>
      <w:spacing w:before="200" w:line="240" w:lineRule="auto"/>
      <w:ind w:firstLine="0"/>
      <w:jc w:val="both"/>
      <w:outlineLvl w:val="6"/>
    </w:pPr>
    <w:rPr>
      <w:rFonts w:asciiTheme="majorHAnsi" w:eastAsiaTheme="majorEastAsia" w:hAnsiTheme="majorHAnsi" w:cstheme="majorBidi"/>
      <w:i/>
      <w:iCs/>
      <w:color w:val="404040" w:themeColor="text1" w:themeTint="B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87683"/>
    <w:rPr>
      <w:rFonts w:asciiTheme="majorHAnsi" w:eastAsiaTheme="majorEastAsia" w:hAnsiTheme="majorHAnsi" w:cstheme="majorBidi"/>
      <w:b/>
      <w:bCs/>
      <w:color w:val="4F81BD" w:themeColor="accent1"/>
      <w:sz w:val="26"/>
      <w:szCs w:val="26"/>
    </w:rPr>
  </w:style>
  <w:style w:type="character" w:customStyle="1" w:styleId="70">
    <w:name w:val="Заголовок 7 Знак"/>
    <w:basedOn w:val="a0"/>
    <w:link w:val="7"/>
    <w:rsid w:val="00687683"/>
    <w:rPr>
      <w:rFonts w:asciiTheme="majorHAnsi" w:eastAsiaTheme="majorEastAsia" w:hAnsiTheme="majorHAnsi" w:cstheme="majorBidi"/>
      <w:i/>
      <w:iCs/>
      <w:color w:val="404040" w:themeColor="text1" w:themeTint="BF"/>
      <w:sz w:val="22"/>
      <w:szCs w:val="22"/>
    </w:rPr>
  </w:style>
  <w:style w:type="paragraph" w:styleId="a3">
    <w:name w:val="List Paragraph"/>
    <w:basedOn w:val="a"/>
    <w:qFormat/>
    <w:rsid w:val="00687683"/>
    <w:pPr>
      <w:spacing w:line="240" w:lineRule="auto"/>
      <w:ind w:left="720" w:firstLine="0"/>
      <w:contextualSpacing/>
      <w:jc w:val="both"/>
    </w:pPr>
    <w:rPr>
      <w:rFonts w:asciiTheme="minorHAnsi" w:hAnsiTheme="minorHAnsi" w:cstheme="minorBidi"/>
      <w:sz w:val="22"/>
      <w:szCs w:val="22"/>
    </w:rPr>
  </w:style>
  <w:style w:type="paragraph" w:styleId="a4">
    <w:name w:val="Body Text"/>
    <w:basedOn w:val="a"/>
    <w:link w:val="a5"/>
    <w:uiPriority w:val="99"/>
    <w:semiHidden/>
    <w:unhideWhenUsed/>
    <w:rsid w:val="00687683"/>
    <w:pPr>
      <w:spacing w:after="120" w:line="240" w:lineRule="auto"/>
      <w:ind w:firstLine="0"/>
      <w:jc w:val="both"/>
    </w:pPr>
    <w:rPr>
      <w:rFonts w:asciiTheme="minorHAnsi" w:hAnsiTheme="minorHAnsi" w:cstheme="minorBidi"/>
      <w:sz w:val="22"/>
      <w:szCs w:val="22"/>
    </w:rPr>
  </w:style>
  <w:style w:type="character" w:customStyle="1" w:styleId="a5">
    <w:name w:val="Основной текст Знак"/>
    <w:basedOn w:val="a0"/>
    <w:link w:val="a4"/>
    <w:uiPriority w:val="99"/>
    <w:semiHidden/>
    <w:rsid w:val="00687683"/>
    <w:rPr>
      <w:rFonts w:asciiTheme="minorHAnsi" w:hAnsiTheme="minorHAnsi" w:cstheme="minorBidi"/>
      <w:sz w:val="22"/>
      <w:szCs w:val="22"/>
    </w:rPr>
  </w:style>
  <w:style w:type="paragraph" w:customStyle="1" w:styleId="FR2">
    <w:name w:val="FR2"/>
    <w:rsid w:val="00687683"/>
    <w:pPr>
      <w:widowControl w:val="0"/>
      <w:autoSpaceDE w:val="0"/>
      <w:autoSpaceDN w:val="0"/>
      <w:adjustRightInd w:val="0"/>
      <w:spacing w:before="220" w:line="240" w:lineRule="auto"/>
      <w:ind w:left="40" w:hanging="20"/>
    </w:pPr>
    <w:rPr>
      <w:rFonts w:ascii="Arial" w:eastAsia="Times New Roman" w:hAnsi="Arial" w:cs="Arial"/>
      <w:sz w:val="18"/>
      <w:szCs w:val="18"/>
      <w:lang w:eastAsia="uk-UA"/>
    </w:rPr>
  </w:style>
  <w:style w:type="table" w:styleId="a6">
    <w:name w:val="Table Grid"/>
    <w:basedOn w:val="a1"/>
    <w:uiPriority w:val="59"/>
    <w:rsid w:val="00687683"/>
    <w:pPr>
      <w:spacing w:line="240" w:lineRule="auto"/>
      <w:ind w:firstLine="0"/>
    </w:pPr>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2">
    <w:name w:val="Заголовок №2 (2)"/>
    <w:basedOn w:val="a0"/>
    <w:rsid w:val="00687683"/>
    <w:rPr>
      <w:rFonts w:ascii="Verdana" w:eastAsia="Verdana" w:hAnsi="Verdana" w:cs="Verdana"/>
      <w:b w:val="0"/>
      <w:bCs w:val="0"/>
      <w:i w:val="0"/>
      <w:iCs w:val="0"/>
      <w:smallCaps w:val="0"/>
      <w:strike w:val="0"/>
      <w:spacing w:val="0"/>
      <w:sz w:val="23"/>
      <w:szCs w:val="23"/>
    </w:rPr>
  </w:style>
  <w:style w:type="character" w:styleId="a7">
    <w:name w:val="Hyperlink"/>
    <w:basedOn w:val="a0"/>
    <w:uiPriority w:val="99"/>
    <w:unhideWhenUsed/>
    <w:rsid w:val="00B97880"/>
    <w:rPr>
      <w:color w:val="0000FF" w:themeColor="hyperlink"/>
      <w:u w:val="single"/>
    </w:rPr>
  </w:style>
  <w:style w:type="character" w:styleId="a8">
    <w:name w:val="page number"/>
    <w:basedOn w:val="a0"/>
    <w:semiHidden/>
    <w:rsid w:val="00C65A12"/>
  </w:style>
  <w:style w:type="paragraph" w:styleId="11">
    <w:name w:val="index 1"/>
    <w:basedOn w:val="a"/>
    <w:next w:val="a"/>
    <w:autoRedefine/>
    <w:semiHidden/>
    <w:rsid w:val="004A1E99"/>
    <w:pPr>
      <w:tabs>
        <w:tab w:val="right" w:leader="dot" w:pos="4317"/>
      </w:tabs>
      <w:spacing w:line="240" w:lineRule="auto"/>
      <w:ind w:firstLine="0"/>
      <w:jc w:val="center"/>
    </w:pPr>
    <w:rPr>
      <w:rFonts w:ascii="Times New Roman CYR" w:eastAsia="Times New Roman" w:hAnsi="Times New Roman CYR"/>
      <w:b/>
      <w:sz w:val="24"/>
      <w:szCs w:val="20"/>
      <w:lang w:eastAsia="ru-RU"/>
    </w:rPr>
  </w:style>
  <w:style w:type="paragraph" w:styleId="a9">
    <w:name w:val="Balloon Text"/>
    <w:basedOn w:val="a"/>
    <w:link w:val="aa"/>
    <w:uiPriority w:val="99"/>
    <w:semiHidden/>
    <w:unhideWhenUsed/>
    <w:rsid w:val="00BB35E9"/>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BB35E9"/>
    <w:rPr>
      <w:rFonts w:ascii="Tahoma" w:hAnsi="Tahoma" w:cs="Tahoma"/>
      <w:sz w:val="16"/>
      <w:szCs w:val="16"/>
    </w:rPr>
  </w:style>
  <w:style w:type="character" w:customStyle="1" w:styleId="FontStyle32">
    <w:name w:val="Font Style32"/>
    <w:uiPriority w:val="99"/>
    <w:rsid w:val="00B11027"/>
    <w:rPr>
      <w:rFonts w:ascii="Times New Roman" w:hAnsi="Times New Roman" w:cs="Times New Roman"/>
      <w:sz w:val="18"/>
      <w:szCs w:val="18"/>
    </w:rPr>
  </w:style>
  <w:style w:type="character" w:customStyle="1" w:styleId="FontStyle39">
    <w:name w:val="Font Style39"/>
    <w:uiPriority w:val="99"/>
    <w:rsid w:val="00B11027"/>
    <w:rPr>
      <w:rFonts w:ascii="Times New Roman" w:hAnsi="Times New Roman" w:cs="Times New Roman"/>
      <w:i/>
      <w:iCs/>
      <w:sz w:val="18"/>
      <w:szCs w:val="18"/>
    </w:rPr>
  </w:style>
  <w:style w:type="table" w:customStyle="1" w:styleId="12">
    <w:name w:val="Сітка таблиці1"/>
    <w:basedOn w:val="a1"/>
    <w:next w:val="a6"/>
    <w:uiPriority w:val="59"/>
    <w:rsid w:val="00CC07E4"/>
    <w:pPr>
      <w:spacing w:line="240" w:lineRule="auto"/>
      <w:ind w:firstLine="0"/>
    </w:pPr>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
    <w:name w:val="Сітка таблиці2"/>
    <w:basedOn w:val="a1"/>
    <w:rsid w:val="008A3583"/>
    <w:pPr>
      <w:spacing w:line="240" w:lineRule="auto"/>
      <w:ind w:firstLine="0"/>
    </w:pPr>
    <w:rPr>
      <w:rFonts w:eastAsia="SimSu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4">
    <w:name w:val="Font Style14"/>
    <w:rsid w:val="00E8675E"/>
    <w:rPr>
      <w:rFonts w:ascii="Arial" w:hAnsi="Arial"/>
      <w:sz w:val="16"/>
    </w:rPr>
  </w:style>
  <w:style w:type="paragraph" w:customStyle="1" w:styleId="Style5">
    <w:name w:val="Style5"/>
    <w:basedOn w:val="a"/>
    <w:rsid w:val="00E8675E"/>
    <w:pPr>
      <w:widowControl w:val="0"/>
      <w:autoSpaceDE w:val="0"/>
      <w:autoSpaceDN w:val="0"/>
      <w:adjustRightInd w:val="0"/>
      <w:spacing w:line="195" w:lineRule="exact"/>
      <w:ind w:hanging="257"/>
    </w:pPr>
    <w:rPr>
      <w:rFonts w:ascii="Century Gothic" w:eastAsia="Times New Roman" w:hAnsi="Century Gothic"/>
      <w:sz w:val="24"/>
      <w:szCs w:val="24"/>
      <w:lang w:val="ru-RU" w:eastAsia="ru-RU"/>
    </w:rPr>
  </w:style>
  <w:style w:type="character" w:customStyle="1" w:styleId="UnresolvedMention">
    <w:name w:val="Unresolved Mention"/>
    <w:basedOn w:val="a0"/>
    <w:uiPriority w:val="99"/>
    <w:semiHidden/>
    <w:unhideWhenUsed/>
    <w:rsid w:val="00FE2EE6"/>
    <w:rPr>
      <w:color w:val="605E5C"/>
      <w:shd w:val="clear" w:color="auto" w:fill="E1DFDD"/>
    </w:rPr>
  </w:style>
  <w:style w:type="character" w:styleId="ab">
    <w:name w:val="Strong"/>
    <w:basedOn w:val="a0"/>
    <w:uiPriority w:val="22"/>
    <w:qFormat/>
    <w:rsid w:val="00F27E8F"/>
    <w:rPr>
      <w:b/>
      <w:bCs/>
    </w:rPr>
  </w:style>
  <w:style w:type="paragraph" w:customStyle="1" w:styleId="13">
    <w:name w:val="Обычный1"/>
    <w:rsid w:val="001B6949"/>
    <w:pPr>
      <w:widowControl w:val="0"/>
      <w:snapToGrid w:val="0"/>
      <w:spacing w:before="180"/>
      <w:ind w:firstLine="720"/>
    </w:pPr>
    <w:rPr>
      <w:rFonts w:ascii="Courier New" w:eastAsia="Times New Roman" w:hAnsi="Courier New"/>
      <w:sz w:val="24"/>
      <w:szCs w:val="20"/>
      <w:lang w:eastAsia="ru-RU"/>
    </w:rPr>
  </w:style>
  <w:style w:type="character" w:customStyle="1" w:styleId="10">
    <w:name w:val="Заголовок 1 Знак"/>
    <w:basedOn w:val="a0"/>
    <w:link w:val="1"/>
    <w:uiPriority w:val="9"/>
    <w:rsid w:val="006250A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549099">
      <w:bodyDiv w:val="1"/>
      <w:marLeft w:val="0"/>
      <w:marRight w:val="0"/>
      <w:marTop w:val="0"/>
      <w:marBottom w:val="0"/>
      <w:divBdr>
        <w:top w:val="none" w:sz="0" w:space="0" w:color="auto"/>
        <w:left w:val="none" w:sz="0" w:space="0" w:color="auto"/>
        <w:bottom w:val="none" w:sz="0" w:space="0" w:color="auto"/>
        <w:right w:val="none" w:sz="0" w:space="0" w:color="auto"/>
      </w:divBdr>
    </w:div>
    <w:div w:id="1203320787">
      <w:bodyDiv w:val="1"/>
      <w:marLeft w:val="0"/>
      <w:marRight w:val="0"/>
      <w:marTop w:val="0"/>
      <w:marBottom w:val="0"/>
      <w:divBdr>
        <w:top w:val="none" w:sz="0" w:space="0" w:color="auto"/>
        <w:left w:val="none" w:sz="0" w:space="0" w:color="auto"/>
        <w:bottom w:val="none" w:sz="0" w:space="0" w:color="auto"/>
        <w:right w:val="none" w:sz="0" w:space="0" w:color="auto"/>
      </w:divBdr>
    </w:div>
    <w:div w:id="1855849657">
      <w:bodyDiv w:val="1"/>
      <w:marLeft w:val="0"/>
      <w:marRight w:val="0"/>
      <w:marTop w:val="0"/>
      <w:marBottom w:val="0"/>
      <w:divBdr>
        <w:top w:val="none" w:sz="0" w:space="0" w:color="auto"/>
        <w:left w:val="none" w:sz="0" w:space="0" w:color="auto"/>
        <w:bottom w:val="none" w:sz="0" w:space="0" w:color="auto"/>
        <w:right w:val="none" w:sz="0" w:space="0" w:color="auto"/>
      </w:divBdr>
      <w:divsChild>
        <w:div w:id="1894729179">
          <w:marLeft w:val="0"/>
          <w:marRight w:val="0"/>
          <w:marTop w:val="0"/>
          <w:marBottom w:val="0"/>
          <w:divBdr>
            <w:top w:val="none" w:sz="0" w:space="0" w:color="auto"/>
            <w:left w:val="none" w:sz="0" w:space="0" w:color="auto"/>
            <w:bottom w:val="none" w:sz="0" w:space="0" w:color="auto"/>
            <w:right w:val="none" w:sz="0" w:space="0" w:color="auto"/>
          </w:divBdr>
        </w:div>
        <w:div w:id="2114589542">
          <w:marLeft w:val="0"/>
          <w:marRight w:val="0"/>
          <w:marTop w:val="0"/>
          <w:marBottom w:val="0"/>
          <w:divBdr>
            <w:top w:val="none" w:sz="0" w:space="0" w:color="auto"/>
            <w:left w:val="none" w:sz="0" w:space="0" w:color="auto"/>
            <w:bottom w:val="none" w:sz="0" w:space="0" w:color="auto"/>
            <w:right w:val="none" w:sz="0" w:space="0" w:color="auto"/>
          </w:divBdr>
        </w:div>
        <w:div w:id="1241793577">
          <w:marLeft w:val="0"/>
          <w:marRight w:val="0"/>
          <w:marTop w:val="0"/>
          <w:marBottom w:val="0"/>
          <w:divBdr>
            <w:top w:val="none" w:sz="0" w:space="0" w:color="auto"/>
            <w:left w:val="none" w:sz="0" w:space="0" w:color="auto"/>
            <w:bottom w:val="none" w:sz="0" w:space="0" w:color="auto"/>
            <w:right w:val="none" w:sz="0" w:space="0" w:color="auto"/>
          </w:divBdr>
        </w:div>
        <w:div w:id="2016882402">
          <w:marLeft w:val="0"/>
          <w:marRight w:val="0"/>
          <w:marTop w:val="0"/>
          <w:marBottom w:val="0"/>
          <w:divBdr>
            <w:top w:val="none" w:sz="0" w:space="0" w:color="auto"/>
            <w:left w:val="none" w:sz="0" w:space="0" w:color="auto"/>
            <w:bottom w:val="none" w:sz="0" w:space="0" w:color="auto"/>
            <w:right w:val="none" w:sz="0" w:space="0" w:color="auto"/>
          </w:divBdr>
        </w:div>
        <w:div w:id="834371509">
          <w:marLeft w:val="0"/>
          <w:marRight w:val="0"/>
          <w:marTop w:val="0"/>
          <w:marBottom w:val="0"/>
          <w:divBdr>
            <w:top w:val="none" w:sz="0" w:space="0" w:color="auto"/>
            <w:left w:val="none" w:sz="0" w:space="0" w:color="auto"/>
            <w:bottom w:val="none" w:sz="0" w:space="0" w:color="auto"/>
            <w:right w:val="none" w:sz="0" w:space="0" w:color="auto"/>
          </w:divBdr>
        </w:div>
        <w:div w:id="1675767407">
          <w:marLeft w:val="0"/>
          <w:marRight w:val="0"/>
          <w:marTop w:val="0"/>
          <w:marBottom w:val="0"/>
          <w:divBdr>
            <w:top w:val="none" w:sz="0" w:space="0" w:color="auto"/>
            <w:left w:val="none" w:sz="0" w:space="0" w:color="auto"/>
            <w:bottom w:val="none" w:sz="0" w:space="0" w:color="auto"/>
            <w:right w:val="none" w:sz="0" w:space="0" w:color="auto"/>
          </w:divBdr>
        </w:div>
        <w:div w:id="1557470444">
          <w:marLeft w:val="0"/>
          <w:marRight w:val="0"/>
          <w:marTop w:val="0"/>
          <w:marBottom w:val="0"/>
          <w:divBdr>
            <w:top w:val="none" w:sz="0" w:space="0" w:color="auto"/>
            <w:left w:val="none" w:sz="0" w:space="0" w:color="auto"/>
            <w:bottom w:val="none" w:sz="0" w:space="0" w:color="auto"/>
            <w:right w:val="none" w:sz="0" w:space="0" w:color="auto"/>
          </w:divBdr>
        </w:div>
        <w:div w:id="485248660">
          <w:marLeft w:val="0"/>
          <w:marRight w:val="0"/>
          <w:marTop w:val="0"/>
          <w:marBottom w:val="0"/>
          <w:divBdr>
            <w:top w:val="none" w:sz="0" w:space="0" w:color="auto"/>
            <w:left w:val="none" w:sz="0" w:space="0" w:color="auto"/>
            <w:bottom w:val="none" w:sz="0" w:space="0" w:color="auto"/>
            <w:right w:val="none" w:sz="0" w:space="0" w:color="auto"/>
          </w:divBdr>
        </w:div>
        <w:div w:id="701131185">
          <w:marLeft w:val="0"/>
          <w:marRight w:val="0"/>
          <w:marTop w:val="0"/>
          <w:marBottom w:val="0"/>
          <w:divBdr>
            <w:top w:val="none" w:sz="0" w:space="0" w:color="auto"/>
            <w:left w:val="none" w:sz="0" w:space="0" w:color="auto"/>
            <w:bottom w:val="none" w:sz="0" w:space="0" w:color="auto"/>
            <w:right w:val="none" w:sz="0" w:space="0" w:color="auto"/>
          </w:divBdr>
        </w:div>
        <w:div w:id="1525050101">
          <w:marLeft w:val="0"/>
          <w:marRight w:val="0"/>
          <w:marTop w:val="0"/>
          <w:marBottom w:val="0"/>
          <w:divBdr>
            <w:top w:val="none" w:sz="0" w:space="0" w:color="auto"/>
            <w:left w:val="none" w:sz="0" w:space="0" w:color="auto"/>
            <w:bottom w:val="none" w:sz="0" w:space="0" w:color="auto"/>
            <w:right w:val="none" w:sz="0" w:space="0" w:color="auto"/>
          </w:divBdr>
        </w:div>
        <w:div w:id="1910187940">
          <w:marLeft w:val="0"/>
          <w:marRight w:val="0"/>
          <w:marTop w:val="0"/>
          <w:marBottom w:val="0"/>
          <w:divBdr>
            <w:top w:val="none" w:sz="0" w:space="0" w:color="auto"/>
            <w:left w:val="none" w:sz="0" w:space="0" w:color="auto"/>
            <w:bottom w:val="none" w:sz="0" w:space="0" w:color="auto"/>
            <w:right w:val="none" w:sz="0" w:space="0" w:color="auto"/>
          </w:divBdr>
        </w:div>
        <w:div w:id="1695810477">
          <w:marLeft w:val="0"/>
          <w:marRight w:val="0"/>
          <w:marTop w:val="0"/>
          <w:marBottom w:val="0"/>
          <w:divBdr>
            <w:top w:val="none" w:sz="0" w:space="0" w:color="auto"/>
            <w:left w:val="none" w:sz="0" w:space="0" w:color="auto"/>
            <w:bottom w:val="none" w:sz="0" w:space="0" w:color="auto"/>
            <w:right w:val="none" w:sz="0" w:space="0" w:color="auto"/>
          </w:divBdr>
        </w:div>
        <w:div w:id="2141268647">
          <w:marLeft w:val="0"/>
          <w:marRight w:val="0"/>
          <w:marTop w:val="0"/>
          <w:marBottom w:val="0"/>
          <w:divBdr>
            <w:top w:val="none" w:sz="0" w:space="0" w:color="auto"/>
            <w:left w:val="none" w:sz="0" w:space="0" w:color="auto"/>
            <w:bottom w:val="none" w:sz="0" w:space="0" w:color="auto"/>
            <w:right w:val="none" w:sz="0" w:space="0" w:color="auto"/>
          </w:divBdr>
        </w:div>
        <w:div w:id="1371145597">
          <w:marLeft w:val="0"/>
          <w:marRight w:val="0"/>
          <w:marTop w:val="0"/>
          <w:marBottom w:val="0"/>
          <w:divBdr>
            <w:top w:val="none" w:sz="0" w:space="0" w:color="auto"/>
            <w:left w:val="none" w:sz="0" w:space="0" w:color="auto"/>
            <w:bottom w:val="none" w:sz="0" w:space="0" w:color="auto"/>
            <w:right w:val="none" w:sz="0" w:space="0" w:color="auto"/>
          </w:divBdr>
        </w:div>
        <w:div w:id="471286913">
          <w:marLeft w:val="0"/>
          <w:marRight w:val="0"/>
          <w:marTop w:val="0"/>
          <w:marBottom w:val="0"/>
          <w:divBdr>
            <w:top w:val="none" w:sz="0" w:space="0" w:color="auto"/>
            <w:left w:val="none" w:sz="0" w:space="0" w:color="auto"/>
            <w:bottom w:val="none" w:sz="0" w:space="0" w:color="auto"/>
            <w:right w:val="none" w:sz="0" w:space="0" w:color="auto"/>
          </w:divBdr>
        </w:div>
        <w:div w:id="432627216">
          <w:marLeft w:val="0"/>
          <w:marRight w:val="0"/>
          <w:marTop w:val="0"/>
          <w:marBottom w:val="0"/>
          <w:divBdr>
            <w:top w:val="none" w:sz="0" w:space="0" w:color="auto"/>
            <w:left w:val="none" w:sz="0" w:space="0" w:color="auto"/>
            <w:bottom w:val="none" w:sz="0" w:space="0" w:color="auto"/>
            <w:right w:val="none" w:sz="0" w:space="0" w:color="auto"/>
          </w:divBdr>
        </w:div>
        <w:div w:id="937834458">
          <w:marLeft w:val="0"/>
          <w:marRight w:val="0"/>
          <w:marTop w:val="0"/>
          <w:marBottom w:val="0"/>
          <w:divBdr>
            <w:top w:val="none" w:sz="0" w:space="0" w:color="auto"/>
            <w:left w:val="none" w:sz="0" w:space="0" w:color="auto"/>
            <w:bottom w:val="none" w:sz="0" w:space="0" w:color="auto"/>
            <w:right w:val="none" w:sz="0" w:space="0" w:color="auto"/>
          </w:divBdr>
        </w:div>
        <w:div w:id="1349864712">
          <w:marLeft w:val="0"/>
          <w:marRight w:val="0"/>
          <w:marTop w:val="0"/>
          <w:marBottom w:val="0"/>
          <w:divBdr>
            <w:top w:val="none" w:sz="0" w:space="0" w:color="auto"/>
            <w:left w:val="none" w:sz="0" w:space="0" w:color="auto"/>
            <w:bottom w:val="none" w:sz="0" w:space="0" w:color="auto"/>
            <w:right w:val="none" w:sz="0" w:space="0" w:color="auto"/>
          </w:divBdr>
        </w:div>
        <w:div w:id="1152405876">
          <w:marLeft w:val="0"/>
          <w:marRight w:val="0"/>
          <w:marTop w:val="0"/>
          <w:marBottom w:val="0"/>
          <w:divBdr>
            <w:top w:val="none" w:sz="0" w:space="0" w:color="auto"/>
            <w:left w:val="none" w:sz="0" w:space="0" w:color="auto"/>
            <w:bottom w:val="none" w:sz="0" w:space="0" w:color="auto"/>
            <w:right w:val="none" w:sz="0" w:space="0" w:color="auto"/>
          </w:divBdr>
        </w:div>
      </w:divsChild>
    </w:div>
    <w:div w:id="1877311269">
      <w:bodyDiv w:val="1"/>
      <w:marLeft w:val="0"/>
      <w:marRight w:val="0"/>
      <w:marTop w:val="0"/>
      <w:marBottom w:val="0"/>
      <w:divBdr>
        <w:top w:val="none" w:sz="0" w:space="0" w:color="auto"/>
        <w:left w:val="none" w:sz="0" w:space="0" w:color="auto"/>
        <w:bottom w:val="none" w:sz="0" w:space="0" w:color="auto"/>
        <w:right w:val="none" w:sz="0" w:space="0" w:color="auto"/>
      </w:divBdr>
      <w:divsChild>
        <w:div w:id="1300721757">
          <w:marLeft w:val="0"/>
          <w:marRight w:val="0"/>
          <w:marTop w:val="0"/>
          <w:marBottom w:val="0"/>
          <w:divBdr>
            <w:top w:val="none" w:sz="0" w:space="0" w:color="auto"/>
            <w:left w:val="none" w:sz="0" w:space="0" w:color="auto"/>
            <w:bottom w:val="none" w:sz="0" w:space="0" w:color="auto"/>
            <w:right w:val="none" w:sz="0" w:space="0" w:color="auto"/>
          </w:divBdr>
        </w:div>
        <w:div w:id="1204714893">
          <w:marLeft w:val="0"/>
          <w:marRight w:val="0"/>
          <w:marTop w:val="0"/>
          <w:marBottom w:val="0"/>
          <w:divBdr>
            <w:top w:val="none" w:sz="0" w:space="0" w:color="auto"/>
            <w:left w:val="none" w:sz="0" w:space="0" w:color="auto"/>
            <w:bottom w:val="none" w:sz="0" w:space="0" w:color="auto"/>
            <w:right w:val="none" w:sz="0" w:space="0" w:color="auto"/>
          </w:divBdr>
        </w:div>
        <w:div w:id="711611987">
          <w:marLeft w:val="0"/>
          <w:marRight w:val="0"/>
          <w:marTop w:val="0"/>
          <w:marBottom w:val="0"/>
          <w:divBdr>
            <w:top w:val="none" w:sz="0" w:space="0" w:color="auto"/>
            <w:left w:val="none" w:sz="0" w:space="0" w:color="auto"/>
            <w:bottom w:val="none" w:sz="0" w:space="0" w:color="auto"/>
            <w:right w:val="none" w:sz="0" w:space="0" w:color="auto"/>
          </w:divBdr>
        </w:div>
        <w:div w:id="1423988297">
          <w:marLeft w:val="0"/>
          <w:marRight w:val="0"/>
          <w:marTop w:val="0"/>
          <w:marBottom w:val="0"/>
          <w:divBdr>
            <w:top w:val="none" w:sz="0" w:space="0" w:color="auto"/>
            <w:left w:val="none" w:sz="0" w:space="0" w:color="auto"/>
            <w:bottom w:val="none" w:sz="0" w:space="0" w:color="auto"/>
            <w:right w:val="none" w:sz="0" w:space="0" w:color="auto"/>
          </w:divBdr>
        </w:div>
        <w:div w:id="1401908250">
          <w:marLeft w:val="0"/>
          <w:marRight w:val="0"/>
          <w:marTop w:val="0"/>
          <w:marBottom w:val="0"/>
          <w:divBdr>
            <w:top w:val="none" w:sz="0" w:space="0" w:color="auto"/>
            <w:left w:val="none" w:sz="0" w:space="0" w:color="auto"/>
            <w:bottom w:val="none" w:sz="0" w:space="0" w:color="auto"/>
            <w:right w:val="none" w:sz="0" w:space="0" w:color="auto"/>
          </w:divBdr>
        </w:div>
        <w:div w:id="959458201">
          <w:marLeft w:val="0"/>
          <w:marRight w:val="0"/>
          <w:marTop w:val="0"/>
          <w:marBottom w:val="0"/>
          <w:divBdr>
            <w:top w:val="none" w:sz="0" w:space="0" w:color="auto"/>
            <w:left w:val="none" w:sz="0" w:space="0" w:color="auto"/>
            <w:bottom w:val="none" w:sz="0" w:space="0" w:color="auto"/>
            <w:right w:val="none" w:sz="0" w:space="0" w:color="auto"/>
          </w:divBdr>
        </w:div>
        <w:div w:id="511725060">
          <w:marLeft w:val="0"/>
          <w:marRight w:val="0"/>
          <w:marTop w:val="0"/>
          <w:marBottom w:val="0"/>
          <w:divBdr>
            <w:top w:val="none" w:sz="0" w:space="0" w:color="auto"/>
            <w:left w:val="none" w:sz="0" w:space="0" w:color="auto"/>
            <w:bottom w:val="none" w:sz="0" w:space="0" w:color="auto"/>
            <w:right w:val="none" w:sz="0" w:space="0" w:color="auto"/>
          </w:divBdr>
        </w:div>
        <w:div w:id="333385661">
          <w:marLeft w:val="0"/>
          <w:marRight w:val="0"/>
          <w:marTop w:val="0"/>
          <w:marBottom w:val="0"/>
          <w:divBdr>
            <w:top w:val="none" w:sz="0" w:space="0" w:color="auto"/>
            <w:left w:val="none" w:sz="0" w:space="0" w:color="auto"/>
            <w:bottom w:val="none" w:sz="0" w:space="0" w:color="auto"/>
            <w:right w:val="none" w:sz="0" w:space="0" w:color="auto"/>
          </w:divBdr>
        </w:div>
        <w:div w:id="1294946862">
          <w:marLeft w:val="0"/>
          <w:marRight w:val="0"/>
          <w:marTop w:val="0"/>
          <w:marBottom w:val="0"/>
          <w:divBdr>
            <w:top w:val="none" w:sz="0" w:space="0" w:color="auto"/>
            <w:left w:val="none" w:sz="0" w:space="0" w:color="auto"/>
            <w:bottom w:val="none" w:sz="0" w:space="0" w:color="auto"/>
            <w:right w:val="none" w:sz="0" w:space="0" w:color="auto"/>
          </w:divBdr>
        </w:div>
        <w:div w:id="1038966929">
          <w:marLeft w:val="0"/>
          <w:marRight w:val="0"/>
          <w:marTop w:val="0"/>
          <w:marBottom w:val="0"/>
          <w:divBdr>
            <w:top w:val="none" w:sz="0" w:space="0" w:color="auto"/>
            <w:left w:val="none" w:sz="0" w:space="0" w:color="auto"/>
            <w:bottom w:val="none" w:sz="0" w:space="0" w:color="auto"/>
            <w:right w:val="none" w:sz="0" w:space="0" w:color="auto"/>
          </w:divBdr>
        </w:div>
        <w:div w:id="1001159832">
          <w:marLeft w:val="0"/>
          <w:marRight w:val="0"/>
          <w:marTop w:val="0"/>
          <w:marBottom w:val="0"/>
          <w:divBdr>
            <w:top w:val="none" w:sz="0" w:space="0" w:color="auto"/>
            <w:left w:val="none" w:sz="0" w:space="0" w:color="auto"/>
            <w:bottom w:val="none" w:sz="0" w:space="0" w:color="auto"/>
            <w:right w:val="none" w:sz="0" w:space="0" w:color="auto"/>
          </w:divBdr>
        </w:div>
        <w:div w:id="2037075224">
          <w:marLeft w:val="0"/>
          <w:marRight w:val="0"/>
          <w:marTop w:val="0"/>
          <w:marBottom w:val="0"/>
          <w:divBdr>
            <w:top w:val="none" w:sz="0" w:space="0" w:color="auto"/>
            <w:left w:val="none" w:sz="0" w:space="0" w:color="auto"/>
            <w:bottom w:val="none" w:sz="0" w:space="0" w:color="auto"/>
            <w:right w:val="none" w:sz="0" w:space="0" w:color="auto"/>
          </w:divBdr>
        </w:div>
        <w:div w:id="525867633">
          <w:marLeft w:val="0"/>
          <w:marRight w:val="0"/>
          <w:marTop w:val="0"/>
          <w:marBottom w:val="0"/>
          <w:divBdr>
            <w:top w:val="none" w:sz="0" w:space="0" w:color="auto"/>
            <w:left w:val="none" w:sz="0" w:space="0" w:color="auto"/>
            <w:bottom w:val="none" w:sz="0" w:space="0" w:color="auto"/>
            <w:right w:val="none" w:sz="0" w:space="0" w:color="auto"/>
          </w:divBdr>
        </w:div>
        <w:div w:id="1631545061">
          <w:marLeft w:val="0"/>
          <w:marRight w:val="0"/>
          <w:marTop w:val="0"/>
          <w:marBottom w:val="0"/>
          <w:divBdr>
            <w:top w:val="none" w:sz="0" w:space="0" w:color="auto"/>
            <w:left w:val="none" w:sz="0" w:space="0" w:color="auto"/>
            <w:bottom w:val="none" w:sz="0" w:space="0" w:color="auto"/>
            <w:right w:val="none" w:sz="0" w:space="0" w:color="auto"/>
          </w:divBdr>
        </w:div>
        <w:div w:id="53243298">
          <w:marLeft w:val="0"/>
          <w:marRight w:val="0"/>
          <w:marTop w:val="0"/>
          <w:marBottom w:val="0"/>
          <w:divBdr>
            <w:top w:val="none" w:sz="0" w:space="0" w:color="auto"/>
            <w:left w:val="none" w:sz="0" w:space="0" w:color="auto"/>
            <w:bottom w:val="none" w:sz="0" w:space="0" w:color="auto"/>
            <w:right w:val="none" w:sz="0" w:space="0" w:color="auto"/>
          </w:divBdr>
        </w:div>
        <w:div w:id="1988581408">
          <w:marLeft w:val="0"/>
          <w:marRight w:val="0"/>
          <w:marTop w:val="0"/>
          <w:marBottom w:val="0"/>
          <w:divBdr>
            <w:top w:val="none" w:sz="0" w:space="0" w:color="auto"/>
            <w:left w:val="none" w:sz="0" w:space="0" w:color="auto"/>
            <w:bottom w:val="none" w:sz="0" w:space="0" w:color="auto"/>
            <w:right w:val="none" w:sz="0" w:space="0" w:color="auto"/>
          </w:divBdr>
        </w:div>
        <w:div w:id="1875582309">
          <w:marLeft w:val="0"/>
          <w:marRight w:val="0"/>
          <w:marTop w:val="0"/>
          <w:marBottom w:val="0"/>
          <w:divBdr>
            <w:top w:val="none" w:sz="0" w:space="0" w:color="auto"/>
            <w:left w:val="none" w:sz="0" w:space="0" w:color="auto"/>
            <w:bottom w:val="none" w:sz="0" w:space="0" w:color="auto"/>
            <w:right w:val="none" w:sz="0" w:space="0" w:color="auto"/>
          </w:divBdr>
        </w:div>
        <w:div w:id="710693687">
          <w:marLeft w:val="0"/>
          <w:marRight w:val="0"/>
          <w:marTop w:val="0"/>
          <w:marBottom w:val="0"/>
          <w:divBdr>
            <w:top w:val="none" w:sz="0" w:space="0" w:color="auto"/>
            <w:left w:val="none" w:sz="0" w:space="0" w:color="auto"/>
            <w:bottom w:val="none" w:sz="0" w:space="0" w:color="auto"/>
            <w:right w:val="none" w:sz="0" w:space="0" w:color="auto"/>
          </w:divBdr>
        </w:div>
        <w:div w:id="1175341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info.uz.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ailway-publish.com/railways-magazine/lokomotiv-magazin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BBDBA-F73B-441F-A180-FDD64DFF7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13</Pages>
  <Words>14950</Words>
  <Characters>8523</Characters>
  <Application>Microsoft Office Word</Application>
  <DocSecurity>0</DocSecurity>
  <Lines>71</Lines>
  <Paragraphs>46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23427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Andrii</cp:lastModifiedBy>
  <cp:revision>7</cp:revision>
  <cp:lastPrinted>2022-09-26T09:18:00Z</cp:lastPrinted>
  <dcterms:created xsi:type="dcterms:W3CDTF">2023-06-02T19:00:00Z</dcterms:created>
  <dcterms:modified xsi:type="dcterms:W3CDTF">2023-06-26T11:46:00Z</dcterms:modified>
</cp:coreProperties>
</file>