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84CE1" w14:textId="262DD828" w:rsidR="00834FF9" w:rsidRPr="00F53E8D" w:rsidRDefault="00536CD4" w:rsidP="00F53E8D">
      <w:pPr>
        <w:spacing w:after="0" w:line="240" w:lineRule="auto"/>
        <w:ind w:right="10"/>
        <w:jc w:val="center"/>
        <w:rPr>
          <w:rFonts w:asciiTheme="minorHAnsi" w:hAnsiTheme="minorHAnsi" w:cstheme="minorHAnsi"/>
          <w:b/>
          <w:bCs/>
        </w:rPr>
      </w:pPr>
      <w:r w:rsidRPr="00F53E8D">
        <w:rPr>
          <w:rFonts w:asciiTheme="minorHAnsi" w:hAnsiTheme="minorHAnsi" w:cstheme="minorHAnsi"/>
          <w:b/>
          <w:bCs/>
          <w:noProof/>
        </w:rPr>
        <w:drawing>
          <wp:anchor distT="0" distB="0" distL="114300" distR="114300" simplePos="0" relativeHeight="251658240" behindDoc="0" locked="0" layoutInCell="1" hidden="0" allowOverlap="1" wp14:anchorId="2ADBC392" wp14:editId="4BEA8B5C">
            <wp:simplePos x="0" y="0"/>
            <wp:positionH relativeFrom="margin">
              <wp:align>left</wp:align>
            </wp:positionH>
            <wp:positionV relativeFrom="topMargin">
              <wp:align>bottom</wp:align>
            </wp:positionV>
            <wp:extent cx="1428750" cy="565150"/>
            <wp:effectExtent l="0" t="0" r="0" b="0"/>
            <wp:wrapSquare wrapText="bothSides" distT="0" distB="0" distL="114300" distR="114300"/>
            <wp:docPr id="5" name="image1.png" descr="DAI-Color-logo-(no-tagline)-transparent-backgrnd-150-px"/>
            <wp:cNvGraphicFramePr/>
            <a:graphic xmlns:a="http://schemas.openxmlformats.org/drawingml/2006/main">
              <a:graphicData uri="http://schemas.openxmlformats.org/drawingml/2006/picture">
                <pic:pic xmlns:pic="http://schemas.openxmlformats.org/drawingml/2006/picture">
                  <pic:nvPicPr>
                    <pic:cNvPr id="0" name="image1.png" descr="DAI-Color-logo-(no-tagline)-transparent-backgrnd-150-px"/>
                    <pic:cNvPicPr preferRelativeResize="0"/>
                  </pic:nvPicPr>
                  <pic:blipFill>
                    <a:blip r:embed="rId7"/>
                    <a:srcRect/>
                    <a:stretch>
                      <a:fillRect/>
                    </a:stretch>
                  </pic:blipFill>
                  <pic:spPr>
                    <a:xfrm>
                      <a:off x="0" y="0"/>
                      <a:ext cx="1428750" cy="565150"/>
                    </a:xfrm>
                    <a:prstGeom prst="rect">
                      <a:avLst/>
                    </a:prstGeom>
                    <a:ln/>
                  </pic:spPr>
                </pic:pic>
              </a:graphicData>
            </a:graphic>
          </wp:anchor>
        </w:drawing>
      </w:r>
      <w:r w:rsidRPr="00F53E8D">
        <w:rPr>
          <w:rFonts w:asciiTheme="minorHAnsi" w:hAnsiTheme="minorHAnsi" w:cstheme="minorHAnsi"/>
          <w:b/>
          <w:bCs/>
        </w:rPr>
        <w:t xml:space="preserve">Amendment No. </w:t>
      </w:r>
      <w:r w:rsidR="00F72FC8" w:rsidRPr="00F53E8D">
        <w:rPr>
          <w:rFonts w:asciiTheme="minorHAnsi" w:hAnsiTheme="minorHAnsi" w:cstheme="minorHAnsi"/>
          <w:b/>
          <w:bCs/>
        </w:rPr>
        <w:t>1</w:t>
      </w:r>
      <w:r w:rsidRPr="00F53E8D">
        <w:rPr>
          <w:rFonts w:asciiTheme="minorHAnsi" w:hAnsiTheme="minorHAnsi" w:cstheme="minorHAnsi"/>
          <w:b/>
          <w:bCs/>
        </w:rPr>
        <w:t>/</w:t>
      </w:r>
      <w:proofErr w:type="spellStart"/>
      <w:r w:rsidRPr="00F53E8D">
        <w:rPr>
          <w:rFonts w:asciiTheme="minorHAnsi" w:hAnsiTheme="minorHAnsi" w:cstheme="minorHAnsi"/>
          <w:b/>
          <w:bCs/>
        </w:rPr>
        <w:t>Зміна</w:t>
      </w:r>
      <w:proofErr w:type="spellEnd"/>
      <w:r w:rsidRPr="00F53E8D">
        <w:rPr>
          <w:rFonts w:asciiTheme="minorHAnsi" w:hAnsiTheme="minorHAnsi" w:cstheme="minorHAnsi"/>
          <w:b/>
          <w:bCs/>
        </w:rPr>
        <w:t xml:space="preserve"> №</w:t>
      </w:r>
      <w:r w:rsidR="00F72FC8" w:rsidRPr="00F53E8D">
        <w:rPr>
          <w:rFonts w:asciiTheme="minorHAnsi" w:hAnsiTheme="minorHAnsi" w:cstheme="minorHAnsi"/>
          <w:b/>
          <w:bCs/>
        </w:rPr>
        <w:t>1</w:t>
      </w:r>
    </w:p>
    <w:p w14:paraId="425A208A" w14:textId="77777777" w:rsidR="00834FF9" w:rsidRPr="00F53E8D" w:rsidRDefault="00834FF9" w:rsidP="00F53E8D">
      <w:pPr>
        <w:spacing w:after="0" w:line="240" w:lineRule="auto"/>
        <w:jc w:val="center"/>
        <w:rPr>
          <w:rFonts w:asciiTheme="minorHAnsi" w:hAnsiTheme="minorHAnsi" w:cstheme="minorHAnsi"/>
          <w:b/>
          <w:bCs/>
        </w:rPr>
      </w:pPr>
    </w:p>
    <w:p w14:paraId="169F2EF1" w14:textId="77777777" w:rsidR="00834FF9" w:rsidRPr="00F53E8D" w:rsidRDefault="00536CD4" w:rsidP="00F53E8D">
      <w:pPr>
        <w:spacing w:after="0" w:line="240" w:lineRule="auto"/>
        <w:jc w:val="center"/>
        <w:rPr>
          <w:rFonts w:asciiTheme="minorHAnsi" w:hAnsiTheme="minorHAnsi" w:cstheme="minorHAnsi"/>
          <w:b/>
          <w:bCs/>
          <w:lang w:val="en-US"/>
        </w:rPr>
      </w:pPr>
      <w:r w:rsidRPr="00F53E8D">
        <w:rPr>
          <w:rFonts w:asciiTheme="minorHAnsi" w:hAnsiTheme="minorHAnsi" w:cstheme="minorHAnsi"/>
          <w:b/>
          <w:bCs/>
        </w:rPr>
        <w:t>To/</w:t>
      </w:r>
      <w:proofErr w:type="spellStart"/>
      <w:r w:rsidRPr="00F53E8D">
        <w:rPr>
          <w:rFonts w:asciiTheme="minorHAnsi" w:hAnsiTheme="minorHAnsi" w:cstheme="minorHAnsi"/>
          <w:b/>
          <w:bCs/>
        </w:rPr>
        <w:t>До</w:t>
      </w:r>
      <w:proofErr w:type="spellEnd"/>
    </w:p>
    <w:p w14:paraId="73D8A119" w14:textId="77777777" w:rsidR="00834FF9" w:rsidRPr="00F53E8D" w:rsidRDefault="00834FF9" w:rsidP="00F53E8D">
      <w:pPr>
        <w:spacing w:after="0" w:line="240" w:lineRule="auto"/>
        <w:jc w:val="center"/>
        <w:rPr>
          <w:rFonts w:asciiTheme="minorHAnsi" w:hAnsiTheme="minorHAnsi" w:cstheme="minorHAnsi"/>
          <w:b/>
          <w:bCs/>
        </w:rPr>
      </w:pPr>
    </w:p>
    <w:p w14:paraId="34FDB53E" w14:textId="44FD47B2" w:rsidR="007762C9" w:rsidRPr="00F53E8D" w:rsidRDefault="00536CD4" w:rsidP="00F53E8D">
      <w:pPr>
        <w:jc w:val="center"/>
        <w:rPr>
          <w:rFonts w:asciiTheme="minorHAnsi" w:hAnsiTheme="minorHAnsi" w:cstheme="minorHAnsi"/>
          <w:lang w:val="en-US"/>
        </w:rPr>
      </w:pPr>
      <w:r w:rsidRPr="00F53E8D">
        <w:rPr>
          <w:rFonts w:asciiTheme="minorHAnsi" w:hAnsiTheme="minorHAnsi" w:cstheme="minorHAnsi"/>
          <w:b/>
          <w:bCs/>
        </w:rPr>
        <w:t xml:space="preserve">RFP № </w:t>
      </w:r>
      <w:r w:rsidR="00F72FC8" w:rsidRPr="00F53E8D">
        <w:rPr>
          <w:rFonts w:asciiTheme="minorHAnsi" w:hAnsiTheme="minorHAnsi" w:cstheme="minorHAnsi"/>
          <w:b/>
          <w:bCs/>
        </w:rPr>
        <w:t>REQ-KYV-24-03</w:t>
      </w:r>
      <w:r w:rsidR="00FA69C0" w:rsidRPr="00F53E8D">
        <w:rPr>
          <w:rFonts w:asciiTheme="minorHAnsi" w:hAnsiTheme="minorHAnsi" w:cstheme="minorHAnsi"/>
          <w:b/>
          <w:bCs/>
        </w:rPr>
        <w:t>77</w:t>
      </w:r>
      <w:r w:rsidRPr="00F53E8D">
        <w:rPr>
          <w:rFonts w:asciiTheme="minorHAnsi" w:hAnsiTheme="minorHAnsi" w:cstheme="minorHAnsi"/>
          <w:b/>
          <w:bCs/>
        </w:rPr>
        <w:t xml:space="preserve">- </w:t>
      </w:r>
      <w:r w:rsidR="007762C9" w:rsidRPr="00F53E8D">
        <w:rPr>
          <w:rFonts w:asciiTheme="minorHAnsi" w:hAnsiTheme="minorHAnsi" w:cstheme="minorHAnsi"/>
          <w:b/>
          <w:bCs/>
        </w:rPr>
        <w:t>Procurement of floating Security Barrier</w:t>
      </w:r>
    </w:p>
    <w:p w14:paraId="3189CD14" w14:textId="43B463B6" w:rsidR="00BE12E3" w:rsidRPr="00F53E8D" w:rsidRDefault="00536CD4" w:rsidP="00F53E8D">
      <w:pPr>
        <w:jc w:val="center"/>
        <w:rPr>
          <w:rFonts w:asciiTheme="minorHAnsi" w:hAnsiTheme="minorHAnsi" w:cstheme="minorHAnsi"/>
          <w:b/>
          <w:bCs/>
          <w:lang w:val="uk-UA"/>
        </w:rPr>
      </w:pPr>
      <w:r w:rsidRPr="00F53E8D">
        <w:rPr>
          <w:rFonts w:asciiTheme="minorHAnsi" w:hAnsiTheme="minorHAnsi" w:cstheme="minorHAnsi"/>
          <w:b/>
          <w:bCs/>
        </w:rPr>
        <w:t>RFP</w:t>
      </w:r>
      <w:r w:rsidRPr="00F53E8D">
        <w:rPr>
          <w:rFonts w:asciiTheme="minorHAnsi" w:hAnsiTheme="minorHAnsi" w:cstheme="minorHAnsi"/>
          <w:b/>
          <w:bCs/>
          <w:lang w:val="uk-UA"/>
        </w:rPr>
        <w:t xml:space="preserve"> № </w:t>
      </w:r>
      <w:r w:rsidR="00F72FC8" w:rsidRPr="00F53E8D">
        <w:rPr>
          <w:rFonts w:asciiTheme="minorHAnsi" w:hAnsiTheme="minorHAnsi" w:cstheme="minorHAnsi"/>
          <w:b/>
          <w:bCs/>
        </w:rPr>
        <w:t>REQ</w:t>
      </w:r>
      <w:r w:rsidR="00F72FC8" w:rsidRPr="00F53E8D">
        <w:rPr>
          <w:rFonts w:asciiTheme="minorHAnsi" w:hAnsiTheme="minorHAnsi" w:cstheme="minorHAnsi"/>
          <w:b/>
          <w:bCs/>
          <w:lang w:val="uk-UA"/>
        </w:rPr>
        <w:t>-</w:t>
      </w:r>
      <w:r w:rsidR="00F72FC8" w:rsidRPr="00F53E8D">
        <w:rPr>
          <w:rFonts w:asciiTheme="minorHAnsi" w:hAnsiTheme="minorHAnsi" w:cstheme="minorHAnsi"/>
          <w:b/>
          <w:bCs/>
        </w:rPr>
        <w:t>KYV</w:t>
      </w:r>
      <w:r w:rsidR="00F72FC8" w:rsidRPr="00F53E8D">
        <w:rPr>
          <w:rFonts w:asciiTheme="minorHAnsi" w:hAnsiTheme="minorHAnsi" w:cstheme="minorHAnsi"/>
          <w:b/>
          <w:bCs/>
          <w:lang w:val="uk-UA"/>
        </w:rPr>
        <w:t>-24-03</w:t>
      </w:r>
      <w:r w:rsidR="00FA69C0" w:rsidRPr="00F53E8D">
        <w:rPr>
          <w:rFonts w:asciiTheme="minorHAnsi" w:hAnsiTheme="minorHAnsi" w:cstheme="minorHAnsi"/>
          <w:b/>
          <w:bCs/>
          <w:lang w:val="uk-UA"/>
        </w:rPr>
        <w:t>77</w:t>
      </w:r>
      <w:r w:rsidR="00F72FC8" w:rsidRPr="00F53E8D">
        <w:rPr>
          <w:rFonts w:asciiTheme="minorHAnsi" w:hAnsiTheme="minorHAnsi" w:cstheme="minorHAnsi"/>
          <w:b/>
          <w:bCs/>
          <w:lang w:val="uk-UA"/>
        </w:rPr>
        <w:t xml:space="preserve"> </w:t>
      </w:r>
      <w:r w:rsidRPr="00F53E8D">
        <w:rPr>
          <w:rFonts w:asciiTheme="minorHAnsi" w:hAnsiTheme="minorHAnsi" w:cstheme="minorHAnsi"/>
          <w:b/>
          <w:bCs/>
          <w:lang w:val="uk-UA"/>
        </w:rPr>
        <w:t xml:space="preserve">- </w:t>
      </w:r>
      <w:r w:rsidR="00BE12E3" w:rsidRPr="00F53E8D">
        <w:rPr>
          <w:rFonts w:asciiTheme="minorHAnsi" w:hAnsiTheme="minorHAnsi" w:cstheme="minorHAnsi"/>
          <w:b/>
          <w:bCs/>
          <w:lang w:val="uk-UA"/>
        </w:rPr>
        <w:t>Закупівлі плавучих захисних бар'єрів</w:t>
      </w:r>
    </w:p>
    <w:p w14:paraId="1754C864" w14:textId="4FD22BC4" w:rsidR="00A22AEE" w:rsidRPr="00F53E8D" w:rsidRDefault="00A22AEE" w:rsidP="00F53E8D">
      <w:pPr>
        <w:jc w:val="center"/>
        <w:rPr>
          <w:rFonts w:asciiTheme="minorHAnsi" w:eastAsia="Times New Roman" w:hAnsiTheme="minorHAnsi" w:cstheme="minorHAnsi"/>
          <w:lang w:val="uk-UA" w:eastAsia="en-US"/>
        </w:rPr>
      </w:pPr>
    </w:p>
    <w:p w14:paraId="5E54A033" w14:textId="2A985B8D" w:rsidR="00834FF9" w:rsidRPr="00F53E8D" w:rsidRDefault="00834FF9" w:rsidP="00F53E8D">
      <w:pPr>
        <w:spacing w:after="0" w:line="240" w:lineRule="auto"/>
        <w:jc w:val="center"/>
        <w:rPr>
          <w:rFonts w:asciiTheme="minorHAnsi" w:hAnsiTheme="minorHAnsi" w:cstheme="minorHAnsi"/>
          <w:b/>
          <w:bCs/>
          <w:lang w:val="uk-UA"/>
        </w:rPr>
      </w:pPr>
    </w:p>
    <w:p w14:paraId="6F92A170" w14:textId="437B8535" w:rsidR="00834FF9" w:rsidRPr="00F53E8D" w:rsidRDefault="00536CD4" w:rsidP="00F53E8D">
      <w:pPr>
        <w:spacing w:after="0" w:line="240" w:lineRule="auto"/>
        <w:jc w:val="center"/>
        <w:rPr>
          <w:rFonts w:asciiTheme="minorHAnsi" w:hAnsiTheme="minorHAnsi" w:cstheme="minorHAnsi"/>
          <w:b/>
          <w:bCs/>
          <w:lang w:val="ru-RU"/>
        </w:rPr>
      </w:pPr>
      <w:r w:rsidRPr="00F53E8D">
        <w:rPr>
          <w:rFonts w:asciiTheme="minorHAnsi" w:hAnsiTheme="minorHAnsi" w:cstheme="minorHAnsi"/>
          <w:b/>
          <w:bCs/>
        </w:rPr>
        <w:t>RFP</w:t>
      </w:r>
      <w:r w:rsidRPr="00F53E8D">
        <w:rPr>
          <w:rFonts w:asciiTheme="minorHAnsi" w:hAnsiTheme="minorHAnsi" w:cstheme="minorHAnsi"/>
          <w:b/>
          <w:bCs/>
          <w:lang w:val="ru-RU"/>
        </w:rPr>
        <w:t xml:space="preserve"> </w:t>
      </w:r>
      <w:r w:rsidRPr="00F53E8D">
        <w:rPr>
          <w:rFonts w:asciiTheme="minorHAnsi" w:hAnsiTheme="minorHAnsi" w:cstheme="minorHAnsi"/>
          <w:b/>
          <w:bCs/>
        </w:rPr>
        <w:t>Issuance</w:t>
      </w:r>
      <w:r w:rsidRPr="00F53E8D">
        <w:rPr>
          <w:rFonts w:asciiTheme="minorHAnsi" w:hAnsiTheme="minorHAnsi" w:cstheme="minorHAnsi"/>
          <w:b/>
          <w:bCs/>
          <w:lang w:val="ru-RU"/>
        </w:rPr>
        <w:t xml:space="preserve"> </w:t>
      </w:r>
      <w:r w:rsidRPr="00F53E8D">
        <w:rPr>
          <w:rFonts w:asciiTheme="minorHAnsi" w:hAnsiTheme="minorHAnsi" w:cstheme="minorHAnsi"/>
          <w:b/>
          <w:bCs/>
        </w:rPr>
        <w:t>Date</w:t>
      </w:r>
      <w:r w:rsidRPr="00F53E8D">
        <w:rPr>
          <w:rFonts w:asciiTheme="minorHAnsi" w:hAnsiTheme="minorHAnsi" w:cstheme="minorHAnsi"/>
          <w:b/>
          <w:bCs/>
          <w:lang w:val="ru-RU"/>
        </w:rPr>
        <w:t xml:space="preserve">: </w:t>
      </w:r>
      <w:r w:rsidR="009E32FD" w:rsidRPr="00F53E8D">
        <w:rPr>
          <w:rFonts w:asciiTheme="minorHAnsi" w:hAnsiTheme="minorHAnsi" w:cstheme="minorHAnsi"/>
          <w:b/>
          <w:bCs/>
        </w:rPr>
        <w:t>November</w:t>
      </w:r>
      <w:r w:rsidRPr="00F53E8D">
        <w:rPr>
          <w:rFonts w:asciiTheme="minorHAnsi" w:hAnsiTheme="minorHAnsi" w:cstheme="minorHAnsi"/>
          <w:b/>
          <w:bCs/>
          <w:lang w:val="ru-RU"/>
        </w:rPr>
        <w:t xml:space="preserve"> </w:t>
      </w:r>
      <w:r w:rsidR="00803E9C" w:rsidRPr="00F53E8D">
        <w:rPr>
          <w:rFonts w:asciiTheme="minorHAnsi" w:hAnsiTheme="minorHAnsi" w:cstheme="minorHAnsi"/>
          <w:b/>
          <w:bCs/>
          <w:lang w:val="ru-RU"/>
        </w:rPr>
        <w:t>2</w:t>
      </w:r>
      <w:r w:rsidR="009E32FD" w:rsidRPr="00F53E8D">
        <w:rPr>
          <w:rFonts w:asciiTheme="minorHAnsi" w:hAnsiTheme="minorHAnsi" w:cstheme="minorHAnsi"/>
          <w:b/>
          <w:bCs/>
          <w:lang w:val="ru-RU"/>
        </w:rPr>
        <w:t>5</w:t>
      </w:r>
      <w:r w:rsidRPr="00F53E8D">
        <w:rPr>
          <w:rFonts w:asciiTheme="minorHAnsi" w:hAnsiTheme="minorHAnsi" w:cstheme="minorHAnsi"/>
          <w:b/>
          <w:bCs/>
          <w:lang w:val="ru-RU"/>
        </w:rPr>
        <w:t>, 2024</w:t>
      </w:r>
    </w:p>
    <w:p w14:paraId="67482884" w14:textId="07055FF5" w:rsidR="00834FF9" w:rsidRPr="00F53E8D" w:rsidRDefault="00536CD4" w:rsidP="00F53E8D">
      <w:pPr>
        <w:spacing w:after="0" w:line="240" w:lineRule="auto"/>
        <w:jc w:val="center"/>
        <w:rPr>
          <w:rFonts w:asciiTheme="minorHAnsi" w:hAnsiTheme="minorHAnsi" w:cstheme="minorHAnsi"/>
          <w:b/>
          <w:bCs/>
          <w:lang w:val="ru-RU"/>
        </w:rPr>
      </w:pPr>
      <w:r w:rsidRPr="00F53E8D">
        <w:rPr>
          <w:rFonts w:asciiTheme="minorHAnsi" w:hAnsiTheme="minorHAnsi" w:cstheme="minorHAnsi"/>
          <w:b/>
          <w:bCs/>
          <w:lang w:val="ru-RU"/>
        </w:rPr>
        <w:t xml:space="preserve">Дата випуску Запиту на надання пропозиції: </w:t>
      </w:r>
      <w:r w:rsidR="00803E9C" w:rsidRPr="00F53E8D">
        <w:rPr>
          <w:rFonts w:asciiTheme="minorHAnsi" w:hAnsiTheme="minorHAnsi" w:cstheme="minorHAnsi"/>
          <w:b/>
          <w:bCs/>
          <w:lang w:val="ru-RU"/>
        </w:rPr>
        <w:t>2</w:t>
      </w:r>
      <w:r w:rsidR="009E32FD" w:rsidRPr="00F53E8D">
        <w:rPr>
          <w:rFonts w:asciiTheme="minorHAnsi" w:hAnsiTheme="minorHAnsi" w:cstheme="minorHAnsi"/>
          <w:b/>
          <w:bCs/>
          <w:lang w:val="ru-RU"/>
        </w:rPr>
        <w:t>5</w:t>
      </w:r>
      <w:r w:rsidRPr="00F53E8D">
        <w:rPr>
          <w:rFonts w:asciiTheme="minorHAnsi" w:hAnsiTheme="minorHAnsi" w:cstheme="minorHAnsi"/>
          <w:b/>
          <w:bCs/>
          <w:lang w:val="ru-RU"/>
        </w:rPr>
        <w:t xml:space="preserve"> </w:t>
      </w:r>
      <w:r w:rsidR="0045744A" w:rsidRPr="00F53E8D">
        <w:rPr>
          <w:rFonts w:asciiTheme="minorHAnsi" w:hAnsiTheme="minorHAnsi" w:cstheme="minorHAnsi"/>
          <w:b/>
          <w:bCs/>
          <w:lang w:val="uk-UA"/>
        </w:rPr>
        <w:t>листопада</w:t>
      </w:r>
      <w:r w:rsidRPr="00F53E8D">
        <w:rPr>
          <w:rFonts w:asciiTheme="minorHAnsi" w:hAnsiTheme="minorHAnsi" w:cstheme="minorHAnsi"/>
          <w:b/>
          <w:bCs/>
          <w:lang w:val="ru-RU"/>
        </w:rPr>
        <w:t xml:space="preserve"> 2024 року</w:t>
      </w:r>
    </w:p>
    <w:p w14:paraId="56474045" w14:textId="77777777" w:rsidR="00834FF9" w:rsidRPr="00F53E8D" w:rsidRDefault="00834FF9" w:rsidP="00F53E8D">
      <w:pPr>
        <w:spacing w:after="0" w:line="240" w:lineRule="auto"/>
        <w:jc w:val="center"/>
        <w:rPr>
          <w:rFonts w:asciiTheme="minorHAnsi" w:hAnsiTheme="minorHAnsi" w:cstheme="minorHAnsi"/>
          <w:b/>
          <w:bCs/>
          <w:lang w:val="ru-RU"/>
        </w:rPr>
      </w:pPr>
    </w:p>
    <w:p w14:paraId="06797BA0" w14:textId="737AD3F0" w:rsidR="00834FF9" w:rsidRPr="00F53E8D" w:rsidRDefault="00536CD4" w:rsidP="00F53E8D">
      <w:pPr>
        <w:spacing w:after="0" w:line="240" w:lineRule="auto"/>
        <w:jc w:val="center"/>
        <w:rPr>
          <w:rFonts w:asciiTheme="minorHAnsi" w:hAnsiTheme="minorHAnsi" w:cstheme="minorHAnsi"/>
          <w:b/>
          <w:bCs/>
        </w:rPr>
      </w:pPr>
      <w:r w:rsidRPr="00F53E8D">
        <w:rPr>
          <w:rFonts w:asciiTheme="minorHAnsi" w:hAnsiTheme="minorHAnsi" w:cstheme="minorHAnsi"/>
          <w:b/>
          <w:bCs/>
        </w:rPr>
        <w:t>Amendment No.</w:t>
      </w:r>
      <w:r w:rsidR="007230E7" w:rsidRPr="00F53E8D">
        <w:rPr>
          <w:rFonts w:asciiTheme="minorHAnsi" w:hAnsiTheme="minorHAnsi" w:cstheme="minorHAnsi"/>
          <w:b/>
          <w:bCs/>
        </w:rPr>
        <w:t>1</w:t>
      </w:r>
      <w:r w:rsidRPr="00F53E8D">
        <w:rPr>
          <w:rFonts w:asciiTheme="minorHAnsi" w:hAnsiTheme="minorHAnsi" w:cstheme="minorHAnsi"/>
          <w:b/>
          <w:bCs/>
        </w:rPr>
        <w:t xml:space="preserve"> Issuance Date: </w:t>
      </w:r>
      <w:r w:rsidR="00B1190F" w:rsidRPr="00F53E8D">
        <w:rPr>
          <w:rFonts w:asciiTheme="minorHAnsi" w:hAnsiTheme="minorHAnsi" w:cstheme="minorHAnsi"/>
          <w:b/>
          <w:bCs/>
        </w:rPr>
        <w:t>Dec</w:t>
      </w:r>
      <w:r w:rsidR="007230E7" w:rsidRPr="00F53E8D">
        <w:rPr>
          <w:rFonts w:asciiTheme="minorHAnsi" w:hAnsiTheme="minorHAnsi" w:cstheme="minorHAnsi"/>
          <w:b/>
          <w:bCs/>
        </w:rPr>
        <w:t>ember</w:t>
      </w:r>
      <w:r w:rsidRPr="00F53E8D">
        <w:rPr>
          <w:rFonts w:asciiTheme="minorHAnsi" w:hAnsiTheme="minorHAnsi" w:cstheme="minorHAnsi"/>
          <w:b/>
          <w:bCs/>
        </w:rPr>
        <w:t xml:space="preserve"> </w:t>
      </w:r>
      <w:r w:rsidR="00B1190F" w:rsidRPr="00F53E8D">
        <w:rPr>
          <w:rFonts w:asciiTheme="minorHAnsi" w:hAnsiTheme="minorHAnsi" w:cstheme="minorHAnsi"/>
          <w:b/>
          <w:bCs/>
        </w:rPr>
        <w:t>1</w:t>
      </w:r>
      <w:r w:rsidR="000927CE" w:rsidRPr="00F53E8D">
        <w:rPr>
          <w:rFonts w:asciiTheme="minorHAnsi" w:hAnsiTheme="minorHAnsi" w:cstheme="minorHAnsi"/>
          <w:b/>
          <w:bCs/>
        </w:rPr>
        <w:t>7</w:t>
      </w:r>
      <w:r w:rsidRPr="00F53E8D">
        <w:rPr>
          <w:rFonts w:asciiTheme="minorHAnsi" w:hAnsiTheme="minorHAnsi" w:cstheme="minorHAnsi"/>
          <w:b/>
          <w:bCs/>
        </w:rPr>
        <w:t>, 2024</w:t>
      </w:r>
    </w:p>
    <w:p w14:paraId="7D885375" w14:textId="4EFF994D" w:rsidR="00834FF9" w:rsidRPr="00F53E8D" w:rsidRDefault="00536CD4" w:rsidP="00F53E8D">
      <w:pPr>
        <w:spacing w:after="0" w:line="240" w:lineRule="auto"/>
        <w:jc w:val="center"/>
        <w:rPr>
          <w:rFonts w:asciiTheme="minorHAnsi" w:hAnsiTheme="minorHAnsi" w:cstheme="minorHAnsi"/>
          <w:b/>
          <w:bCs/>
        </w:rPr>
      </w:pPr>
      <w:proofErr w:type="spellStart"/>
      <w:r w:rsidRPr="00F53E8D">
        <w:rPr>
          <w:rFonts w:asciiTheme="minorHAnsi" w:hAnsiTheme="minorHAnsi" w:cstheme="minorHAnsi"/>
          <w:b/>
          <w:bCs/>
        </w:rPr>
        <w:t>Зміна</w:t>
      </w:r>
      <w:proofErr w:type="spellEnd"/>
      <w:r w:rsidRPr="00F53E8D">
        <w:rPr>
          <w:rFonts w:asciiTheme="minorHAnsi" w:hAnsiTheme="minorHAnsi" w:cstheme="minorHAnsi"/>
          <w:b/>
          <w:bCs/>
        </w:rPr>
        <w:t xml:space="preserve"> №</w:t>
      </w:r>
      <w:r w:rsidR="007230E7" w:rsidRPr="00F53E8D">
        <w:rPr>
          <w:rFonts w:asciiTheme="minorHAnsi" w:hAnsiTheme="minorHAnsi" w:cstheme="minorHAnsi"/>
          <w:b/>
          <w:bCs/>
        </w:rPr>
        <w:t>1</w:t>
      </w:r>
      <w:r w:rsidRPr="00F53E8D">
        <w:rPr>
          <w:rFonts w:asciiTheme="minorHAnsi" w:hAnsiTheme="minorHAnsi" w:cstheme="minorHAnsi"/>
          <w:b/>
          <w:bCs/>
        </w:rPr>
        <w:t xml:space="preserve">. </w:t>
      </w:r>
      <w:proofErr w:type="spellStart"/>
      <w:r w:rsidRPr="00F53E8D">
        <w:rPr>
          <w:rFonts w:asciiTheme="minorHAnsi" w:hAnsiTheme="minorHAnsi" w:cstheme="minorHAnsi"/>
          <w:b/>
          <w:bCs/>
        </w:rPr>
        <w:t>Дата</w:t>
      </w:r>
      <w:proofErr w:type="spellEnd"/>
      <w:r w:rsidRPr="00F53E8D">
        <w:rPr>
          <w:rFonts w:asciiTheme="minorHAnsi" w:hAnsiTheme="minorHAnsi" w:cstheme="minorHAnsi"/>
          <w:b/>
          <w:bCs/>
        </w:rPr>
        <w:t xml:space="preserve"> </w:t>
      </w:r>
      <w:proofErr w:type="spellStart"/>
      <w:r w:rsidRPr="00F53E8D">
        <w:rPr>
          <w:rFonts w:asciiTheme="minorHAnsi" w:hAnsiTheme="minorHAnsi" w:cstheme="minorHAnsi"/>
          <w:b/>
          <w:bCs/>
        </w:rPr>
        <w:t>зміни</w:t>
      </w:r>
      <w:proofErr w:type="spellEnd"/>
      <w:r w:rsidRPr="00F53E8D">
        <w:rPr>
          <w:rFonts w:asciiTheme="minorHAnsi" w:hAnsiTheme="minorHAnsi" w:cstheme="minorHAnsi"/>
          <w:b/>
          <w:bCs/>
        </w:rPr>
        <w:t xml:space="preserve">: </w:t>
      </w:r>
      <w:r w:rsidR="00B1190F" w:rsidRPr="00F53E8D">
        <w:rPr>
          <w:rFonts w:asciiTheme="minorHAnsi" w:hAnsiTheme="minorHAnsi" w:cstheme="minorHAnsi"/>
          <w:b/>
          <w:bCs/>
        </w:rPr>
        <w:t>1</w:t>
      </w:r>
      <w:r w:rsidR="000927CE" w:rsidRPr="00F53E8D">
        <w:rPr>
          <w:rFonts w:asciiTheme="minorHAnsi" w:hAnsiTheme="minorHAnsi" w:cstheme="minorHAnsi"/>
          <w:b/>
          <w:bCs/>
        </w:rPr>
        <w:t>7</w:t>
      </w:r>
      <w:r w:rsidRPr="00F53E8D">
        <w:rPr>
          <w:rFonts w:asciiTheme="minorHAnsi" w:hAnsiTheme="minorHAnsi" w:cstheme="minorHAnsi"/>
          <w:b/>
          <w:bCs/>
        </w:rPr>
        <w:t xml:space="preserve"> </w:t>
      </w:r>
      <w:r w:rsidR="002B2165" w:rsidRPr="00F53E8D">
        <w:rPr>
          <w:rFonts w:asciiTheme="minorHAnsi" w:hAnsiTheme="minorHAnsi" w:cstheme="minorHAnsi"/>
          <w:b/>
          <w:bCs/>
          <w:lang w:val="uk-UA"/>
        </w:rPr>
        <w:t>грудня</w:t>
      </w:r>
      <w:r w:rsidRPr="00F53E8D">
        <w:rPr>
          <w:rFonts w:asciiTheme="minorHAnsi" w:hAnsiTheme="minorHAnsi" w:cstheme="minorHAnsi"/>
          <w:b/>
          <w:bCs/>
        </w:rPr>
        <w:t xml:space="preserve"> 2024 </w:t>
      </w:r>
      <w:proofErr w:type="spellStart"/>
      <w:r w:rsidRPr="00F53E8D">
        <w:rPr>
          <w:rFonts w:asciiTheme="minorHAnsi" w:hAnsiTheme="minorHAnsi" w:cstheme="minorHAnsi"/>
          <w:b/>
          <w:bCs/>
        </w:rPr>
        <w:t>року</w:t>
      </w:r>
      <w:proofErr w:type="spellEnd"/>
    </w:p>
    <w:p w14:paraId="71F6A164" w14:textId="77777777" w:rsidR="00834FF9" w:rsidRPr="00F53E8D" w:rsidRDefault="00834FF9" w:rsidP="00F53E8D">
      <w:pPr>
        <w:jc w:val="both"/>
        <w:rPr>
          <w:rFonts w:asciiTheme="minorHAnsi" w:hAnsiTheme="minorHAnsi" w:cstheme="minorHAnsi"/>
        </w:rPr>
      </w:pPr>
    </w:p>
    <w:p w14:paraId="4394AD05" w14:textId="77777777" w:rsidR="005050C3" w:rsidRPr="00F53E8D" w:rsidRDefault="005050C3" w:rsidP="00F53E8D">
      <w:pPr>
        <w:spacing w:before="29" w:line="240" w:lineRule="auto"/>
        <w:ind w:left="101"/>
        <w:contextualSpacing/>
        <w:jc w:val="both"/>
        <w:rPr>
          <w:rFonts w:asciiTheme="minorHAnsi" w:hAnsiTheme="minorHAnsi" w:cstheme="minorHAnsi"/>
        </w:rPr>
      </w:pPr>
      <w:r w:rsidRPr="00F53E8D">
        <w:rPr>
          <w:rFonts w:asciiTheme="minorHAnsi" w:hAnsiTheme="minorHAnsi" w:cstheme="minorHAnsi"/>
          <w:spacing w:val="1"/>
        </w:rPr>
        <w:t>T</w:t>
      </w:r>
      <w:r w:rsidRPr="00F53E8D">
        <w:rPr>
          <w:rFonts w:asciiTheme="minorHAnsi" w:hAnsiTheme="minorHAnsi" w:cstheme="minorHAnsi"/>
        </w:rPr>
        <w:t>h</w:t>
      </w:r>
      <w:r w:rsidRPr="00F53E8D">
        <w:rPr>
          <w:rFonts w:asciiTheme="minorHAnsi" w:hAnsiTheme="minorHAnsi" w:cstheme="minorHAnsi"/>
          <w:spacing w:val="1"/>
        </w:rPr>
        <w:t>i</w:t>
      </w:r>
      <w:r w:rsidRPr="00F53E8D">
        <w:rPr>
          <w:rFonts w:asciiTheme="minorHAnsi" w:hAnsiTheme="minorHAnsi" w:cstheme="minorHAnsi"/>
        </w:rPr>
        <w:t>s</w:t>
      </w:r>
      <w:r w:rsidRPr="00F53E8D">
        <w:rPr>
          <w:rFonts w:asciiTheme="minorHAnsi" w:hAnsiTheme="minorHAnsi" w:cstheme="minorHAnsi"/>
          <w:spacing w:val="-1"/>
        </w:rPr>
        <w:t xml:space="preserve"> A</w:t>
      </w:r>
      <w:r w:rsidRPr="00F53E8D">
        <w:rPr>
          <w:rFonts w:asciiTheme="minorHAnsi" w:hAnsiTheme="minorHAnsi" w:cstheme="minorHAnsi"/>
          <w:spacing w:val="1"/>
        </w:rPr>
        <w:t>me</w:t>
      </w:r>
      <w:r w:rsidRPr="00F53E8D">
        <w:rPr>
          <w:rFonts w:asciiTheme="minorHAnsi" w:hAnsiTheme="minorHAnsi" w:cstheme="minorHAnsi"/>
        </w:rPr>
        <w:t>nd</w:t>
      </w:r>
      <w:r w:rsidRPr="00F53E8D">
        <w:rPr>
          <w:rFonts w:asciiTheme="minorHAnsi" w:hAnsiTheme="minorHAnsi" w:cstheme="minorHAnsi"/>
          <w:spacing w:val="1"/>
        </w:rPr>
        <w:t>me</w:t>
      </w:r>
      <w:r w:rsidRPr="00F53E8D">
        <w:rPr>
          <w:rFonts w:asciiTheme="minorHAnsi" w:hAnsiTheme="minorHAnsi" w:cstheme="minorHAnsi"/>
          <w:spacing w:val="-4"/>
        </w:rPr>
        <w:t>n</w:t>
      </w:r>
      <w:r w:rsidRPr="00F53E8D">
        <w:rPr>
          <w:rFonts w:asciiTheme="minorHAnsi" w:hAnsiTheme="minorHAnsi" w:cstheme="minorHAnsi"/>
        </w:rPr>
        <w:t>t</w:t>
      </w:r>
      <w:r w:rsidRPr="00F53E8D">
        <w:rPr>
          <w:rFonts w:asciiTheme="minorHAnsi" w:hAnsiTheme="minorHAnsi" w:cstheme="minorHAnsi"/>
          <w:spacing w:val="1"/>
        </w:rPr>
        <w:t xml:space="preserve"> i</w:t>
      </w:r>
      <w:r w:rsidRPr="00F53E8D">
        <w:rPr>
          <w:rFonts w:asciiTheme="minorHAnsi" w:hAnsiTheme="minorHAnsi" w:cstheme="minorHAnsi"/>
        </w:rPr>
        <w:t>s</w:t>
      </w:r>
      <w:r w:rsidRPr="00F53E8D">
        <w:rPr>
          <w:rFonts w:asciiTheme="minorHAnsi" w:hAnsiTheme="minorHAnsi" w:cstheme="minorHAnsi"/>
          <w:spacing w:val="-1"/>
        </w:rPr>
        <w:t xml:space="preserve"> </w:t>
      </w:r>
      <w:r w:rsidRPr="00F53E8D">
        <w:rPr>
          <w:rFonts w:asciiTheme="minorHAnsi" w:hAnsiTheme="minorHAnsi" w:cstheme="minorHAnsi"/>
          <w:spacing w:val="1"/>
        </w:rPr>
        <w:t>i</w:t>
      </w:r>
      <w:r w:rsidRPr="00F53E8D">
        <w:rPr>
          <w:rFonts w:asciiTheme="minorHAnsi" w:hAnsiTheme="minorHAnsi" w:cstheme="minorHAnsi"/>
          <w:spacing w:val="-1"/>
        </w:rPr>
        <w:t>ss</w:t>
      </w:r>
      <w:r w:rsidRPr="00F53E8D">
        <w:rPr>
          <w:rFonts w:asciiTheme="minorHAnsi" w:hAnsiTheme="minorHAnsi" w:cstheme="minorHAnsi"/>
        </w:rPr>
        <w:t>u</w:t>
      </w:r>
      <w:r w:rsidRPr="00F53E8D">
        <w:rPr>
          <w:rFonts w:asciiTheme="minorHAnsi" w:hAnsiTheme="minorHAnsi" w:cstheme="minorHAnsi"/>
          <w:spacing w:val="1"/>
        </w:rPr>
        <w:t>e</w:t>
      </w:r>
      <w:r w:rsidRPr="00F53E8D">
        <w:rPr>
          <w:rFonts w:asciiTheme="minorHAnsi" w:hAnsiTheme="minorHAnsi" w:cstheme="minorHAnsi"/>
        </w:rPr>
        <w:t>d</w:t>
      </w:r>
      <w:r w:rsidRPr="00F53E8D">
        <w:rPr>
          <w:rFonts w:asciiTheme="minorHAnsi" w:hAnsiTheme="minorHAnsi" w:cstheme="minorHAnsi"/>
          <w:spacing w:val="4"/>
        </w:rPr>
        <w:t xml:space="preserve"> </w:t>
      </w:r>
      <w:r w:rsidRPr="00F53E8D">
        <w:rPr>
          <w:rFonts w:asciiTheme="minorHAnsi" w:hAnsiTheme="minorHAnsi" w:cstheme="minorHAnsi"/>
          <w:spacing w:val="1"/>
        </w:rPr>
        <w:t>t</w:t>
      </w:r>
      <w:r w:rsidRPr="00F53E8D">
        <w:rPr>
          <w:rFonts w:asciiTheme="minorHAnsi" w:hAnsiTheme="minorHAnsi" w:cstheme="minorHAnsi"/>
        </w:rPr>
        <w:t xml:space="preserve">o/ </w:t>
      </w:r>
      <w:r w:rsidRPr="00F53E8D">
        <w:rPr>
          <w:rFonts w:asciiTheme="minorHAnsi" w:hAnsiTheme="minorHAnsi" w:cstheme="minorHAnsi"/>
          <w:lang w:val="ru-RU"/>
        </w:rPr>
        <w:t>Дан</w:t>
      </w:r>
      <w:r w:rsidRPr="00F53E8D">
        <w:rPr>
          <w:rFonts w:asciiTheme="minorHAnsi" w:hAnsiTheme="minorHAnsi" w:cstheme="minorHAnsi"/>
          <w:lang w:val="uk-UA"/>
        </w:rPr>
        <w:t>і</w:t>
      </w:r>
      <w:r w:rsidRPr="00F53E8D">
        <w:rPr>
          <w:rFonts w:asciiTheme="minorHAnsi" w:hAnsiTheme="minorHAnsi" w:cstheme="minorHAnsi"/>
        </w:rPr>
        <w:t xml:space="preserve"> </w:t>
      </w:r>
      <w:r w:rsidRPr="00F53E8D">
        <w:rPr>
          <w:rFonts w:asciiTheme="minorHAnsi" w:hAnsiTheme="minorHAnsi" w:cstheme="minorHAnsi"/>
          <w:lang w:val="ru-RU"/>
        </w:rPr>
        <w:t>зміни</w:t>
      </w:r>
      <w:r w:rsidRPr="00F53E8D">
        <w:rPr>
          <w:rFonts w:asciiTheme="minorHAnsi" w:hAnsiTheme="minorHAnsi" w:cstheme="minorHAnsi"/>
        </w:rPr>
        <w:t xml:space="preserve"> </w:t>
      </w:r>
      <w:r w:rsidRPr="00F53E8D">
        <w:rPr>
          <w:rFonts w:asciiTheme="minorHAnsi" w:hAnsiTheme="minorHAnsi" w:cstheme="minorHAnsi"/>
          <w:lang w:val="ru-RU"/>
        </w:rPr>
        <w:t>поширюються</w:t>
      </w:r>
      <w:r w:rsidRPr="00F53E8D">
        <w:rPr>
          <w:rFonts w:asciiTheme="minorHAnsi" w:hAnsiTheme="minorHAnsi" w:cstheme="minorHAnsi"/>
        </w:rPr>
        <w:t xml:space="preserve"> </w:t>
      </w:r>
      <w:r w:rsidRPr="00F53E8D">
        <w:rPr>
          <w:rFonts w:asciiTheme="minorHAnsi" w:hAnsiTheme="minorHAnsi" w:cstheme="minorHAnsi"/>
          <w:lang w:val="ru-RU"/>
        </w:rPr>
        <w:t>на</w:t>
      </w:r>
      <w:r w:rsidRPr="00F53E8D">
        <w:rPr>
          <w:rFonts w:asciiTheme="minorHAnsi" w:hAnsiTheme="minorHAnsi" w:cstheme="minorHAnsi"/>
        </w:rPr>
        <w:t>:</w:t>
      </w:r>
    </w:p>
    <w:p w14:paraId="0180418F" w14:textId="40122800" w:rsidR="009E09DD" w:rsidRPr="00F53E8D" w:rsidRDefault="009E09DD" w:rsidP="00F53E8D">
      <w:pPr>
        <w:pStyle w:val="paragraph"/>
        <w:numPr>
          <w:ilvl w:val="0"/>
          <w:numId w:val="21"/>
        </w:numPr>
        <w:jc w:val="both"/>
        <w:rPr>
          <w:rFonts w:asciiTheme="minorHAnsi" w:eastAsiaTheme="minorHAnsi" w:hAnsiTheme="minorHAnsi" w:cstheme="minorHAnsi"/>
          <w:sz w:val="22"/>
          <w:szCs w:val="22"/>
          <w:lang w:val="en-GB"/>
        </w:rPr>
      </w:pPr>
      <w:r w:rsidRPr="00F53E8D">
        <w:rPr>
          <w:rFonts w:asciiTheme="minorHAnsi" w:eastAsiaTheme="minorHAnsi" w:hAnsiTheme="minorHAnsi" w:cstheme="minorHAnsi"/>
          <w:sz w:val="22"/>
          <w:szCs w:val="22"/>
          <w:lang w:val="en-GB"/>
        </w:rPr>
        <w:t xml:space="preserve">Extend the deadline for receipt of proposals / </w:t>
      </w:r>
      <w:proofErr w:type="spellStart"/>
      <w:r w:rsidRPr="00F53E8D">
        <w:rPr>
          <w:rFonts w:asciiTheme="minorHAnsi" w:eastAsiaTheme="minorHAnsi" w:hAnsiTheme="minorHAnsi" w:cstheme="minorHAnsi"/>
          <w:sz w:val="22"/>
          <w:szCs w:val="22"/>
          <w:lang w:val="en-GB"/>
        </w:rPr>
        <w:t>Продовжити</w:t>
      </w:r>
      <w:proofErr w:type="spellEnd"/>
      <w:r w:rsidRPr="00F53E8D">
        <w:rPr>
          <w:rFonts w:asciiTheme="minorHAnsi" w:eastAsiaTheme="minorHAnsi" w:hAnsiTheme="minorHAnsi" w:cstheme="minorHAnsi"/>
          <w:sz w:val="22"/>
          <w:szCs w:val="22"/>
          <w:lang w:val="en-GB"/>
        </w:rPr>
        <w:t xml:space="preserve"> </w:t>
      </w:r>
      <w:proofErr w:type="spellStart"/>
      <w:r w:rsidRPr="00F53E8D">
        <w:rPr>
          <w:rFonts w:asciiTheme="minorHAnsi" w:eastAsiaTheme="minorHAnsi" w:hAnsiTheme="minorHAnsi" w:cstheme="minorHAnsi"/>
          <w:sz w:val="22"/>
          <w:szCs w:val="22"/>
          <w:lang w:val="en-GB"/>
        </w:rPr>
        <w:t>кінцевий</w:t>
      </w:r>
      <w:proofErr w:type="spellEnd"/>
      <w:r w:rsidRPr="00F53E8D">
        <w:rPr>
          <w:rFonts w:asciiTheme="minorHAnsi" w:eastAsiaTheme="minorHAnsi" w:hAnsiTheme="minorHAnsi" w:cstheme="minorHAnsi"/>
          <w:sz w:val="22"/>
          <w:szCs w:val="22"/>
          <w:lang w:val="en-GB"/>
        </w:rPr>
        <w:t xml:space="preserve"> </w:t>
      </w:r>
      <w:proofErr w:type="spellStart"/>
      <w:r w:rsidRPr="00F53E8D">
        <w:rPr>
          <w:rFonts w:asciiTheme="minorHAnsi" w:eastAsiaTheme="minorHAnsi" w:hAnsiTheme="minorHAnsi" w:cstheme="minorHAnsi"/>
          <w:sz w:val="22"/>
          <w:szCs w:val="22"/>
          <w:lang w:val="en-GB"/>
        </w:rPr>
        <w:t>термін</w:t>
      </w:r>
      <w:proofErr w:type="spellEnd"/>
      <w:r w:rsidRPr="00F53E8D">
        <w:rPr>
          <w:rFonts w:asciiTheme="minorHAnsi" w:eastAsiaTheme="minorHAnsi" w:hAnsiTheme="minorHAnsi" w:cstheme="minorHAnsi"/>
          <w:sz w:val="22"/>
          <w:szCs w:val="22"/>
          <w:lang w:val="en-GB"/>
        </w:rPr>
        <w:t xml:space="preserve"> </w:t>
      </w:r>
      <w:proofErr w:type="spellStart"/>
      <w:r w:rsidRPr="00F53E8D">
        <w:rPr>
          <w:rFonts w:asciiTheme="minorHAnsi" w:eastAsiaTheme="minorHAnsi" w:hAnsiTheme="minorHAnsi" w:cstheme="minorHAnsi"/>
          <w:sz w:val="22"/>
          <w:szCs w:val="22"/>
          <w:lang w:val="en-GB"/>
        </w:rPr>
        <w:t>отримання</w:t>
      </w:r>
      <w:proofErr w:type="spellEnd"/>
      <w:r w:rsidRPr="00F53E8D">
        <w:rPr>
          <w:rFonts w:asciiTheme="minorHAnsi" w:eastAsiaTheme="minorHAnsi" w:hAnsiTheme="minorHAnsi" w:cstheme="minorHAnsi"/>
          <w:sz w:val="22"/>
          <w:szCs w:val="22"/>
          <w:lang w:val="en-GB"/>
        </w:rPr>
        <w:t xml:space="preserve"> </w:t>
      </w:r>
      <w:proofErr w:type="spellStart"/>
      <w:r w:rsidRPr="00F53E8D">
        <w:rPr>
          <w:rFonts w:asciiTheme="minorHAnsi" w:eastAsiaTheme="minorHAnsi" w:hAnsiTheme="minorHAnsi" w:cstheme="minorHAnsi"/>
          <w:sz w:val="22"/>
          <w:szCs w:val="22"/>
          <w:lang w:val="en-GB"/>
        </w:rPr>
        <w:t>пропозицій</w:t>
      </w:r>
      <w:proofErr w:type="spellEnd"/>
    </w:p>
    <w:p w14:paraId="39BE6E29" w14:textId="77777777" w:rsidR="005050C3" w:rsidRPr="00F53E8D" w:rsidRDefault="005050C3" w:rsidP="00F53E8D">
      <w:pPr>
        <w:pStyle w:val="paragraph"/>
        <w:numPr>
          <w:ilvl w:val="0"/>
          <w:numId w:val="21"/>
        </w:numPr>
        <w:jc w:val="both"/>
        <w:rPr>
          <w:rFonts w:asciiTheme="minorHAnsi" w:hAnsiTheme="minorHAnsi" w:cstheme="minorHAnsi"/>
          <w:sz w:val="22"/>
          <w:szCs w:val="22"/>
          <w:lang w:val="uk-UA"/>
        </w:rPr>
      </w:pPr>
      <w:r w:rsidRPr="00F53E8D">
        <w:rPr>
          <w:rFonts w:asciiTheme="minorHAnsi" w:hAnsiTheme="minorHAnsi" w:cstheme="minorHAnsi"/>
          <w:spacing w:val="1"/>
          <w:sz w:val="22"/>
          <w:szCs w:val="22"/>
        </w:rPr>
        <w:t>A</w:t>
      </w:r>
      <w:r w:rsidRPr="00F53E8D">
        <w:rPr>
          <w:rFonts w:asciiTheme="minorHAnsi" w:hAnsiTheme="minorHAnsi" w:cstheme="minorHAnsi"/>
          <w:sz w:val="22"/>
          <w:szCs w:val="22"/>
        </w:rPr>
        <w:t>n</w:t>
      </w:r>
      <w:r w:rsidRPr="00F53E8D">
        <w:rPr>
          <w:rFonts w:asciiTheme="minorHAnsi" w:hAnsiTheme="minorHAnsi" w:cstheme="minorHAnsi"/>
          <w:spacing w:val="-1"/>
          <w:sz w:val="22"/>
          <w:szCs w:val="22"/>
        </w:rPr>
        <w:t>sw</w:t>
      </w:r>
      <w:r w:rsidRPr="00F53E8D">
        <w:rPr>
          <w:rFonts w:asciiTheme="minorHAnsi" w:hAnsiTheme="minorHAnsi" w:cstheme="minorHAnsi"/>
          <w:spacing w:val="1"/>
          <w:sz w:val="22"/>
          <w:szCs w:val="22"/>
        </w:rPr>
        <w:t>e</w:t>
      </w:r>
      <w:r w:rsidRPr="00F53E8D">
        <w:rPr>
          <w:rFonts w:asciiTheme="minorHAnsi" w:hAnsiTheme="minorHAnsi" w:cstheme="minorHAnsi"/>
          <w:sz w:val="22"/>
          <w:szCs w:val="22"/>
        </w:rPr>
        <w:t xml:space="preserve">r </w:t>
      </w:r>
      <w:r w:rsidRPr="00F53E8D">
        <w:rPr>
          <w:rFonts w:asciiTheme="minorHAnsi" w:hAnsiTheme="minorHAnsi" w:cstheme="minorHAnsi"/>
          <w:spacing w:val="1"/>
          <w:sz w:val="22"/>
          <w:szCs w:val="22"/>
        </w:rPr>
        <w:t>t</w:t>
      </w:r>
      <w:r w:rsidRPr="00F53E8D">
        <w:rPr>
          <w:rFonts w:asciiTheme="minorHAnsi" w:hAnsiTheme="minorHAnsi" w:cstheme="minorHAnsi"/>
          <w:sz w:val="22"/>
          <w:szCs w:val="22"/>
        </w:rPr>
        <w:t>he</w:t>
      </w:r>
      <w:r w:rsidRPr="00F53E8D">
        <w:rPr>
          <w:rFonts w:asciiTheme="minorHAnsi" w:hAnsiTheme="minorHAnsi" w:cstheme="minorHAnsi"/>
          <w:spacing w:val="1"/>
          <w:sz w:val="22"/>
          <w:szCs w:val="22"/>
        </w:rPr>
        <w:t xml:space="preserve"> </w:t>
      </w:r>
      <w:r w:rsidRPr="00F53E8D">
        <w:rPr>
          <w:rFonts w:asciiTheme="minorHAnsi" w:hAnsiTheme="minorHAnsi" w:cstheme="minorHAnsi"/>
          <w:sz w:val="22"/>
          <w:szCs w:val="22"/>
        </w:rPr>
        <w:t>qu</w:t>
      </w:r>
      <w:r w:rsidRPr="00F53E8D">
        <w:rPr>
          <w:rFonts w:asciiTheme="minorHAnsi" w:hAnsiTheme="minorHAnsi" w:cstheme="minorHAnsi"/>
          <w:spacing w:val="1"/>
          <w:sz w:val="22"/>
          <w:szCs w:val="22"/>
        </w:rPr>
        <w:t>e</w:t>
      </w:r>
      <w:r w:rsidRPr="00F53E8D">
        <w:rPr>
          <w:rFonts w:asciiTheme="minorHAnsi" w:hAnsiTheme="minorHAnsi" w:cstheme="minorHAnsi"/>
          <w:spacing w:val="-1"/>
          <w:sz w:val="22"/>
          <w:szCs w:val="22"/>
        </w:rPr>
        <w:t>s</w:t>
      </w:r>
      <w:r w:rsidRPr="00F53E8D">
        <w:rPr>
          <w:rFonts w:asciiTheme="minorHAnsi" w:hAnsiTheme="minorHAnsi" w:cstheme="minorHAnsi"/>
          <w:spacing w:val="-3"/>
          <w:sz w:val="22"/>
          <w:szCs w:val="22"/>
        </w:rPr>
        <w:t>t</w:t>
      </w:r>
      <w:r w:rsidRPr="00F53E8D">
        <w:rPr>
          <w:rFonts w:asciiTheme="minorHAnsi" w:hAnsiTheme="minorHAnsi" w:cstheme="minorHAnsi"/>
          <w:spacing w:val="1"/>
          <w:sz w:val="22"/>
          <w:szCs w:val="22"/>
        </w:rPr>
        <w:t>i</w:t>
      </w:r>
      <w:r w:rsidRPr="00F53E8D">
        <w:rPr>
          <w:rFonts w:asciiTheme="minorHAnsi" w:hAnsiTheme="minorHAnsi" w:cstheme="minorHAnsi"/>
          <w:sz w:val="22"/>
          <w:szCs w:val="22"/>
        </w:rPr>
        <w:t>ons</w:t>
      </w:r>
      <w:r w:rsidRPr="00F53E8D">
        <w:rPr>
          <w:rFonts w:asciiTheme="minorHAnsi" w:hAnsiTheme="minorHAnsi" w:cstheme="minorHAnsi"/>
          <w:spacing w:val="-1"/>
          <w:sz w:val="22"/>
          <w:szCs w:val="22"/>
        </w:rPr>
        <w:t xml:space="preserve"> </w:t>
      </w:r>
      <w:r w:rsidRPr="00F53E8D">
        <w:rPr>
          <w:rFonts w:asciiTheme="minorHAnsi" w:hAnsiTheme="minorHAnsi" w:cstheme="minorHAnsi"/>
          <w:sz w:val="22"/>
          <w:szCs w:val="22"/>
        </w:rPr>
        <w:t>r</w:t>
      </w:r>
      <w:r w:rsidRPr="00F53E8D">
        <w:rPr>
          <w:rFonts w:asciiTheme="minorHAnsi" w:hAnsiTheme="minorHAnsi" w:cstheme="minorHAnsi"/>
          <w:spacing w:val="1"/>
          <w:sz w:val="22"/>
          <w:szCs w:val="22"/>
        </w:rPr>
        <w:t>e</w:t>
      </w:r>
      <w:r w:rsidRPr="00F53E8D">
        <w:rPr>
          <w:rFonts w:asciiTheme="minorHAnsi" w:hAnsiTheme="minorHAnsi" w:cstheme="minorHAnsi"/>
          <w:spacing w:val="-3"/>
          <w:sz w:val="22"/>
          <w:szCs w:val="22"/>
        </w:rPr>
        <w:t>c</w:t>
      </w:r>
      <w:r w:rsidRPr="00F53E8D">
        <w:rPr>
          <w:rFonts w:asciiTheme="minorHAnsi" w:hAnsiTheme="minorHAnsi" w:cstheme="minorHAnsi"/>
          <w:spacing w:val="1"/>
          <w:sz w:val="22"/>
          <w:szCs w:val="22"/>
        </w:rPr>
        <w:t>ei</w:t>
      </w:r>
      <w:r w:rsidRPr="00F53E8D">
        <w:rPr>
          <w:rFonts w:asciiTheme="minorHAnsi" w:hAnsiTheme="minorHAnsi" w:cstheme="minorHAnsi"/>
          <w:sz w:val="22"/>
          <w:szCs w:val="22"/>
        </w:rPr>
        <w:t>v</w:t>
      </w:r>
      <w:r w:rsidRPr="00F53E8D">
        <w:rPr>
          <w:rFonts w:asciiTheme="minorHAnsi" w:hAnsiTheme="minorHAnsi" w:cstheme="minorHAnsi"/>
          <w:spacing w:val="1"/>
          <w:sz w:val="22"/>
          <w:szCs w:val="22"/>
        </w:rPr>
        <w:t>e</w:t>
      </w:r>
      <w:r w:rsidRPr="00F53E8D">
        <w:rPr>
          <w:rFonts w:asciiTheme="minorHAnsi" w:hAnsiTheme="minorHAnsi" w:cstheme="minorHAnsi"/>
          <w:sz w:val="22"/>
          <w:szCs w:val="22"/>
        </w:rPr>
        <w:t xml:space="preserve">d during the Pre-Bidders Conference and before </w:t>
      </w:r>
      <w:r w:rsidRPr="00F53E8D">
        <w:rPr>
          <w:rFonts w:asciiTheme="minorHAnsi" w:hAnsiTheme="minorHAnsi" w:cstheme="minorHAnsi"/>
          <w:spacing w:val="-3"/>
          <w:sz w:val="22"/>
          <w:szCs w:val="22"/>
        </w:rPr>
        <w:t>t</w:t>
      </w:r>
      <w:r w:rsidRPr="00F53E8D">
        <w:rPr>
          <w:rFonts w:asciiTheme="minorHAnsi" w:hAnsiTheme="minorHAnsi" w:cstheme="minorHAnsi"/>
          <w:sz w:val="22"/>
          <w:szCs w:val="22"/>
        </w:rPr>
        <w:t>he</w:t>
      </w:r>
      <w:r w:rsidRPr="00F53E8D">
        <w:rPr>
          <w:rFonts w:asciiTheme="minorHAnsi" w:hAnsiTheme="minorHAnsi" w:cstheme="minorHAnsi"/>
          <w:spacing w:val="5"/>
          <w:sz w:val="22"/>
          <w:szCs w:val="22"/>
        </w:rPr>
        <w:t xml:space="preserve"> </w:t>
      </w:r>
      <w:r w:rsidRPr="00F53E8D">
        <w:rPr>
          <w:rFonts w:asciiTheme="minorHAnsi" w:hAnsiTheme="minorHAnsi" w:cstheme="minorHAnsi"/>
          <w:spacing w:val="-1"/>
          <w:sz w:val="22"/>
          <w:szCs w:val="22"/>
        </w:rPr>
        <w:t>D</w:t>
      </w:r>
      <w:r w:rsidRPr="00F53E8D">
        <w:rPr>
          <w:rFonts w:asciiTheme="minorHAnsi" w:hAnsiTheme="minorHAnsi" w:cstheme="minorHAnsi"/>
          <w:spacing w:val="1"/>
          <w:sz w:val="22"/>
          <w:szCs w:val="22"/>
        </w:rPr>
        <w:t>ea</w:t>
      </w:r>
      <w:r w:rsidRPr="00F53E8D">
        <w:rPr>
          <w:rFonts w:asciiTheme="minorHAnsi" w:hAnsiTheme="minorHAnsi" w:cstheme="minorHAnsi"/>
          <w:sz w:val="22"/>
          <w:szCs w:val="22"/>
        </w:rPr>
        <w:t>d</w:t>
      </w:r>
      <w:r w:rsidRPr="00F53E8D">
        <w:rPr>
          <w:rFonts w:asciiTheme="minorHAnsi" w:hAnsiTheme="minorHAnsi" w:cstheme="minorHAnsi"/>
          <w:spacing w:val="1"/>
          <w:sz w:val="22"/>
          <w:szCs w:val="22"/>
        </w:rPr>
        <w:t>li</w:t>
      </w:r>
      <w:r w:rsidRPr="00F53E8D">
        <w:rPr>
          <w:rFonts w:asciiTheme="minorHAnsi" w:hAnsiTheme="minorHAnsi" w:cstheme="minorHAnsi"/>
          <w:spacing w:val="-4"/>
          <w:sz w:val="22"/>
          <w:szCs w:val="22"/>
        </w:rPr>
        <w:t>n</w:t>
      </w:r>
      <w:r w:rsidRPr="00F53E8D">
        <w:rPr>
          <w:rFonts w:asciiTheme="minorHAnsi" w:hAnsiTheme="minorHAnsi" w:cstheme="minorHAnsi"/>
          <w:sz w:val="22"/>
          <w:szCs w:val="22"/>
        </w:rPr>
        <w:t>e</w:t>
      </w:r>
      <w:r w:rsidRPr="00F53E8D">
        <w:rPr>
          <w:rFonts w:asciiTheme="minorHAnsi" w:hAnsiTheme="minorHAnsi" w:cstheme="minorHAnsi"/>
          <w:spacing w:val="1"/>
          <w:sz w:val="22"/>
          <w:szCs w:val="22"/>
        </w:rPr>
        <w:t xml:space="preserve"> </w:t>
      </w:r>
      <w:r w:rsidRPr="00F53E8D">
        <w:rPr>
          <w:rFonts w:asciiTheme="minorHAnsi" w:hAnsiTheme="minorHAnsi" w:cstheme="minorHAnsi"/>
          <w:sz w:val="22"/>
          <w:szCs w:val="22"/>
        </w:rPr>
        <w:t>for R</w:t>
      </w:r>
      <w:r w:rsidRPr="00F53E8D">
        <w:rPr>
          <w:rFonts w:asciiTheme="minorHAnsi" w:hAnsiTheme="minorHAnsi" w:cstheme="minorHAnsi"/>
          <w:spacing w:val="-2"/>
          <w:sz w:val="22"/>
          <w:szCs w:val="22"/>
        </w:rPr>
        <w:t>e</w:t>
      </w:r>
      <w:r w:rsidRPr="00F53E8D">
        <w:rPr>
          <w:rFonts w:asciiTheme="minorHAnsi" w:hAnsiTheme="minorHAnsi" w:cstheme="minorHAnsi"/>
          <w:spacing w:val="1"/>
          <w:sz w:val="22"/>
          <w:szCs w:val="22"/>
        </w:rPr>
        <w:t>cei</w:t>
      </w:r>
      <w:r w:rsidRPr="00F53E8D">
        <w:rPr>
          <w:rFonts w:asciiTheme="minorHAnsi" w:hAnsiTheme="minorHAnsi" w:cstheme="minorHAnsi"/>
          <w:spacing w:val="-4"/>
          <w:sz w:val="22"/>
          <w:szCs w:val="22"/>
        </w:rPr>
        <w:t>p</w:t>
      </w:r>
      <w:r w:rsidRPr="00F53E8D">
        <w:rPr>
          <w:rFonts w:asciiTheme="minorHAnsi" w:hAnsiTheme="minorHAnsi" w:cstheme="minorHAnsi"/>
          <w:sz w:val="22"/>
          <w:szCs w:val="22"/>
        </w:rPr>
        <w:t>t</w:t>
      </w:r>
      <w:r w:rsidRPr="00F53E8D">
        <w:rPr>
          <w:rFonts w:asciiTheme="minorHAnsi" w:hAnsiTheme="minorHAnsi" w:cstheme="minorHAnsi"/>
          <w:spacing w:val="1"/>
          <w:sz w:val="22"/>
          <w:szCs w:val="22"/>
        </w:rPr>
        <w:t xml:space="preserve"> </w:t>
      </w:r>
      <w:r w:rsidRPr="00F53E8D">
        <w:rPr>
          <w:rFonts w:asciiTheme="minorHAnsi" w:hAnsiTheme="minorHAnsi" w:cstheme="minorHAnsi"/>
          <w:sz w:val="22"/>
          <w:szCs w:val="22"/>
        </w:rPr>
        <w:t>of</w:t>
      </w:r>
      <w:r w:rsidRPr="00F53E8D">
        <w:rPr>
          <w:rFonts w:asciiTheme="minorHAnsi" w:hAnsiTheme="minorHAnsi" w:cstheme="minorHAnsi"/>
          <w:spacing w:val="4"/>
          <w:sz w:val="22"/>
          <w:szCs w:val="22"/>
        </w:rPr>
        <w:t xml:space="preserve"> </w:t>
      </w:r>
      <w:r w:rsidRPr="00F53E8D">
        <w:rPr>
          <w:rFonts w:asciiTheme="minorHAnsi" w:hAnsiTheme="minorHAnsi" w:cstheme="minorHAnsi"/>
          <w:spacing w:val="-1"/>
          <w:sz w:val="22"/>
          <w:szCs w:val="22"/>
        </w:rPr>
        <w:t>Q</w:t>
      </w:r>
      <w:r w:rsidRPr="00F53E8D">
        <w:rPr>
          <w:rFonts w:asciiTheme="minorHAnsi" w:hAnsiTheme="minorHAnsi" w:cstheme="minorHAnsi"/>
          <w:sz w:val="22"/>
          <w:szCs w:val="22"/>
        </w:rPr>
        <w:t>u</w:t>
      </w:r>
      <w:r w:rsidRPr="00F53E8D">
        <w:rPr>
          <w:rFonts w:asciiTheme="minorHAnsi" w:hAnsiTheme="minorHAnsi" w:cstheme="minorHAnsi"/>
          <w:spacing w:val="1"/>
          <w:sz w:val="22"/>
          <w:szCs w:val="22"/>
        </w:rPr>
        <w:t>e</w:t>
      </w:r>
      <w:r w:rsidRPr="00F53E8D">
        <w:rPr>
          <w:rFonts w:asciiTheme="minorHAnsi" w:hAnsiTheme="minorHAnsi" w:cstheme="minorHAnsi"/>
          <w:spacing w:val="-1"/>
          <w:sz w:val="22"/>
          <w:szCs w:val="22"/>
        </w:rPr>
        <w:t>s</w:t>
      </w:r>
      <w:r w:rsidRPr="00F53E8D">
        <w:rPr>
          <w:rFonts w:asciiTheme="minorHAnsi" w:hAnsiTheme="minorHAnsi" w:cstheme="minorHAnsi"/>
          <w:spacing w:val="1"/>
          <w:sz w:val="22"/>
          <w:szCs w:val="22"/>
        </w:rPr>
        <w:t>ti</w:t>
      </w:r>
      <w:r w:rsidRPr="00F53E8D">
        <w:rPr>
          <w:rFonts w:asciiTheme="minorHAnsi" w:hAnsiTheme="minorHAnsi" w:cstheme="minorHAnsi"/>
          <w:sz w:val="22"/>
          <w:szCs w:val="22"/>
        </w:rPr>
        <w:t xml:space="preserve">ons/ </w:t>
      </w:r>
      <w:r w:rsidRPr="00F53E8D">
        <w:rPr>
          <w:rFonts w:asciiTheme="minorHAnsi" w:hAnsiTheme="minorHAnsi" w:cstheme="minorHAnsi"/>
          <w:sz w:val="22"/>
          <w:szCs w:val="22"/>
          <w:lang w:val="uk-UA"/>
        </w:rPr>
        <w:t>Відповіді на запитання, отримані до Кінцевого терміну прийому запитань</w:t>
      </w:r>
    </w:p>
    <w:p w14:paraId="5994F076" w14:textId="77777777" w:rsidR="005050C3" w:rsidRPr="00F53E8D" w:rsidRDefault="005050C3" w:rsidP="00F53E8D">
      <w:pPr>
        <w:spacing w:line="240" w:lineRule="auto"/>
        <w:ind w:left="101"/>
        <w:contextualSpacing/>
        <w:jc w:val="both"/>
        <w:rPr>
          <w:rFonts w:asciiTheme="minorHAnsi" w:hAnsiTheme="minorHAnsi" w:cstheme="minorHAnsi"/>
        </w:rPr>
      </w:pPr>
      <w:r w:rsidRPr="00F53E8D">
        <w:rPr>
          <w:rFonts w:asciiTheme="minorHAnsi" w:hAnsiTheme="minorHAnsi" w:cstheme="minorHAnsi"/>
          <w:spacing w:val="1"/>
        </w:rPr>
        <w:t>T</w:t>
      </w:r>
      <w:r w:rsidRPr="00F53E8D">
        <w:rPr>
          <w:rFonts w:asciiTheme="minorHAnsi" w:hAnsiTheme="minorHAnsi" w:cstheme="minorHAnsi"/>
        </w:rPr>
        <w:t>he</w:t>
      </w:r>
      <w:r w:rsidRPr="00F53E8D">
        <w:rPr>
          <w:rFonts w:asciiTheme="minorHAnsi" w:hAnsiTheme="minorHAnsi" w:cstheme="minorHAnsi"/>
          <w:spacing w:val="1"/>
        </w:rPr>
        <w:t xml:space="preserve"> </w:t>
      </w:r>
      <w:r w:rsidRPr="00F53E8D">
        <w:rPr>
          <w:rFonts w:asciiTheme="minorHAnsi" w:hAnsiTheme="minorHAnsi" w:cstheme="minorHAnsi"/>
        </w:rPr>
        <w:t>d</w:t>
      </w:r>
      <w:r w:rsidRPr="00F53E8D">
        <w:rPr>
          <w:rFonts w:asciiTheme="minorHAnsi" w:hAnsiTheme="minorHAnsi" w:cstheme="minorHAnsi"/>
          <w:spacing w:val="1"/>
        </w:rPr>
        <w:t>e</w:t>
      </w:r>
      <w:r w:rsidRPr="00F53E8D">
        <w:rPr>
          <w:rFonts w:asciiTheme="minorHAnsi" w:hAnsiTheme="minorHAnsi" w:cstheme="minorHAnsi"/>
          <w:spacing w:val="-3"/>
        </w:rPr>
        <w:t>t</w:t>
      </w:r>
      <w:r w:rsidRPr="00F53E8D">
        <w:rPr>
          <w:rFonts w:asciiTheme="minorHAnsi" w:hAnsiTheme="minorHAnsi" w:cstheme="minorHAnsi"/>
          <w:spacing w:val="1"/>
        </w:rPr>
        <w:t>ail</w:t>
      </w:r>
      <w:r w:rsidRPr="00F53E8D">
        <w:rPr>
          <w:rFonts w:asciiTheme="minorHAnsi" w:hAnsiTheme="minorHAnsi" w:cstheme="minorHAnsi"/>
        </w:rPr>
        <w:t>s</w:t>
      </w:r>
      <w:r w:rsidRPr="00F53E8D">
        <w:rPr>
          <w:rFonts w:asciiTheme="minorHAnsi" w:hAnsiTheme="minorHAnsi" w:cstheme="minorHAnsi"/>
          <w:spacing w:val="-1"/>
        </w:rPr>
        <w:t xml:space="preserve"> </w:t>
      </w:r>
      <w:r w:rsidRPr="00F53E8D">
        <w:rPr>
          <w:rFonts w:asciiTheme="minorHAnsi" w:hAnsiTheme="minorHAnsi" w:cstheme="minorHAnsi"/>
        </w:rPr>
        <w:t xml:space="preserve">of </w:t>
      </w:r>
      <w:r w:rsidRPr="00F53E8D">
        <w:rPr>
          <w:rFonts w:asciiTheme="minorHAnsi" w:hAnsiTheme="minorHAnsi" w:cstheme="minorHAnsi"/>
          <w:spacing w:val="1"/>
        </w:rPr>
        <w:t>t</w:t>
      </w:r>
      <w:r w:rsidRPr="00F53E8D">
        <w:rPr>
          <w:rFonts w:asciiTheme="minorHAnsi" w:hAnsiTheme="minorHAnsi" w:cstheme="minorHAnsi"/>
          <w:spacing w:val="-4"/>
        </w:rPr>
        <w:t>h</w:t>
      </w:r>
      <w:r w:rsidRPr="00F53E8D">
        <w:rPr>
          <w:rFonts w:asciiTheme="minorHAnsi" w:hAnsiTheme="minorHAnsi" w:cstheme="minorHAnsi"/>
        </w:rPr>
        <w:t>e</w:t>
      </w:r>
      <w:r w:rsidRPr="00F53E8D">
        <w:rPr>
          <w:rFonts w:asciiTheme="minorHAnsi" w:hAnsiTheme="minorHAnsi" w:cstheme="minorHAnsi"/>
          <w:spacing w:val="4"/>
        </w:rPr>
        <w:t xml:space="preserve"> </w:t>
      </w:r>
      <w:r w:rsidRPr="00F53E8D">
        <w:rPr>
          <w:rFonts w:asciiTheme="minorHAnsi" w:hAnsiTheme="minorHAnsi" w:cstheme="minorHAnsi"/>
          <w:spacing w:val="-3"/>
        </w:rPr>
        <w:t>a</w:t>
      </w:r>
      <w:r w:rsidRPr="00F53E8D">
        <w:rPr>
          <w:rFonts w:asciiTheme="minorHAnsi" w:hAnsiTheme="minorHAnsi" w:cstheme="minorHAnsi"/>
          <w:spacing w:val="1"/>
        </w:rPr>
        <w:t>me</w:t>
      </w:r>
      <w:r w:rsidRPr="00F53E8D">
        <w:rPr>
          <w:rFonts w:asciiTheme="minorHAnsi" w:hAnsiTheme="minorHAnsi" w:cstheme="minorHAnsi"/>
        </w:rPr>
        <w:t>nd</w:t>
      </w:r>
      <w:r w:rsidRPr="00F53E8D">
        <w:rPr>
          <w:rFonts w:asciiTheme="minorHAnsi" w:hAnsiTheme="minorHAnsi" w:cstheme="minorHAnsi"/>
          <w:spacing w:val="-3"/>
        </w:rPr>
        <w:t>m</w:t>
      </w:r>
      <w:r w:rsidRPr="00F53E8D">
        <w:rPr>
          <w:rFonts w:asciiTheme="minorHAnsi" w:hAnsiTheme="minorHAnsi" w:cstheme="minorHAnsi"/>
          <w:spacing w:val="1"/>
        </w:rPr>
        <w:t>e</w:t>
      </w:r>
      <w:r w:rsidRPr="00F53E8D">
        <w:rPr>
          <w:rFonts w:asciiTheme="minorHAnsi" w:hAnsiTheme="minorHAnsi" w:cstheme="minorHAnsi"/>
        </w:rPr>
        <w:t>nt</w:t>
      </w:r>
      <w:r w:rsidRPr="00F53E8D">
        <w:rPr>
          <w:rFonts w:asciiTheme="minorHAnsi" w:hAnsiTheme="minorHAnsi" w:cstheme="minorHAnsi"/>
          <w:spacing w:val="3"/>
        </w:rPr>
        <w:t xml:space="preserve"> </w:t>
      </w:r>
      <w:r w:rsidRPr="00F53E8D">
        <w:rPr>
          <w:rFonts w:asciiTheme="minorHAnsi" w:hAnsiTheme="minorHAnsi" w:cstheme="minorHAnsi"/>
          <w:spacing w:val="1"/>
        </w:rPr>
        <w:t>a</w:t>
      </w:r>
      <w:r w:rsidRPr="00F53E8D">
        <w:rPr>
          <w:rFonts w:asciiTheme="minorHAnsi" w:hAnsiTheme="minorHAnsi" w:cstheme="minorHAnsi"/>
          <w:spacing w:val="-4"/>
        </w:rPr>
        <w:t>r</w:t>
      </w:r>
      <w:r w:rsidRPr="00F53E8D">
        <w:rPr>
          <w:rFonts w:asciiTheme="minorHAnsi" w:hAnsiTheme="minorHAnsi" w:cstheme="minorHAnsi"/>
        </w:rPr>
        <w:t>e</w:t>
      </w:r>
      <w:r w:rsidRPr="00F53E8D">
        <w:rPr>
          <w:rFonts w:asciiTheme="minorHAnsi" w:hAnsiTheme="minorHAnsi" w:cstheme="minorHAnsi"/>
          <w:spacing w:val="1"/>
        </w:rPr>
        <w:t xml:space="preserve"> a</w:t>
      </w:r>
      <w:r w:rsidRPr="00F53E8D">
        <w:rPr>
          <w:rFonts w:asciiTheme="minorHAnsi" w:hAnsiTheme="minorHAnsi" w:cstheme="minorHAnsi"/>
        </w:rPr>
        <w:t>s</w:t>
      </w:r>
      <w:r w:rsidRPr="00F53E8D">
        <w:rPr>
          <w:rFonts w:asciiTheme="minorHAnsi" w:hAnsiTheme="minorHAnsi" w:cstheme="minorHAnsi"/>
          <w:spacing w:val="-1"/>
        </w:rPr>
        <w:t xml:space="preserve"> </w:t>
      </w:r>
      <w:r w:rsidRPr="00F53E8D">
        <w:rPr>
          <w:rFonts w:asciiTheme="minorHAnsi" w:hAnsiTheme="minorHAnsi" w:cstheme="minorHAnsi"/>
        </w:rPr>
        <w:t>fo</w:t>
      </w:r>
      <w:r w:rsidRPr="00F53E8D">
        <w:rPr>
          <w:rFonts w:asciiTheme="minorHAnsi" w:hAnsiTheme="minorHAnsi" w:cstheme="minorHAnsi"/>
          <w:spacing w:val="1"/>
        </w:rPr>
        <w:t>ll</w:t>
      </w:r>
      <w:r w:rsidRPr="00F53E8D">
        <w:rPr>
          <w:rFonts w:asciiTheme="minorHAnsi" w:hAnsiTheme="minorHAnsi" w:cstheme="minorHAnsi"/>
          <w:spacing w:val="-4"/>
        </w:rPr>
        <w:t>o</w:t>
      </w:r>
      <w:r w:rsidRPr="00F53E8D">
        <w:rPr>
          <w:rFonts w:asciiTheme="minorHAnsi" w:hAnsiTheme="minorHAnsi" w:cstheme="minorHAnsi"/>
          <w:spacing w:val="-1"/>
        </w:rPr>
        <w:t>ws</w:t>
      </w:r>
      <w:r w:rsidRPr="00F53E8D">
        <w:rPr>
          <w:rFonts w:asciiTheme="minorHAnsi" w:hAnsiTheme="minorHAnsi" w:cstheme="minorHAnsi"/>
          <w:spacing w:val="-1"/>
          <w:lang w:val="uk-UA"/>
        </w:rPr>
        <w:t>) / Деталі до змін наступні</w:t>
      </w:r>
      <w:r w:rsidRPr="00F53E8D">
        <w:rPr>
          <w:rFonts w:asciiTheme="minorHAnsi" w:hAnsiTheme="minorHAnsi" w:cstheme="minorHAnsi"/>
        </w:rPr>
        <w:t>:</w:t>
      </w:r>
    </w:p>
    <w:p w14:paraId="09B833FF" w14:textId="7820EE87" w:rsidR="001751EA" w:rsidRPr="00F53E8D" w:rsidRDefault="001751EA" w:rsidP="00F53E8D">
      <w:pPr>
        <w:pStyle w:val="ListParagraph"/>
        <w:numPr>
          <w:ilvl w:val="0"/>
          <w:numId w:val="24"/>
        </w:numPr>
        <w:ind w:left="810" w:right="75"/>
        <w:contextualSpacing/>
        <w:jc w:val="both"/>
        <w:textAlignment w:val="baseline"/>
        <w:rPr>
          <w:rFonts w:asciiTheme="minorHAnsi" w:hAnsiTheme="minorHAnsi" w:cstheme="minorHAnsi"/>
          <w:sz w:val="22"/>
          <w:szCs w:val="22"/>
          <w:lang w:val="en-US"/>
        </w:rPr>
      </w:pPr>
      <w:r w:rsidRPr="00F53E8D">
        <w:rPr>
          <w:rFonts w:asciiTheme="minorHAnsi" w:hAnsiTheme="minorHAnsi" w:cstheme="minorHAnsi"/>
          <w:spacing w:val="-1"/>
          <w:sz w:val="22"/>
          <w:szCs w:val="22"/>
          <w:lang w:val="en-US"/>
        </w:rPr>
        <w:t xml:space="preserve">Amend the deadline for </w:t>
      </w:r>
      <w:r w:rsidRPr="00F53E8D">
        <w:rPr>
          <w:rFonts w:asciiTheme="minorHAnsi" w:hAnsiTheme="minorHAnsi" w:cstheme="minorHAnsi"/>
          <w:sz w:val="22"/>
          <w:szCs w:val="22"/>
          <w:lang w:val="en-US"/>
        </w:rPr>
        <w:t xml:space="preserve">Receipt of </w:t>
      </w:r>
      <w:r w:rsidR="004E20B6" w:rsidRPr="00F53E8D">
        <w:rPr>
          <w:rFonts w:asciiTheme="minorHAnsi" w:eastAsiaTheme="minorHAnsi" w:hAnsiTheme="minorHAnsi" w:cstheme="minorHAnsi"/>
          <w:sz w:val="22"/>
          <w:szCs w:val="22"/>
          <w:lang w:val="en-GB"/>
        </w:rPr>
        <w:t>proposals</w:t>
      </w:r>
      <w:r w:rsidRPr="00F53E8D">
        <w:rPr>
          <w:rFonts w:asciiTheme="minorHAnsi" w:hAnsiTheme="minorHAnsi" w:cstheme="minorHAnsi"/>
          <w:sz w:val="22"/>
          <w:szCs w:val="22"/>
          <w:lang w:val="en-US"/>
        </w:rPr>
        <w:t xml:space="preserve"> to </w:t>
      </w:r>
      <w:r w:rsidR="00605535" w:rsidRPr="00F53E8D">
        <w:rPr>
          <w:rFonts w:asciiTheme="minorHAnsi" w:hAnsiTheme="minorHAnsi" w:cstheme="minorHAnsi"/>
          <w:b/>
          <w:bCs/>
          <w:color w:val="FF0000"/>
          <w:sz w:val="22"/>
          <w:szCs w:val="22"/>
          <w:lang w:val="en-US"/>
        </w:rPr>
        <w:t>December</w:t>
      </w:r>
      <w:r w:rsidRPr="00F53E8D">
        <w:rPr>
          <w:rFonts w:asciiTheme="minorHAnsi" w:hAnsiTheme="minorHAnsi" w:cstheme="minorHAnsi"/>
          <w:b/>
          <w:bCs/>
          <w:color w:val="FF0000"/>
          <w:sz w:val="22"/>
          <w:szCs w:val="22"/>
          <w:lang w:val="en-US"/>
        </w:rPr>
        <w:t xml:space="preserve"> </w:t>
      </w:r>
      <w:r w:rsidR="0022275E" w:rsidRPr="00F53E8D">
        <w:rPr>
          <w:rFonts w:asciiTheme="minorHAnsi" w:hAnsiTheme="minorHAnsi" w:cstheme="minorHAnsi"/>
          <w:b/>
          <w:bCs/>
          <w:color w:val="FF0000"/>
          <w:sz w:val="22"/>
          <w:szCs w:val="22"/>
          <w:lang w:val="uk-UA"/>
        </w:rPr>
        <w:t>2</w:t>
      </w:r>
      <w:r w:rsidR="00A12276" w:rsidRPr="00F53E8D">
        <w:rPr>
          <w:rFonts w:asciiTheme="minorHAnsi" w:hAnsiTheme="minorHAnsi" w:cstheme="minorHAnsi"/>
          <w:b/>
          <w:bCs/>
          <w:color w:val="FF0000"/>
          <w:sz w:val="22"/>
          <w:szCs w:val="22"/>
          <w:lang w:val="en-US"/>
        </w:rPr>
        <w:t>6</w:t>
      </w:r>
      <w:r w:rsidRPr="00F53E8D">
        <w:rPr>
          <w:rFonts w:asciiTheme="minorHAnsi" w:hAnsiTheme="minorHAnsi" w:cstheme="minorHAnsi"/>
          <w:b/>
          <w:bCs/>
          <w:color w:val="FF0000"/>
          <w:sz w:val="22"/>
          <w:szCs w:val="22"/>
          <w:lang w:val="en-US"/>
        </w:rPr>
        <w:t xml:space="preserve">, 2024, no later than </w:t>
      </w:r>
      <w:r w:rsidR="00936DF8" w:rsidRPr="00F53E8D">
        <w:rPr>
          <w:rFonts w:asciiTheme="minorHAnsi" w:hAnsiTheme="minorHAnsi" w:cstheme="minorHAnsi"/>
          <w:b/>
          <w:bCs/>
          <w:color w:val="FF0000"/>
          <w:sz w:val="22"/>
          <w:szCs w:val="22"/>
          <w:lang w:val="uk-UA"/>
        </w:rPr>
        <w:t>6</w:t>
      </w:r>
      <w:r w:rsidRPr="00F53E8D">
        <w:rPr>
          <w:rFonts w:asciiTheme="minorHAnsi" w:hAnsiTheme="minorHAnsi" w:cstheme="minorHAnsi"/>
          <w:b/>
          <w:bCs/>
          <w:color w:val="FF0000"/>
          <w:sz w:val="22"/>
          <w:szCs w:val="22"/>
          <w:lang w:val="en-US"/>
        </w:rPr>
        <w:t>:00 pm, Kyiv, Ukraine Time</w:t>
      </w:r>
    </w:p>
    <w:p w14:paraId="17E7556F" w14:textId="5BBE541C" w:rsidR="007E305A" w:rsidRPr="005D30CD" w:rsidRDefault="001751EA" w:rsidP="00F53E8D">
      <w:pPr>
        <w:spacing w:after="0" w:line="240" w:lineRule="auto"/>
        <w:ind w:left="810" w:right="60" w:firstLine="11"/>
        <w:jc w:val="both"/>
        <w:textAlignment w:val="baseline"/>
        <w:rPr>
          <w:rFonts w:asciiTheme="minorHAnsi" w:hAnsiTheme="minorHAnsi" w:cstheme="minorHAnsi"/>
          <w:lang w:val="en-US"/>
        </w:rPr>
      </w:pPr>
      <w:r w:rsidRPr="00F53E8D">
        <w:rPr>
          <w:rFonts w:asciiTheme="minorHAnsi" w:hAnsiTheme="minorHAnsi" w:cstheme="minorHAnsi"/>
          <w:spacing w:val="-1"/>
          <w:lang w:val="uk-UA"/>
        </w:rPr>
        <w:t>Замінити</w:t>
      </w:r>
      <w:r w:rsidRPr="00F53E8D">
        <w:rPr>
          <w:rFonts w:asciiTheme="minorHAnsi" w:hAnsiTheme="minorHAnsi" w:cstheme="minorHAnsi"/>
          <w:spacing w:val="-1"/>
          <w:lang w:val="ru-RU"/>
        </w:rPr>
        <w:t xml:space="preserve"> </w:t>
      </w:r>
      <w:proofErr w:type="spellStart"/>
      <w:r w:rsidRPr="00F53E8D">
        <w:rPr>
          <w:rFonts w:asciiTheme="minorHAnsi" w:hAnsiTheme="minorHAnsi" w:cstheme="minorHAnsi"/>
          <w:spacing w:val="-1"/>
          <w:lang w:val="ru-RU"/>
        </w:rPr>
        <w:t>Кінцевий</w:t>
      </w:r>
      <w:proofErr w:type="spellEnd"/>
      <w:r w:rsidRPr="00F53E8D">
        <w:rPr>
          <w:rFonts w:asciiTheme="minorHAnsi" w:hAnsiTheme="minorHAnsi" w:cstheme="minorHAnsi"/>
          <w:spacing w:val="-1"/>
          <w:lang w:val="ru-RU"/>
        </w:rPr>
        <w:t xml:space="preserve"> </w:t>
      </w:r>
      <w:proofErr w:type="spellStart"/>
      <w:r w:rsidRPr="00F53E8D">
        <w:rPr>
          <w:rFonts w:asciiTheme="minorHAnsi" w:hAnsiTheme="minorHAnsi" w:cstheme="minorHAnsi"/>
          <w:spacing w:val="-1"/>
          <w:lang w:val="ru-RU"/>
        </w:rPr>
        <w:t>термін</w:t>
      </w:r>
      <w:proofErr w:type="spellEnd"/>
      <w:r w:rsidRPr="00F53E8D">
        <w:rPr>
          <w:rFonts w:asciiTheme="minorHAnsi" w:hAnsiTheme="minorHAnsi" w:cstheme="minorHAnsi"/>
          <w:spacing w:val="-1"/>
          <w:lang w:val="ru-RU"/>
        </w:rPr>
        <w:t xml:space="preserve"> </w:t>
      </w:r>
      <w:proofErr w:type="spellStart"/>
      <w:r w:rsidRPr="00F53E8D">
        <w:rPr>
          <w:rFonts w:asciiTheme="minorHAnsi" w:hAnsiTheme="minorHAnsi" w:cstheme="minorHAnsi"/>
          <w:spacing w:val="-1"/>
          <w:lang w:val="ru-RU"/>
        </w:rPr>
        <w:t>отримання</w:t>
      </w:r>
      <w:proofErr w:type="spellEnd"/>
      <w:r w:rsidRPr="00F53E8D">
        <w:rPr>
          <w:rFonts w:asciiTheme="minorHAnsi" w:hAnsiTheme="minorHAnsi" w:cstheme="minorHAnsi"/>
          <w:spacing w:val="-1"/>
          <w:lang w:val="ru-RU"/>
        </w:rPr>
        <w:t xml:space="preserve"> </w:t>
      </w:r>
      <w:proofErr w:type="spellStart"/>
      <w:r w:rsidR="00557D4D" w:rsidRPr="00F42AE8">
        <w:rPr>
          <w:rFonts w:asciiTheme="minorHAnsi" w:eastAsiaTheme="minorHAnsi" w:hAnsiTheme="minorHAnsi" w:cstheme="minorHAnsi"/>
          <w:lang w:val="ru-RU"/>
        </w:rPr>
        <w:t>пропозицій</w:t>
      </w:r>
      <w:proofErr w:type="spellEnd"/>
      <w:r w:rsidRPr="00F53E8D">
        <w:rPr>
          <w:rFonts w:asciiTheme="minorHAnsi" w:hAnsiTheme="minorHAnsi" w:cstheme="minorHAnsi"/>
          <w:spacing w:val="-1"/>
          <w:lang w:val="uk-UA"/>
        </w:rPr>
        <w:t xml:space="preserve"> до </w:t>
      </w:r>
      <w:r w:rsidR="0022275E" w:rsidRPr="00F53E8D">
        <w:rPr>
          <w:rFonts w:asciiTheme="minorHAnsi" w:hAnsiTheme="minorHAnsi" w:cstheme="minorHAnsi"/>
          <w:b/>
          <w:bCs/>
          <w:color w:val="FF0000"/>
          <w:lang w:val="uk-UA"/>
        </w:rPr>
        <w:t>2</w:t>
      </w:r>
      <w:r w:rsidR="00A12276" w:rsidRPr="00F53E8D">
        <w:rPr>
          <w:rFonts w:asciiTheme="minorHAnsi" w:hAnsiTheme="minorHAnsi" w:cstheme="minorHAnsi"/>
          <w:b/>
          <w:bCs/>
          <w:color w:val="FF0000"/>
          <w:lang w:val="ru-RU"/>
        </w:rPr>
        <w:t>6</w:t>
      </w:r>
      <w:r w:rsidRPr="00F53E8D">
        <w:rPr>
          <w:rFonts w:asciiTheme="minorHAnsi" w:hAnsiTheme="minorHAnsi" w:cstheme="minorHAnsi"/>
          <w:b/>
          <w:bCs/>
          <w:color w:val="FF0000"/>
          <w:lang w:val="uk-UA"/>
        </w:rPr>
        <w:t xml:space="preserve"> </w:t>
      </w:r>
      <w:r w:rsidR="0000529C" w:rsidRPr="00F53E8D">
        <w:rPr>
          <w:rFonts w:asciiTheme="minorHAnsi" w:hAnsiTheme="minorHAnsi" w:cstheme="minorHAnsi"/>
          <w:b/>
          <w:bCs/>
          <w:color w:val="FF0000"/>
          <w:lang w:val="uk-UA"/>
        </w:rPr>
        <w:t>грудн</w:t>
      </w:r>
      <w:r w:rsidRPr="00F53E8D">
        <w:rPr>
          <w:rFonts w:asciiTheme="minorHAnsi" w:hAnsiTheme="minorHAnsi" w:cstheme="minorHAnsi"/>
          <w:b/>
          <w:bCs/>
          <w:color w:val="FF0000"/>
          <w:lang w:val="uk-UA"/>
        </w:rPr>
        <w:t xml:space="preserve">я 2024 року не пізніше </w:t>
      </w:r>
      <w:r w:rsidRPr="00F53E8D">
        <w:rPr>
          <w:rFonts w:asciiTheme="minorHAnsi" w:hAnsiTheme="minorHAnsi" w:cstheme="minorHAnsi"/>
          <w:b/>
          <w:bCs/>
          <w:color w:val="FF0000"/>
          <w:lang w:val="ru-RU"/>
        </w:rPr>
        <w:t>1</w:t>
      </w:r>
      <w:r w:rsidR="0000529C" w:rsidRPr="00F53E8D">
        <w:rPr>
          <w:rFonts w:asciiTheme="minorHAnsi" w:hAnsiTheme="minorHAnsi" w:cstheme="minorHAnsi"/>
          <w:b/>
          <w:bCs/>
          <w:color w:val="FF0000"/>
          <w:lang w:val="ru-RU"/>
        </w:rPr>
        <w:t>8</w:t>
      </w:r>
      <w:r w:rsidRPr="00F53E8D">
        <w:rPr>
          <w:rFonts w:asciiTheme="minorHAnsi" w:hAnsiTheme="minorHAnsi" w:cstheme="minorHAnsi"/>
          <w:b/>
          <w:bCs/>
          <w:color w:val="FF0000"/>
          <w:lang w:val="uk-UA"/>
        </w:rPr>
        <w:t>:00</w:t>
      </w:r>
      <w:r w:rsidRPr="00F53E8D">
        <w:rPr>
          <w:rFonts w:asciiTheme="minorHAnsi" w:hAnsiTheme="minorHAnsi" w:cstheme="minorHAnsi"/>
          <w:b/>
          <w:bCs/>
          <w:color w:val="FF0000"/>
          <w:lang w:val="ru-RU"/>
        </w:rPr>
        <w:t xml:space="preserve"> за </w:t>
      </w:r>
      <w:proofErr w:type="spellStart"/>
      <w:r w:rsidRPr="00F53E8D">
        <w:rPr>
          <w:rFonts w:asciiTheme="minorHAnsi" w:hAnsiTheme="minorHAnsi" w:cstheme="minorHAnsi"/>
          <w:b/>
          <w:bCs/>
          <w:color w:val="FF0000"/>
          <w:lang w:val="ru-RU"/>
        </w:rPr>
        <w:t>місцевим</w:t>
      </w:r>
      <w:proofErr w:type="spellEnd"/>
      <w:r w:rsidRPr="00F53E8D">
        <w:rPr>
          <w:rFonts w:asciiTheme="minorHAnsi" w:hAnsiTheme="minorHAnsi" w:cstheme="minorHAnsi"/>
          <w:b/>
          <w:bCs/>
          <w:color w:val="FF0000"/>
          <w:lang w:val="ru-RU"/>
        </w:rPr>
        <w:t xml:space="preserve"> </w:t>
      </w:r>
      <w:proofErr w:type="spellStart"/>
      <w:r w:rsidRPr="00F53E8D">
        <w:rPr>
          <w:rFonts w:asciiTheme="minorHAnsi" w:hAnsiTheme="minorHAnsi" w:cstheme="minorHAnsi"/>
          <w:b/>
          <w:bCs/>
          <w:color w:val="FF0000"/>
          <w:lang w:val="ru-RU"/>
        </w:rPr>
        <w:t>київським</w:t>
      </w:r>
      <w:proofErr w:type="spellEnd"/>
      <w:r w:rsidRPr="00F53E8D">
        <w:rPr>
          <w:rFonts w:asciiTheme="minorHAnsi" w:hAnsiTheme="minorHAnsi" w:cstheme="minorHAnsi"/>
          <w:b/>
          <w:bCs/>
          <w:color w:val="FF0000"/>
          <w:lang w:val="ru-RU"/>
        </w:rPr>
        <w:t xml:space="preserve"> часом в </w:t>
      </w:r>
      <w:proofErr w:type="spellStart"/>
      <w:r w:rsidRPr="00F53E8D">
        <w:rPr>
          <w:rFonts w:asciiTheme="minorHAnsi" w:hAnsiTheme="minorHAnsi" w:cstheme="minorHAnsi"/>
          <w:b/>
          <w:bCs/>
          <w:color w:val="FF0000"/>
          <w:lang w:val="ru-RU"/>
        </w:rPr>
        <w:t>Україні</w:t>
      </w:r>
      <w:proofErr w:type="spellEnd"/>
    </w:p>
    <w:p w14:paraId="41D9C957" w14:textId="2744DD37" w:rsidR="005050C3" w:rsidRPr="00F53E8D" w:rsidRDefault="001751EA" w:rsidP="00F53E8D">
      <w:pPr>
        <w:spacing w:after="0" w:line="240" w:lineRule="auto"/>
        <w:ind w:left="810" w:right="60" w:firstLine="11"/>
        <w:jc w:val="both"/>
        <w:textAlignment w:val="baseline"/>
        <w:rPr>
          <w:rFonts w:asciiTheme="minorHAnsi" w:hAnsiTheme="minorHAnsi" w:cstheme="minorHAnsi"/>
          <w:lang w:val="ru-RU"/>
        </w:rPr>
      </w:pPr>
      <w:r w:rsidRPr="00F53E8D">
        <w:rPr>
          <w:rFonts w:asciiTheme="minorHAnsi" w:hAnsiTheme="minorHAnsi" w:cstheme="minorHAnsi"/>
          <w:lang w:val="uk-UA"/>
        </w:rPr>
        <w:t xml:space="preserve"> </w:t>
      </w:r>
    </w:p>
    <w:p w14:paraId="7EE8E346" w14:textId="77777777" w:rsidR="00C226FA" w:rsidRPr="00F53E8D" w:rsidRDefault="00C226FA" w:rsidP="00F53E8D">
      <w:pPr>
        <w:pStyle w:val="paragraph"/>
        <w:numPr>
          <w:ilvl w:val="0"/>
          <w:numId w:val="25"/>
        </w:numPr>
        <w:tabs>
          <w:tab w:val="clear" w:pos="720"/>
        </w:tabs>
        <w:spacing w:before="0" w:beforeAutospacing="0" w:after="0" w:afterAutospacing="0"/>
        <w:ind w:left="900" w:hanging="450"/>
        <w:jc w:val="both"/>
        <w:textAlignment w:val="baseline"/>
        <w:rPr>
          <w:rFonts w:asciiTheme="minorHAnsi" w:eastAsiaTheme="minorHAnsi" w:hAnsiTheme="minorHAnsi" w:cstheme="minorHAnsi"/>
          <w:color w:val="4472C4" w:themeColor="accent1"/>
          <w:sz w:val="22"/>
          <w:szCs w:val="22"/>
          <w:lang w:val="uk-UA"/>
        </w:rPr>
      </w:pPr>
      <w:r w:rsidRPr="00F53E8D">
        <w:rPr>
          <w:rFonts w:asciiTheme="minorHAnsi" w:eastAsiaTheme="minorHAnsi" w:hAnsiTheme="minorHAnsi" w:cstheme="minorHAnsi"/>
          <w:spacing w:val="-1"/>
          <w:sz w:val="22"/>
          <w:szCs w:val="22"/>
          <w:lang w:val="en-GB"/>
        </w:rPr>
        <w:t>Provide answers to the questions received from bidder’s/ </w:t>
      </w:r>
      <w:r w:rsidRPr="00F53E8D">
        <w:rPr>
          <w:rFonts w:asciiTheme="minorHAnsi" w:eastAsiaTheme="minorHAnsi" w:hAnsiTheme="minorHAnsi" w:cstheme="minorHAnsi"/>
          <w:sz w:val="22"/>
          <w:szCs w:val="22"/>
          <w:lang w:val="uk-UA"/>
        </w:rPr>
        <w:t>Надати відповіді на запитання від учасників</w:t>
      </w:r>
    </w:p>
    <w:tbl>
      <w:tblPr>
        <w:tblW w:w="10260" w:type="dxa"/>
        <w:tblInd w:w="-45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0"/>
        <w:gridCol w:w="4320"/>
        <w:gridCol w:w="4860"/>
      </w:tblGrid>
      <w:tr w:rsidR="00517A26" w:rsidRPr="00F53E8D" w14:paraId="53E57C05"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BFB7B01" w14:textId="77777777" w:rsidR="00517A26" w:rsidRPr="00F53E8D" w:rsidRDefault="00517A26" w:rsidP="00F53E8D">
            <w:pPr>
              <w:spacing w:after="0" w:line="240" w:lineRule="auto"/>
              <w:contextualSpacing/>
              <w:jc w:val="both"/>
              <w:textAlignment w:val="baseline"/>
              <w:rPr>
                <w:rFonts w:asciiTheme="minorHAnsi" w:eastAsia="Times New Roman" w:hAnsiTheme="minorHAnsi" w:cstheme="minorHAnsi"/>
                <w:lang w:val="en-US"/>
              </w:rPr>
            </w:pPr>
            <w:r w:rsidRPr="00F53E8D">
              <w:rPr>
                <w:rFonts w:asciiTheme="minorHAnsi" w:eastAsia="Times New Roman" w:hAnsiTheme="minorHAnsi" w:cstheme="minorHAnsi"/>
                <w:color w:val="000000"/>
              </w:rPr>
              <w:t>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9AAB7E5" w14:textId="77777777" w:rsidR="00517A26" w:rsidRPr="00F53E8D" w:rsidRDefault="00517A26" w:rsidP="00F53E8D">
            <w:pPr>
              <w:spacing w:after="0" w:line="240" w:lineRule="auto"/>
              <w:ind w:left="90" w:right="80"/>
              <w:contextualSpacing/>
              <w:jc w:val="both"/>
              <w:textAlignment w:val="baseline"/>
              <w:rPr>
                <w:rFonts w:asciiTheme="minorHAnsi" w:eastAsia="Times New Roman" w:hAnsiTheme="minorHAnsi" w:cstheme="minorHAnsi"/>
              </w:rPr>
            </w:pPr>
            <w:r w:rsidRPr="00F53E8D">
              <w:rPr>
                <w:rFonts w:asciiTheme="minorHAnsi" w:eastAsia="Times New Roman" w:hAnsiTheme="minorHAnsi" w:cstheme="minorHAnsi"/>
                <w:b/>
                <w:bCs/>
                <w:color w:val="000000"/>
                <w:lang w:val="uk-UA"/>
              </w:rPr>
              <w:t xml:space="preserve">Question / </w:t>
            </w:r>
            <w:r w:rsidRPr="00F53E8D">
              <w:rPr>
                <w:rFonts w:asciiTheme="minorHAnsi" w:eastAsia="Times New Roman" w:hAnsiTheme="minorHAnsi" w:cstheme="minorHAnsi"/>
                <w:b/>
                <w:bCs/>
                <w:color w:val="000000"/>
              </w:rPr>
              <w:t>A</w:t>
            </w:r>
            <w:r w:rsidRPr="00F53E8D">
              <w:rPr>
                <w:rFonts w:asciiTheme="minorHAnsi" w:eastAsia="Times New Roman" w:hAnsiTheme="minorHAnsi" w:cstheme="minorHAnsi"/>
                <w:b/>
                <w:bCs/>
                <w:color w:val="000000"/>
                <w:lang w:val="uk-UA"/>
              </w:rPr>
              <w:t>nswer</w:t>
            </w:r>
            <w:r w:rsidRPr="00F53E8D">
              <w:rPr>
                <w:rFonts w:asciiTheme="minorHAnsi" w:eastAsia="Times New Roman" w:hAnsiTheme="minorHAnsi" w:cstheme="minorHAnsi"/>
                <w:color w:val="000000"/>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655DA08F" w14:textId="77777777" w:rsidR="00517A26" w:rsidRPr="00F53E8D" w:rsidRDefault="00517A26" w:rsidP="00F53E8D">
            <w:pPr>
              <w:spacing w:beforeAutospacing="1" w:after="0" w:afterAutospacing="1" w:line="240" w:lineRule="auto"/>
              <w:ind w:left="90" w:right="80"/>
              <w:contextualSpacing/>
              <w:jc w:val="both"/>
              <w:textAlignment w:val="baseline"/>
              <w:rPr>
                <w:rFonts w:asciiTheme="minorHAnsi" w:eastAsia="Times New Roman" w:hAnsiTheme="minorHAnsi" w:cstheme="minorHAnsi"/>
              </w:rPr>
            </w:pPr>
            <w:r w:rsidRPr="00F53E8D">
              <w:rPr>
                <w:rFonts w:asciiTheme="minorHAnsi" w:eastAsia="Times New Roman" w:hAnsiTheme="minorHAnsi" w:cstheme="minorHAnsi"/>
                <w:b/>
                <w:bCs/>
                <w:lang w:val="uk-UA"/>
              </w:rPr>
              <w:t>Запитання / відповідь</w:t>
            </w:r>
            <w:r w:rsidRPr="00F53E8D">
              <w:rPr>
                <w:rFonts w:asciiTheme="minorHAnsi" w:eastAsia="Times New Roman" w:hAnsiTheme="minorHAnsi" w:cstheme="minorHAnsi"/>
              </w:rPr>
              <w:t> </w:t>
            </w:r>
          </w:p>
        </w:tc>
      </w:tr>
      <w:tr w:rsidR="00517A26" w:rsidRPr="004E20B6" w14:paraId="321BF3C1"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25D39F23" w14:textId="77777777" w:rsidR="00517A26" w:rsidRPr="00F53E8D" w:rsidRDefault="00517A26"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color w:val="242438"/>
                <w:shd w:val="clear" w:color="auto" w:fill="FFFFFF"/>
              </w:rPr>
              <w:t>Question</w:t>
            </w:r>
            <w:r w:rsidRPr="00F53E8D">
              <w:rPr>
                <w:rFonts w:asciiTheme="minorHAnsi" w:eastAsia="Times New Roman" w:hAnsiTheme="minorHAnsi" w:cstheme="minorHAnsi"/>
                <w:color w:val="242438"/>
                <w:shd w:val="clear" w:color="auto" w:fill="FFFFFF"/>
                <w:lang w:val="uk-UA"/>
              </w:rPr>
              <w:t xml:space="preserve"> 1</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428CDAF4" w14:textId="4130FB9D" w:rsidR="00517A26" w:rsidRPr="00F53E8D" w:rsidRDefault="0097320B" w:rsidP="00F53E8D">
            <w:pPr>
              <w:spacing w:after="0" w:line="240" w:lineRule="auto"/>
              <w:ind w:left="90" w:right="80"/>
              <w:contextualSpacing/>
              <w:jc w:val="both"/>
              <w:textAlignment w:val="baseline"/>
              <w:rPr>
                <w:rFonts w:asciiTheme="minorHAnsi" w:hAnsiTheme="minorHAnsi" w:cstheme="minorHAnsi"/>
                <w:color w:val="000000" w:themeColor="text1"/>
                <w:lang w:val="uk-UA"/>
              </w:rPr>
            </w:pPr>
            <w:r w:rsidRPr="00F53E8D">
              <w:rPr>
                <w:rFonts w:asciiTheme="minorHAnsi" w:hAnsiTheme="minorHAnsi" w:cstheme="minorHAnsi"/>
                <w:color w:val="000000" w:themeColor="text1"/>
              </w:rPr>
              <w:t>Shall there be some reflective panels onto the barriers?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743763E" w14:textId="55C4D58D" w:rsidR="00517A26" w:rsidRPr="00F53E8D" w:rsidRDefault="00AA42C8" w:rsidP="00F53E8D">
            <w:pPr>
              <w:spacing w:after="0" w:line="240" w:lineRule="auto"/>
              <w:ind w:left="90" w:right="80"/>
              <w:jc w:val="both"/>
              <w:rPr>
                <w:rFonts w:asciiTheme="minorHAnsi" w:hAnsiTheme="minorHAnsi" w:cstheme="minorHAnsi"/>
                <w:color w:val="000000" w:themeColor="text1"/>
                <w:lang w:val="uk-UA"/>
              </w:rPr>
            </w:pPr>
            <w:r w:rsidRPr="00F53E8D">
              <w:rPr>
                <w:rFonts w:asciiTheme="minorHAnsi" w:hAnsiTheme="minorHAnsi" w:cstheme="minorHAnsi"/>
                <w:color w:val="000000" w:themeColor="text1"/>
                <w:lang w:val="uk-UA"/>
              </w:rPr>
              <w:t xml:space="preserve">Чи мають бути світловідбивні панелі на </w:t>
            </w:r>
            <w:r w:rsidRPr="00F53E8D">
              <w:rPr>
                <w:rFonts w:asciiTheme="minorHAnsi" w:hAnsiTheme="minorHAnsi" w:cstheme="minorHAnsi"/>
                <w:color w:val="000000" w:themeColor="text1"/>
                <w:lang w:val="ru-RU"/>
              </w:rPr>
              <w:t>бар'єр</w:t>
            </w:r>
            <w:r w:rsidR="00516085" w:rsidRPr="00F53E8D">
              <w:rPr>
                <w:rFonts w:asciiTheme="minorHAnsi" w:hAnsiTheme="minorHAnsi" w:cstheme="minorHAnsi"/>
                <w:color w:val="000000" w:themeColor="text1"/>
                <w:lang w:val="ru-RU"/>
              </w:rPr>
              <w:t>ах</w:t>
            </w:r>
            <w:r w:rsidRPr="00F53E8D">
              <w:rPr>
                <w:rFonts w:asciiTheme="minorHAnsi" w:hAnsiTheme="minorHAnsi" w:cstheme="minorHAnsi"/>
                <w:color w:val="000000" w:themeColor="text1"/>
                <w:lang w:val="uk-UA"/>
              </w:rPr>
              <w:t>?</w:t>
            </w:r>
          </w:p>
        </w:tc>
      </w:tr>
      <w:tr w:rsidR="00EF000C" w:rsidRPr="004E20B6" w14:paraId="73C75A7C"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7562F4AC" w14:textId="77777777" w:rsidR="00517A26" w:rsidRPr="00F53E8D" w:rsidRDefault="00517A26" w:rsidP="00F53E8D">
            <w:pPr>
              <w:spacing w:after="0" w:line="240" w:lineRule="auto"/>
              <w:contextualSpacing/>
              <w:jc w:val="both"/>
              <w:textAlignment w:val="baseline"/>
              <w:rPr>
                <w:rFonts w:asciiTheme="minorHAnsi" w:eastAsia="Times New Roman" w:hAnsiTheme="minorHAnsi" w:cstheme="minorHAnsi"/>
                <w:color w:val="4472C4" w:themeColor="accent1"/>
                <w:lang w:val="uk-UA"/>
              </w:rPr>
            </w:pPr>
            <w:r w:rsidRPr="00F53E8D">
              <w:rPr>
                <w:rFonts w:asciiTheme="minorHAnsi" w:eastAsia="Times New Roman" w:hAnsiTheme="minorHAnsi" w:cstheme="minorHAnsi"/>
                <w:color w:val="4472C4" w:themeColor="accent1"/>
              </w:rPr>
              <w:t>Answer</w:t>
            </w:r>
            <w:r w:rsidRPr="00F53E8D">
              <w:rPr>
                <w:rFonts w:asciiTheme="minorHAnsi" w:eastAsia="Times New Roman" w:hAnsiTheme="minorHAnsi" w:cstheme="minorHAnsi"/>
                <w:color w:val="4472C4" w:themeColor="accent1"/>
                <w:lang w:val="uk-UA"/>
              </w:rPr>
              <w:t xml:space="preserve"> 1</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0516836" w14:textId="16439F59" w:rsidR="002A4734" w:rsidRPr="00F53E8D" w:rsidRDefault="00195AFB" w:rsidP="00F53E8D">
            <w:pPr>
              <w:spacing w:after="0" w:line="240" w:lineRule="auto"/>
              <w:ind w:left="90" w:right="80"/>
              <w:contextualSpacing/>
              <w:jc w:val="both"/>
              <w:textAlignment w:val="baseline"/>
              <w:rPr>
                <w:rFonts w:asciiTheme="minorHAnsi" w:eastAsia="Times New Roman" w:hAnsiTheme="minorHAnsi" w:cstheme="minorHAnsi"/>
                <w:color w:val="4472C4" w:themeColor="accent1"/>
              </w:rPr>
            </w:pPr>
            <w:r w:rsidRPr="00F53E8D">
              <w:rPr>
                <w:rFonts w:asciiTheme="minorHAnsi" w:eastAsia="Times New Roman" w:hAnsiTheme="minorHAnsi" w:cstheme="minorHAnsi"/>
                <w:color w:val="4472C4" w:themeColor="accent1"/>
              </w:rPr>
              <w:t xml:space="preserve">Reflective panels can be, but they are not compulsory. </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7E17D806" w14:textId="722E6DFF" w:rsidR="002A4734" w:rsidRPr="00F53E8D" w:rsidRDefault="00195AFB" w:rsidP="00F53E8D">
            <w:pPr>
              <w:spacing w:line="240" w:lineRule="auto"/>
              <w:ind w:left="90" w:right="80"/>
              <w:contextualSpacing/>
              <w:jc w:val="both"/>
              <w:rPr>
                <w:rFonts w:asciiTheme="minorHAnsi" w:hAnsiTheme="minorHAnsi" w:cstheme="minorHAnsi"/>
                <w:color w:val="4472C4" w:themeColor="accent1"/>
                <w:lang w:val="uk-UA"/>
              </w:rPr>
            </w:pPr>
            <w:r w:rsidRPr="00F53E8D">
              <w:rPr>
                <w:rFonts w:asciiTheme="minorHAnsi" w:hAnsiTheme="minorHAnsi" w:cstheme="minorHAnsi"/>
                <w:color w:val="4472C4" w:themeColor="accent1"/>
                <w:lang w:val="uk-UA"/>
              </w:rPr>
              <w:t>Світ</w:t>
            </w:r>
            <w:r w:rsidR="00265DA7" w:rsidRPr="00F53E8D">
              <w:rPr>
                <w:rFonts w:asciiTheme="minorHAnsi" w:hAnsiTheme="minorHAnsi" w:cstheme="minorHAnsi"/>
                <w:color w:val="4472C4" w:themeColor="accent1"/>
                <w:lang w:val="uk-UA"/>
              </w:rPr>
              <w:t>л</w:t>
            </w:r>
            <w:r w:rsidRPr="00F53E8D">
              <w:rPr>
                <w:rFonts w:asciiTheme="minorHAnsi" w:hAnsiTheme="minorHAnsi" w:cstheme="minorHAnsi"/>
                <w:color w:val="4472C4" w:themeColor="accent1"/>
                <w:lang w:val="uk-UA"/>
              </w:rPr>
              <w:t>овідбивні панелі можуть бути встановлені, але вони не є обов'</w:t>
            </w:r>
            <w:r w:rsidR="00265DA7" w:rsidRPr="00F53E8D">
              <w:rPr>
                <w:rFonts w:asciiTheme="minorHAnsi" w:hAnsiTheme="minorHAnsi" w:cstheme="minorHAnsi"/>
                <w:color w:val="4472C4" w:themeColor="accent1"/>
                <w:lang w:val="uk-UA"/>
              </w:rPr>
              <w:t>язковими</w:t>
            </w:r>
          </w:p>
        </w:tc>
      </w:tr>
      <w:tr w:rsidR="00517A26" w:rsidRPr="004E20B6" w14:paraId="2338C59D"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41E72E13" w14:textId="77777777" w:rsidR="00517A26" w:rsidRPr="00F53E8D" w:rsidRDefault="00517A26"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color w:val="242438"/>
                <w:shd w:val="clear" w:color="auto" w:fill="FFFFFF"/>
              </w:rPr>
              <w:t>Question</w:t>
            </w:r>
            <w:r w:rsidRPr="00F53E8D">
              <w:rPr>
                <w:rFonts w:asciiTheme="minorHAnsi" w:eastAsia="Times New Roman" w:hAnsiTheme="minorHAnsi" w:cstheme="minorHAnsi"/>
                <w:color w:val="242438"/>
                <w:shd w:val="clear" w:color="auto" w:fill="FFFFFF"/>
                <w:lang w:val="uk-UA"/>
              </w:rPr>
              <w:t xml:space="preserve"> 2</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5CDF5F73" w14:textId="0C00F892" w:rsidR="00517A26" w:rsidRPr="00F53E8D" w:rsidRDefault="00F53E8D" w:rsidP="00F53E8D">
            <w:pPr>
              <w:spacing w:line="240" w:lineRule="auto"/>
              <w:ind w:left="90" w:right="80"/>
              <w:contextualSpacing/>
              <w:jc w:val="both"/>
              <w:rPr>
                <w:rFonts w:asciiTheme="minorHAnsi" w:eastAsia="Times New Roman" w:hAnsiTheme="minorHAnsi" w:cstheme="minorHAnsi"/>
                <w:color w:val="000000" w:themeColor="text1"/>
                <w:lang w:val="en"/>
              </w:rPr>
            </w:pPr>
            <w:r w:rsidRPr="00F53E8D">
              <w:rPr>
                <w:rFonts w:asciiTheme="minorHAnsi" w:hAnsiTheme="minorHAnsi" w:cstheme="minorHAnsi"/>
                <w:color w:val="000000" w:themeColor="text1"/>
              </w:rPr>
              <w:t>D</w:t>
            </w:r>
            <w:r w:rsidR="009325FE" w:rsidRPr="00F53E8D">
              <w:rPr>
                <w:rFonts w:asciiTheme="minorHAnsi" w:hAnsiTheme="minorHAnsi" w:cstheme="minorHAnsi"/>
                <w:color w:val="000000" w:themeColor="text1"/>
              </w:rPr>
              <w:t>oes the barrier include a gate for the passage of vessels?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005DA2BC" w14:textId="0EEBA336" w:rsidR="00517A26" w:rsidRPr="00F53E8D" w:rsidRDefault="00D3689B" w:rsidP="00F53E8D">
            <w:pPr>
              <w:spacing w:after="0" w:line="240" w:lineRule="auto"/>
              <w:ind w:left="90" w:right="80"/>
              <w:jc w:val="both"/>
              <w:rPr>
                <w:rFonts w:asciiTheme="minorHAnsi" w:hAnsiTheme="minorHAnsi" w:cstheme="minorHAnsi"/>
                <w:color w:val="000000" w:themeColor="text1"/>
                <w:lang w:val="ru-RU"/>
              </w:rPr>
            </w:pPr>
            <w:r w:rsidRPr="00F53E8D">
              <w:rPr>
                <w:rFonts w:asciiTheme="minorHAnsi" w:hAnsiTheme="minorHAnsi" w:cstheme="minorHAnsi"/>
                <w:color w:val="000000" w:themeColor="text1"/>
                <w:lang w:val="ru-RU"/>
              </w:rPr>
              <w:t xml:space="preserve">чи містить </w:t>
            </w:r>
            <w:r w:rsidR="00516085" w:rsidRPr="00F53E8D">
              <w:rPr>
                <w:rFonts w:asciiTheme="minorHAnsi" w:hAnsiTheme="minorHAnsi" w:cstheme="minorHAnsi"/>
                <w:color w:val="000000" w:themeColor="text1"/>
                <w:lang w:val="ru-RU"/>
              </w:rPr>
              <w:t>бар'єри</w:t>
            </w:r>
            <w:r w:rsidRPr="00F53E8D">
              <w:rPr>
                <w:rFonts w:asciiTheme="minorHAnsi" w:hAnsiTheme="minorHAnsi" w:cstheme="minorHAnsi"/>
                <w:color w:val="000000" w:themeColor="text1"/>
                <w:lang w:val="ru-RU"/>
              </w:rPr>
              <w:t xml:space="preserve"> ворота для проходу суден?</w:t>
            </w:r>
          </w:p>
        </w:tc>
      </w:tr>
      <w:tr w:rsidR="00EF000C" w:rsidRPr="004E20B6" w14:paraId="51E3110B"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5710DFC9" w14:textId="7E5DBAB2" w:rsidR="00D77FB0" w:rsidRPr="00F53E8D" w:rsidRDefault="00D77FB0" w:rsidP="00F53E8D">
            <w:pPr>
              <w:spacing w:after="0" w:line="240" w:lineRule="auto"/>
              <w:contextualSpacing/>
              <w:jc w:val="both"/>
              <w:textAlignment w:val="baseline"/>
              <w:rPr>
                <w:rFonts w:asciiTheme="minorHAnsi" w:eastAsia="Times New Roman" w:hAnsiTheme="minorHAnsi" w:cstheme="minorHAnsi"/>
                <w:color w:val="4472C4" w:themeColor="accent1"/>
                <w:shd w:val="clear" w:color="auto" w:fill="FFFFFF"/>
              </w:rPr>
            </w:pPr>
            <w:r w:rsidRPr="00F53E8D">
              <w:rPr>
                <w:rFonts w:asciiTheme="minorHAnsi" w:eastAsia="Times New Roman" w:hAnsiTheme="minorHAnsi" w:cstheme="minorHAnsi"/>
                <w:color w:val="4472C4" w:themeColor="accent1"/>
              </w:rPr>
              <w:t>Answer</w:t>
            </w:r>
            <w:r w:rsidRPr="00F53E8D">
              <w:rPr>
                <w:rFonts w:asciiTheme="minorHAnsi" w:eastAsia="Times New Roman" w:hAnsiTheme="minorHAnsi" w:cstheme="minorHAnsi"/>
                <w:color w:val="4472C4" w:themeColor="accent1"/>
                <w:lang w:val="uk-UA"/>
              </w:rPr>
              <w:t xml:space="preserve"> 2</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3D65FB8F" w14:textId="48CB58FD" w:rsidR="00D77FB0" w:rsidRPr="00F53E8D" w:rsidRDefault="00237F41" w:rsidP="00F53E8D">
            <w:pPr>
              <w:spacing w:line="240" w:lineRule="auto"/>
              <w:ind w:left="90" w:right="80"/>
              <w:contextualSpacing/>
              <w:jc w:val="both"/>
              <w:rPr>
                <w:rFonts w:asciiTheme="minorHAnsi" w:hAnsiTheme="minorHAnsi" w:cstheme="minorHAnsi"/>
                <w:color w:val="4472C4" w:themeColor="accent1"/>
                <w:shd w:val="clear" w:color="auto" w:fill="FFFFFF"/>
                <w:lang w:val="uk-UA"/>
              </w:rPr>
            </w:pPr>
            <w:r w:rsidRPr="00F53E8D">
              <w:rPr>
                <w:rFonts w:asciiTheme="minorHAnsi" w:hAnsiTheme="minorHAnsi" w:cstheme="minorHAnsi"/>
                <w:color w:val="4472C4" w:themeColor="accent1"/>
              </w:rPr>
              <w:t xml:space="preserve">Each floating security barrier must have 12 locks for installation on the pier. Depending on the barriers construction, they may feature 12 specialized locks to create 6 gates (100 m each). </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0C70791D" w14:textId="7C1E5AA1" w:rsidR="00D77FB0" w:rsidRPr="00F53E8D" w:rsidRDefault="00F97892" w:rsidP="00F53E8D">
            <w:pPr>
              <w:jc w:val="both"/>
              <w:rPr>
                <w:rFonts w:asciiTheme="minorHAnsi" w:hAnsiTheme="minorHAnsi" w:cstheme="minorHAnsi"/>
                <w:color w:val="4472C4" w:themeColor="accent1"/>
                <w:lang w:val="ru-RU"/>
              </w:rPr>
            </w:pPr>
            <w:r w:rsidRPr="00F53E8D">
              <w:rPr>
                <w:rFonts w:asciiTheme="minorHAnsi" w:hAnsiTheme="minorHAnsi" w:cstheme="minorHAnsi"/>
                <w:color w:val="4472C4" w:themeColor="accent1"/>
                <w:lang w:val="ru-RU"/>
              </w:rPr>
              <w:t>Кожен захисний бар'єр повинен мати 12 замків для встановлення на пірсі. Залежно від конструкції бонів вони можуть мати 12 спеціальних замків для створення 6 воріт (100 м кожні).</w:t>
            </w:r>
          </w:p>
        </w:tc>
      </w:tr>
      <w:tr w:rsidR="00D77FB0" w:rsidRPr="004E20B6" w14:paraId="241D676A"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4596AA11" w14:textId="7F2B3FDF" w:rsidR="00D77FB0" w:rsidRPr="00F53E8D" w:rsidRDefault="00A92116" w:rsidP="00F53E8D">
            <w:pPr>
              <w:spacing w:after="0" w:line="240" w:lineRule="auto"/>
              <w:contextualSpacing/>
              <w:jc w:val="both"/>
              <w:textAlignment w:val="baseline"/>
              <w:rPr>
                <w:rFonts w:asciiTheme="minorHAnsi" w:eastAsia="Times New Roman" w:hAnsiTheme="minorHAnsi" w:cstheme="minorHAnsi"/>
                <w:color w:val="242438"/>
                <w:shd w:val="clear" w:color="auto" w:fill="FFFFFF"/>
                <w:lang w:val="en-US"/>
              </w:rPr>
            </w:pPr>
            <w:r w:rsidRPr="00F53E8D">
              <w:rPr>
                <w:rFonts w:asciiTheme="minorHAnsi" w:eastAsia="Times New Roman" w:hAnsiTheme="minorHAnsi" w:cstheme="minorHAnsi"/>
                <w:color w:val="242438"/>
                <w:shd w:val="clear" w:color="auto" w:fill="FFFFFF"/>
              </w:rPr>
              <w:t>Question</w:t>
            </w:r>
            <w:r w:rsidRPr="00F53E8D">
              <w:rPr>
                <w:rFonts w:asciiTheme="minorHAnsi" w:eastAsia="Times New Roman" w:hAnsiTheme="minorHAnsi" w:cstheme="minorHAnsi"/>
                <w:color w:val="242438"/>
                <w:shd w:val="clear" w:color="auto" w:fill="FFFFFF"/>
                <w:lang w:val="uk-UA"/>
              </w:rPr>
              <w:t xml:space="preserve"> </w:t>
            </w:r>
            <w:r w:rsidRPr="00F53E8D">
              <w:rPr>
                <w:rFonts w:asciiTheme="minorHAnsi" w:eastAsia="Times New Roman" w:hAnsiTheme="minorHAnsi" w:cstheme="minorHAnsi"/>
                <w:color w:val="242438"/>
                <w:shd w:val="clear" w:color="auto" w:fill="FFFFFF"/>
                <w:lang w:val="en-US"/>
              </w:rPr>
              <w:t>3</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400717FB" w14:textId="44FBD031" w:rsidR="00D77FB0" w:rsidRPr="00F53E8D" w:rsidRDefault="00F53E8D" w:rsidP="00F53E8D">
            <w:pPr>
              <w:spacing w:line="240" w:lineRule="auto"/>
              <w:ind w:left="90" w:right="80"/>
              <w:contextualSpacing/>
              <w:jc w:val="both"/>
              <w:rPr>
                <w:rFonts w:asciiTheme="minorHAnsi" w:hAnsiTheme="minorHAnsi" w:cstheme="minorHAnsi"/>
                <w:color w:val="000000" w:themeColor="text1"/>
                <w:shd w:val="clear" w:color="auto" w:fill="FFFFFF"/>
                <w:lang w:val="en-US"/>
              </w:rPr>
            </w:pPr>
            <w:r w:rsidRPr="00F53E8D">
              <w:rPr>
                <w:rFonts w:asciiTheme="minorHAnsi" w:hAnsiTheme="minorHAnsi" w:cstheme="minorHAnsi"/>
                <w:color w:val="000000" w:themeColor="text1"/>
              </w:rPr>
              <w:t>D</w:t>
            </w:r>
            <w:r w:rsidR="008D3E95" w:rsidRPr="00F53E8D">
              <w:rPr>
                <w:rFonts w:asciiTheme="minorHAnsi" w:hAnsiTheme="minorHAnsi" w:cstheme="minorHAnsi"/>
                <w:color w:val="000000" w:themeColor="text1"/>
              </w:rPr>
              <w:t>oes the net need to be indicative net for cut detection?</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6B2FCECC" w14:textId="5D74398B" w:rsidR="00D77FB0" w:rsidRPr="00F53E8D" w:rsidRDefault="00B80C10" w:rsidP="00F53E8D">
            <w:pPr>
              <w:shd w:val="clear" w:color="auto" w:fill="FFFFFF"/>
              <w:spacing w:after="0" w:line="235" w:lineRule="atLeast"/>
              <w:ind w:left="90" w:right="80"/>
              <w:jc w:val="both"/>
              <w:rPr>
                <w:rFonts w:asciiTheme="minorHAnsi" w:hAnsiTheme="minorHAnsi" w:cstheme="minorHAnsi"/>
                <w:color w:val="000000" w:themeColor="text1"/>
                <w:lang w:val="ru-RU"/>
              </w:rPr>
            </w:pPr>
            <w:r w:rsidRPr="00F53E8D">
              <w:rPr>
                <w:rFonts w:asciiTheme="minorHAnsi" w:hAnsiTheme="minorHAnsi" w:cstheme="minorHAnsi"/>
                <w:color w:val="000000" w:themeColor="text1"/>
                <w:lang w:val="ru-RU"/>
              </w:rPr>
              <w:t>Чи має сітка бути орієнтовною сіткою для виявлення порізів?</w:t>
            </w:r>
          </w:p>
        </w:tc>
      </w:tr>
      <w:tr w:rsidR="00EF000C" w:rsidRPr="00F53E8D" w14:paraId="5BB8E859"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3C1E7FCE" w14:textId="751A024D" w:rsidR="00A92116" w:rsidRPr="00F53E8D" w:rsidRDefault="00A92116" w:rsidP="00F53E8D">
            <w:pPr>
              <w:spacing w:after="0" w:line="240" w:lineRule="auto"/>
              <w:contextualSpacing/>
              <w:jc w:val="both"/>
              <w:textAlignment w:val="baseline"/>
              <w:rPr>
                <w:rFonts w:asciiTheme="minorHAnsi" w:eastAsia="Times New Roman" w:hAnsiTheme="minorHAnsi" w:cstheme="minorHAnsi"/>
                <w:color w:val="4472C4" w:themeColor="accent1"/>
                <w:shd w:val="clear" w:color="auto" w:fill="FFFFFF"/>
                <w:lang w:val="en-US"/>
              </w:rPr>
            </w:pPr>
            <w:r w:rsidRPr="00F53E8D">
              <w:rPr>
                <w:rFonts w:asciiTheme="minorHAnsi" w:eastAsia="Times New Roman" w:hAnsiTheme="minorHAnsi" w:cstheme="minorHAnsi"/>
                <w:color w:val="4472C4" w:themeColor="accent1"/>
              </w:rPr>
              <w:lastRenderedPageBreak/>
              <w:t>Answer</w:t>
            </w:r>
            <w:r w:rsidRPr="00F53E8D">
              <w:rPr>
                <w:rFonts w:asciiTheme="minorHAnsi" w:eastAsia="Times New Roman" w:hAnsiTheme="minorHAnsi" w:cstheme="minorHAnsi"/>
                <w:color w:val="4472C4" w:themeColor="accent1"/>
                <w:lang w:val="uk-UA"/>
              </w:rPr>
              <w:t xml:space="preserve"> </w:t>
            </w:r>
            <w:r w:rsidR="00886F7A" w:rsidRPr="00F53E8D">
              <w:rPr>
                <w:rFonts w:asciiTheme="minorHAnsi" w:eastAsia="Times New Roman" w:hAnsiTheme="minorHAnsi" w:cstheme="minorHAnsi"/>
                <w:color w:val="4472C4" w:themeColor="accent1"/>
                <w:lang w:val="en-US"/>
              </w:rPr>
              <w:t>3</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919C33F" w14:textId="43CA244F" w:rsidR="00A92116" w:rsidRPr="00F53E8D" w:rsidRDefault="00DC4DF4" w:rsidP="00F53E8D">
            <w:pPr>
              <w:spacing w:line="240" w:lineRule="auto"/>
              <w:ind w:left="90" w:right="80"/>
              <w:contextualSpacing/>
              <w:jc w:val="both"/>
              <w:rPr>
                <w:rFonts w:asciiTheme="minorHAnsi" w:hAnsiTheme="minorHAnsi" w:cstheme="minorHAnsi"/>
                <w:color w:val="4472C4" w:themeColor="accent1"/>
                <w:shd w:val="clear" w:color="auto" w:fill="FFFFFF"/>
                <w:lang w:val="en-US"/>
              </w:rPr>
            </w:pPr>
            <w:r w:rsidRPr="00F53E8D">
              <w:rPr>
                <w:rFonts w:asciiTheme="minorHAnsi" w:hAnsiTheme="minorHAnsi" w:cstheme="minorHAnsi"/>
                <w:color w:val="4472C4" w:themeColor="accent1"/>
                <w:shd w:val="clear" w:color="auto" w:fill="FFFFFF"/>
                <w:lang w:val="en-US"/>
              </w:rPr>
              <w:t>According to technical specification</w:t>
            </w:r>
            <w:r w:rsidR="00C00D52" w:rsidRPr="00F53E8D">
              <w:rPr>
                <w:rFonts w:asciiTheme="minorHAnsi" w:hAnsiTheme="minorHAnsi" w:cstheme="minorHAnsi"/>
                <w:color w:val="4472C4" w:themeColor="accent1"/>
                <w:shd w:val="clear" w:color="auto" w:fill="FFFFFF"/>
                <w:lang w:val="en-US"/>
              </w:rPr>
              <w:t xml:space="preserve"> ports security barriers must have a</w:t>
            </w:r>
            <w:r w:rsidR="00C77727" w:rsidRPr="00F53E8D">
              <w:rPr>
                <w:rFonts w:asciiTheme="minorHAnsi" w:hAnsiTheme="minorHAnsi" w:cstheme="minorHAnsi"/>
                <w:color w:val="4472C4" w:themeColor="accent1"/>
                <w:shd w:val="clear" w:color="auto" w:fill="FFFFFF"/>
                <w:lang w:val="en-US"/>
              </w:rPr>
              <w:t>larm and lighting system: a visual and / or sound  alarm is triggered in case of tentative of intrusion (non-authorized intrusion).</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6C6437AD" w14:textId="3509B34D" w:rsidR="00A92116" w:rsidRPr="00F53E8D" w:rsidRDefault="00C77727" w:rsidP="00F53E8D">
            <w:pPr>
              <w:spacing w:line="240" w:lineRule="auto"/>
              <w:ind w:left="90" w:right="80"/>
              <w:contextualSpacing/>
              <w:jc w:val="both"/>
              <w:rPr>
                <w:rFonts w:asciiTheme="minorHAnsi" w:hAnsiTheme="minorHAnsi" w:cstheme="minorHAnsi"/>
                <w:color w:val="4472C4" w:themeColor="accent1"/>
                <w:lang w:val="uk-UA"/>
              </w:rPr>
            </w:pPr>
            <w:r w:rsidRPr="00F53E8D">
              <w:rPr>
                <w:rFonts w:asciiTheme="minorHAnsi" w:hAnsiTheme="minorHAnsi" w:cstheme="minorHAnsi"/>
                <w:color w:val="4472C4" w:themeColor="accent1"/>
                <w:lang w:val="uk-UA"/>
              </w:rPr>
              <w:t>Згідно з технічною спеціфикацією</w:t>
            </w:r>
            <w:r w:rsidR="000C5C56" w:rsidRPr="00F53E8D">
              <w:rPr>
                <w:rFonts w:asciiTheme="minorHAnsi" w:hAnsiTheme="minorHAnsi" w:cstheme="minorHAnsi"/>
                <w:color w:val="4472C4" w:themeColor="accent1"/>
                <w:lang w:val="uk-UA"/>
              </w:rPr>
              <w:t>, плавучі захисні бар’єри повинні бути обладнаними системою сигналізації та освітлення: у разі непередбачуваного (несанкціонованного) проникнення спрацьовує візуальна та/або звукова сигналізація.</w:t>
            </w:r>
          </w:p>
        </w:tc>
      </w:tr>
      <w:tr w:rsidR="009171CC" w:rsidRPr="00F53E8D" w14:paraId="7721B431"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48274B34" w14:textId="090B9DFF" w:rsidR="009171CC" w:rsidRPr="00F53E8D" w:rsidRDefault="00CF150A"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color w:val="242438"/>
                <w:shd w:val="clear" w:color="auto" w:fill="FFFFFF"/>
              </w:rPr>
              <w:t>Question</w:t>
            </w:r>
            <w:r w:rsidRPr="00F53E8D">
              <w:rPr>
                <w:rFonts w:asciiTheme="minorHAnsi" w:eastAsia="Times New Roman" w:hAnsiTheme="minorHAnsi" w:cstheme="minorHAnsi"/>
                <w:color w:val="242438"/>
                <w:shd w:val="clear" w:color="auto" w:fill="FFFFFF"/>
                <w:lang w:val="uk-UA"/>
              </w:rPr>
              <w:t xml:space="preserve"> </w:t>
            </w:r>
            <w:r w:rsidRPr="00F53E8D">
              <w:rPr>
                <w:rFonts w:asciiTheme="minorHAnsi" w:eastAsia="Times New Roman" w:hAnsiTheme="minorHAnsi" w:cstheme="minorHAnsi"/>
                <w:color w:val="242438"/>
                <w:shd w:val="clear" w:color="auto" w:fill="FFFFFF"/>
                <w:lang w:val="en-US"/>
              </w:rPr>
              <w:t>4</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267CDC8A" w14:textId="35C4E2B2" w:rsidR="009171CC" w:rsidRPr="00F53E8D" w:rsidRDefault="00F53E8D" w:rsidP="00F53E8D">
            <w:pPr>
              <w:spacing w:line="240" w:lineRule="auto"/>
              <w:ind w:left="90" w:right="80"/>
              <w:contextualSpacing/>
              <w:jc w:val="both"/>
              <w:rPr>
                <w:rFonts w:asciiTheme="minorHAnsi" w:hAnsiTheme="minorHAnsi" w:cstheme="minorHAnsi"/>
                <w:color w:val="000000" w:themeColor="text1"/>
                <w:shd w:val="clear" w:color="auto" w:fill="FFFFFF"/>
                <w:lang w:val="en-US"/>
              </w:rPr>
            </w:pPr>
            <w:r w:rsidRPr="00F53E8D">
              <w:rPr>
                <w:rFonts w:asciiTheme="minorHAnsi" w:hAnsiTheme="minorHAnsi" w:cstheme="minorHAnsi"/>
                <w:color w:val="000000" w:themeColor="text1"/>
              </w:rPr>
              <w:t>I</w:t>
            </w:r>
            <w:r w:rsidR="00F97E70" w:rsidRPr="00F53E8D">
              <w:rPr>
                <w:rFonts w:asciiTheme="minorHAnsi" w:hAnsiTheme="minorHAnsi" w:cstheme="minorHAnsi"/>
                <w:color w:val="000000" w:themeColor="text1"/>
              </w:rPr>
              <w:t>s the partial delivery allowed?</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1F255B06" w14:textId="58F454C2" w:rsidR="009171CC" w:rsidRPr="00F53E8D" w:rsidRDefault="00147251" w:rsidP="00F53E8D">
            <w:pPr>
              <w:shd w:val="clear" w:color="auto" w:fill="FFFFFF"/>
              <w:spacing w:before="100" w:beforeAutospacing="1" w:after="100" w:afterAutospacing="1" w:line="240" w:lineRule="auto"/>
              <w:ind w:left="90" w:right="80"/>
              <w:jc w:val="both"/>
              <w:rPr>
                <w:rFonts w:asciiTheme="minorHAnsi" w:hAnsiTheme="minorHAnsi" w:cstheme="minorHAnsi"/>
                <w:color w:val="000000" w:themeColor="text1"/>
                <w:lang w:val="en-US"/>
              </w:rPr>
            </w:pPr>
            <w:proofErr w:type="spellStart"/>
            <w:r w:rsidRPr="00F53E8D">
              <w:rPr>
                <w:rFonts w:asciiTheme="minorHAnsi" w:hAnsiTheme="minorHAnsi" w:cstheme="minorHAnsi"/>
                <w:color w:val="000000" w:themeColor="text1"/>
                <w:lang w:val="en-US"/>
              </w:rPr>
              <w:t>чи</w:t>
            </w:r>
            <w:proofErr w:type="spellEnd"/>
            <w:r w:rsidRPr="00F53E8D">
              <w:rPr>
                <w:rFonts w:asciiTheme="minorHAnsi" w:hAnsiTheme="minorHAnsi" w:cstheme="minorHAnsi"/>
                <w:color w:val="000000" w:themeColor="text1"/>
                <w:lang w:val="en-US"/>
              </w:rPr>
              <w:t xml:space="preserve"> </w:t>
            </w:r>
            <w:proofErr w:type="spellStart"/>
            <w:r w:rsidRPr="00F53E8D">
              <w:rPr>
                <w:rFonts w:asciiTheme="minorHAnsi" w:hAnsiTheme="minorHAnsi" w:cstheme="minorHAnsi"/>
                <w:color w:val="000000" w:themeColor="text1"/>
                <w:lang w:val="en-US"/>
              </w:rPr>
              <w:t>дозволена</w:t>
            </w:r>
            <w:proofErr w:type="spellEnd"/>
            <w:r w:rsidRPr="00F53E8D">
              <w:rPr>
                <w:rFonts w:asciiTheme="minorHAnsi" w:hAnsiTheme="minorHAnsi" w:cstheme="minorHAnsi"/>
                <w:color w:val="000000" w:themeColor="text1"/>
                <w:lang w:val="en-US"/>
              </w:rPr>
              <w:t xml:space="preserve"> </w:t>
            </w:r>
            <w:proofErr w:type="spellStart"/>
            <w:r w:rsidRPr="00F53E8D">
              <w:rPr>
                <w:rFonts w:asciiTheme="minorHAnsi" w:hAnsiTheme="minorHAnsi" w:cstheme="minorHAnsi"/>
                <w:color w:val="000000" w:themeColor="text1"/>
                <w:lang w:val="en-US"/>
              </w:rPr>
              <w:t>часткова</w:t>
            </w:r>
            <w:proofErr w:type="spellEnd"/>
            <w:r w:rsidRPr="00F53E8D">
              <w:rPr>
                <w:rFonts w:asciiTheme="minorHAnsi" w:hAnsiTheme="minorHAnsi" w:cstheme="minorHAnsi"/>
                <w:color w:val="000000" w:themeColor="text1"/>
                <w:lang w:val="en-US"/>
              </w:rPr>
              <w:t xml:space="preserve"> </w:t>
            </w:r>
            <w:proofErr w:type="spellStart"/>
            <w:r w:rsidRPr="00F53E8D">
              <w:rPr>
                <w:rFonts w:asciiTheme="minorHAnsi" w:hAnsiTheme="minorHAnsi" w:cstheme="minorHAnsi"/>
                <w:color w:val="000000" w:themeColor="text1"/>
                <w:lang w:val="en-US"/>
              </w:rPr>
              <w:t>доставка</w:t>
            </w:r>
            <w:proofErr w:type="spellEnd"/>
            <w:r w:rsidRPr="00F53E8D">
              <w:rPr>
                <w:rFonts w:asciiTheme="minorHAnsi" w:hAnsiTheme="minorHAnsi" w:cstheme="minorHAnsi"/>
                <w:color w:val="000000" w:themeColor="text1"/>
                <w:lang w:val="en-US"/>
              </w:rPr>
              <w:t>?</w:t>
            </w:r>
          </w:p>
        </w:tc>
      </w:tr>
      <w:tr w:rsidR="00FB4585" w:rsidRPr="004E20B6" w14:paraId="23F6B7A6"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1D83A5B4" w14:textId="2C1BC224" w:rsidR="009171CC" w:rsidRPr="00F53E8D" w:rsidRDefault="00CF150A" w:rsidP="00F53E8D">
            <w:pPr>
              <w:spacing w:after="0" w:line="240" w:lineRule="auto"/>
              <w:contextualSpacing/>
              <w:jc w:val="both"/>
              <w:textAlignment w:val="baseline"/>
              <w:rPr>
                <w:rFonts w:asciiTheme="minorHAnsi" w:eastAsia="Times New Roman" w:hAnsiTheme="minorHAnsi" w:cstheme="minorHAnsi"/>
                <w:color w:val="4472C4" w:themeColor="accent1"/>
                <w:lang w:val="ru-RU"/>
              </w:rPr>
            </w:pPr>
            <w:r w:rsidRPr="00F53E8D">
              <w:rPr>
                <w:rFonts w:asciiTheme="minorHAnsi" w:eastAsia="Times New Roman" w:hAnsiTheme="minorHAnsi" w:cstheme="minorHAnsi"/>
                <w:color w:val="4472C4" w:themeColor="accent1"/>
              </w:rPr>
              <w:t>Answer</w:t>
            </w:r>
            <w:r w:rsidRPr="00F53E8D">
              <w:rPr>
                <w:rFonts w:asciiTheme="minorHAnsi" w:eastAsia="Times New Roman" w:hAnsiTheme="minorHAnsi" w:cstheme="minorHAnsi"/>
                <w:color w:val="4472C4" w:themeColor="accent1"/>
                <w:lang w:val="uk-UA"/>
              </w:rPr>
              <w:t xml:space="preserve"> </w:t>
            </w:r>
            <w:r w:rsidRPr="00F53E8D">
              <w:rPr>
                <w:rFonts w:asciiTheme="minorHAnsi" w:eastAsia="Times New Roman" w:hAnsiTheme="minorHAnsi" w:cstheme="minorHAnsi"/>
                <w:color w:val="4472C4" w:themeColor="accent1"/>
                <w:lang w:val="en-US"/>
              </w:rPr>
              <w:t>4</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5E789A1E" w14:textId="05879548" w:rsidR="009171CC" w:rsidRPr="00F53E8D" w:rsidRDefault="00F97892" w:rsidP="00F53E8D">
            <w:pPr>
              <w:spacing w:line="240" w:lineRule="auto"/>
              <w:ind w:left="90" w:right="80"/>
              <w:contextualSpacing/>
              <w:jc w:val="both"/>
              <w:rPr>
                <w:rFonts w:asciiTheme="minorHAnsi" w:hAnsiTheme="minorHAnsi" w:cstheme="minorHAnsi"/>
                <w:color w:val="4472C4" w:themeColor="accent1"/>
                <w:shd w:val="clear" w:color="auto" w:fill="FFFFFF"/>
                <w:lang w:val="uk-UA"/>
              </w:rPr>
            </w:pPr>
            <w:r w:rsidRPr="00F53E8D">
              <w:rPr>
                <w:rFonts w:asciiTheme="minorHAnsi" w:hAnsiTheme="minorHAnsi" w:cstheme="minorHAnsi"/>
                <w:color w:val="4472C4" w:themeColor="accent1"/>
                <w:shd w:val="clear" w:color="auto" w:fill="FFFFFF"/>
                <w:lang w:val="en-US"/>
              </w:rPr>
              <w:t xml:space="preserve"> </w:t>
            </w:r>
            <w:r w:rsidRPr="00F53E8D">
              <w:rPr>
                <w:rFonts w:asciiTheme="minorHAnsi" w:hAnsiTheme="minorHAnsi" w:cstheme="minorHAnsi"/>
                <w:color w:val="4472C4" w:themeColor="accent1"/>
              </w:rPr>
              <w:t>Partial delivery for each port is possible; however, the full batch of equipment can also be delivered to the Odesa branch of SE "USPA" with subsequent distribution to the other two branches of SE "USPA."</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53BD65C9" w14:textId="62EE21E6" w:rsidR="009171CC" w:rsidRPr="00F53E8D" w:rsidRDefault="0072093F" w:rsidP="00F53E8D">
            <w:pPr>
              <w:jc w:val="both"/>
              <w:rPr>
                <w:rFonts w:asciiTheme="minorHAnsi" w:hAnsiTheme="minorHAnsi" w:cstheme="minorHAnsi"/>
                <w:color w:val="4472C4" w:themeColor="accent1"/>
                <w:lang w:val="ru-RU"/>
              </w:rPr>
            </w:pPr>
            <w:r w:rsidRPr="00F53E8D">
              <w:rPr>
                <w:rFonts w:asciiTheme="minorHAnsi" w:hAnsiTheme="minorHAnsi" w:cstheme="minorHAnsi"/>
                <w:color w:val="4472C4" w:themeColor="accent1"/>
                <w:lang w:val="en-US"/>
              </w:rPr>
              <w:t xml:space="preserve"> </w:t>
            </w:r>
            <w:r w:rsidRPr="00F53E8D">
              <w:rPr>
                <w:rFonts w:asciiTheme="minorHAnsi" w:hAnsiTheme="minorHAnsi" w:cstheme="minorHAnsi"/>
                <w:color w:val="4472C4" w:themeColor="accent1"/>
                <w:lang w:val="ru-RU"/>
              </w:rPr>
              <w:t>Часткова доставка окремо для кожного порту можлива, але доставка повної партії обладнання може бути здійснена у тому числі до Одеської філії ДП «АМПУ» з подальшим розподілом по іншім двом філіям ДП «АМПУ».</w:t>
            </w:r>
          </w:p>
        </w:tc>
      </w:tr>
      <w:tr w:rsidR="006A7D2D" w:rsidRPr="004E20B6" w14:paraId="5F84F481"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7BDC7002" w14:textId="0877FB1F" w:rsidR="006A7D2D" w:rsidRPr="00F53E8D" w:rsidRDefault="006A7D2D" w:rsidP="00F53E8D">
            <w:pPr>
              <w:spacing w:after="0" w:line="240" w:lineRule="auto"/>
              <w:contextualSpacing/>
              <w:jc w:val="both"/>
              <w:textAlignment w:val="baseline"/>
              <w:rPr>
                <w:rFonts w:asciiTheme="minorHAnsi" w:eastAsia="Times New Roman" w:hAnsiTheme="minorHAnsi" w:cstheme="minorHAnsi"/>
                <w:lang w:val="ru-RU"/>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w:t>
            </w:r>
            <w:r w:rsidRPr="00F53E8D">
              <w:rPr>
                <w:rFonts w:asciiTheme="minorHAnsi" w:eastAsia="Times New Roman" w:hAnsiTheme="minorHAnsi" w:cstheme="minorHAnsi"/>
                <w:shd w:val="clear" w:color="auto" w:fill="FFFFFF"/>
                <w:lang w:val="en-US"/>
              </w:rPr>
              <w:t>5</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52C1FC67" w14:textId="0C096F02" w:rsidR="006A7D2D" w:rsidRPr="00F53E8D" w:rsidRDefault="00F53E8D" w:rsidP="00F53E8D">
            <w:pPr>
              <w:spacing w:line="240" w:lineRule="auto"/>
              <w:ind w:left="90" w:right="80"/>
              <w:contextualSpacing/>
              <w:jc w:val="both"/>
              <w:rPr>
                <w:rFonts w:asciiTheme="minorHAnsi" w:hAnsiTheme="minorHAnsi" w:cstheme="minorHAnsi"/>
                <w:color w:val="000000" w:themeColor="text1"/>
                <w:lang w:val="uk-UA"/>
              </w:rPr>
            </w:pPr>
            <w:r w:rsidRPr="00F53E8D">
              <w:rPr>
                <w:rFonts w:asciiTheme="minorHAnsi" w:hAnsiTheme="minorHAnsi" w:cstheme="minorHAnsi"/>
                <w:color w:val="000000" w:themeColor="text1"/>
              </w:rPr>
              <w:t>C</w:t>
            </w:r>
            <w:r w:rsidR="00F97E70" w:rsidRPr="00F53E8D">
              <w:rPr>
                <w:rFonts w:asciiTheme="minorHAnsi" w:hAnsiTheme="minorHAnsi" w:cstheme="minorHAnsi"/>
                <w:color w:val="000000" w:themeColor="text1"/>
              </w:rPr>
              <w:t>an we participate the tender as a joint venture?</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76FCE909" w14:textId="1CE56C53" w:rsidR="006A7D2D" w:rsidRPr="00F53E8D" w:rsidRDefault="00147251" w:rsidP="00F53E8D">
            <w:pPr>
              <w:spacing w:line="240" w:lineRule="auto"/>
              <w:ind w:left="90" w:right="80"/>
              <w:contextualSpacing/>
              <w:jc w:val="both"/>
              <w:rPr>
                <w:rFonts w:asciiTheme="minorHAnsi" w:hAnsiTheme="minorHAnsi" w:cstheme="minorHAnsi"/>
                <w:color w:val="000000" w:themeColor="text1"/>
                <w:lang w:val="uk-UA"/>
              </w:rPr>
            </w:pPr>
            <w:r w:rsidRPr="00F53E8D">
              <w:rPr>
                <w:rFonts w:asciiTheme="minorHAnsi" w:hAnsiTheme="minorHAnsi" w:cstheme="minorHAnsi"/>
                <w:color w:val="000000" w:themeColor="text1"/>
                <w:lang w:val="uk-UA"/>
              </w:rPr>
              <w:t>чи можемо ми брати участь у тендері як спільне підприємство?</w:t>
            </w:r>
          </w:p>
        </w:tc>
      </w:tr>
      <w:tr w:rsidR="00D528E3" w:rsidRPr="00F53E8D" w14:paraId="3CE2D78A"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59FC14F8" w14:textId="02E0F126" w:rsidR="00D528E3" w:rsidRPr="00F53E8D" w:rsidRDefault="00D528E3" w:rsidP="00F53E8D">
            <w:pPr>
              <w:spacing w:after="0" w:line="240" w:lineRule="auto"/>
              <w:contextualSpacing/>
              <w:jc w:val="both"/>
              <w:textAlignment w:val="baseline"/>
              <w:rPr>
                <w:rFonts w:asciiTheme="minorHAnsi" w:eastAsia="Times New Roman" w:hAnsiTheme="minorHAnsi" w:cstheme="minorHAnsi"/>
                <w:color w:val="0070C0"/>
                <w:lang w:val="ru-RU"/>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w:t>
            </w:r>
            <w:r w:rsidRPr="00F53E8D">
              <w:rPr>
                <w:rFonts w:asciiTheme="minorHAnsi" w:eastAsia="Times New Roman" w:hAnsiTheme="minorHAnsi" w:cstheme="minorHAnsi"/>
                <w:color w:val="0070C0"/>
                <w:lang w:val="en-US"/>
              </w:rPr>
              <w:t>5</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36BD5FE9" w14:textId="64F760BD" w:rsidR="00D528E3" w:rsidRPr="00F53E8D" w:rsidRDefault="00D528E3"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4472C4" w:themeColor="accent1"/>
                <w:sz w:val="22"/>
                <w:szCs w:val="22"/>
                <w:shd w:val="clear" w:color="auto" w:fill="FFFFFF"/>
              </w:rPr>
              <w:t>Yes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1A15441D" w14:textId="01471199" w:rsidR="00D528E3" w:rsidRPr="00F53E8D" w:rsidRDefault="00D528E3" w:rsidP="00F53E8D">
            <w:pPr>
              <w:pStyle w:val="paragraph"/>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4472C4" w:themeColor="accent1"/>
                <w:sz w:val="22"/>
                <w:szCs w:val="22"/>
                <w:lang w:val="uk-UA"/>
              </w:rPr>
              <w:t>Так</w:t>
            </w:r>
          </w:p>
        </w:tc>
      </w:tr>
      <w:tr w:rsidR="00D528E3" w:rsidRPr="004E20B6" w14:paraId="48BE3CD9"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191ED0D2" w14:textId="4092B657" w:rsidR="00D528E3" w:rsidRPr="00F53E8D" w:rsidRDefault="00D528E3"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6</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4E3DC8BA" w14:textId="44CCA4E9" w:rsidR="00D528E3" w:rsidRPr="00F53E8D" w:rsidRDefault="00D528E3"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Any preference for Anchoring the floating buoys?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34A6981" w14:textId="5D6DE967" w:rsidR="00D528E3" w:rsidRPr="00F53E8D" w:rsidRDefault="00D528E3" w:rsidP="00F53E8D">
            <w:pPr>
              <w:pStyle w:val="paragraph"/>
              <w:ind w:left="90" w:right="80"/>
              <w:contextualSpacing/>
              <w:jc w:val="both"/>
              <w:textAlignment w:val="baseline"/>
              <w:rPr>
                <w:rFonts w:asciiTheme="minorHAnsi" w:hAnsiTheme="minorHAnsi" w:cstheme="minorHAnsi"/>
                <w:color w:val="000000" w:themeColor="text1"/>
                <w:sz w:val="22"/>
                <w:szCs w:val="22"/>
                <w:lang w:val="uk-UA"/>
              </w:rPr>
            </w:pPr>
            <w:r w:rsidRPr="00F53E8D">
              <w:rPr>
                <w:rFonts w:asciiTheme="minorHAnsi" w:hAnsiTheme="minorHAnsi" w:cstheme="minorHAnsi"/>
                <w:color w:val="000000" w:themeColor="text1"/>
                <w:sz w:val="22"/>
                <w:szCs w:val="22"/>
                <w:lang w:val="uk-UA"/>
              </w:rPr>
              <w:t xml:space="preserve">Є переваги щодо </w:t>
            </w:r>
            <w:r w:rsidR="005E01AF" w:rsidRPr="00F53E8D">
              <w:rPr>
                <w:rFonts w:asciiTheme="minorHAnsi" w:hAnsiTheme="minorHAnsi" w:cstheme="minorHAnsi"/>
                <w:color w:val="000000" w:themeColor="text1"/>
                <w:sz w:val="22"/>
                <w:szCs w:val="22"/>
                <w:lang w:val="uk-UA"/>
              </w:rPr>
              <w:t>якірного пристрою/</w:t>
            </w:r>
            <w:r w:rsidRPr="00F53E8D">
              <w:rPr>
                <w:rFonts w:asciiTheme="minorHAnsi" w:hAnsiTheme="minorHAnsi" w:cstheme="minorHAnsi"/>
                <w:color w:val="000000" w:themeColor="text1"/>
                <w:sz w:val="22"/>
                <w:szCs w:val="22"/>
                <w:lang w:val="uk-UA"/>
              </w:rPr>
              <w:t>кріплення плавучих буїв?</w:t>
            </w:r>
          </w:p>
        </w:tc>
      </w:tr>
      <w:tr w:rsidR="005669FD" w:rsidRPr="004E20B6" w14:paraId="6ED3C693"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119B784C" w14:textId="17B8103F" w:rsidR="00D528E3" w:rsidRPr="00F53E8D" w:rsidRDefault="00D528E3" w:rsidP="00F53E8D">
            <w:pPr>
              <w:spacing w:after="0" w:line="240" w:lineRule="auto"/>
              <w:contextualSpacing/>
              <w:jc w:val="both"/>
              <w:textAlignment w:val="baseline"/>
              <w:rPr>
                <w:rFonts w:asciiTheme="minorHAnsi" w:eastAsia="Times New Roman" w:hAnsiTheme="minorHAnsi" w:cstheme="minorHAnsi"/>
                <w:color w:val="4472C4" w:themeColor="accent1"/>
                <w:lang w:val="uk-UA"/>
              </w:rPr>
            </w:pPr>
            <w:r w:rsidRPr="00F53E8D">
              <w:rPr>
                <w:rFonts w:asciiTheme="minorHAnsi" w:eastAsia="Times New Roman" w:hAnsiTheme="minorHAnsi" w:cstheme="minorHAnsi"/>
                <w:color w:val="4472C4" w:themeColor="accent1"/>
              </w:rPr>
              <w:t>Answer</w:t>
            </w:r>
            <w:r w:rsidRPr="00F53E8D">
              <w:rPr>
                <w:rFonts w:asciiTheme="minorHAnsi" w:eastAsia="Times New Roman" w:hAnsiTheme="minorHAnsi" w:cstheme="minorHAnsi"/>
                <w:color w:val="4472C4" w:themeColor="accent1"/>
                <w:lang w:val="uk-UA"/>
              </w:rPr>
              <w:t xml:space="preserve"> 6</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1462C14C" w14:textId="4F4A008B" w:rsidR="00D528E3" w:rsidRPr="00F53E8D" w:rsidRDefault="0072093F"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The floating security barriers may have anchors depending on their construction design and weight. If installation is required, anchors should be placed not more frequently than every 50-100 meters.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2B9E313D" w14:textId="0ABBA3D8" w:rsidR="00D528E3" w:rsidRPr="00F53E8D" w:rsidRDefault="00076DDA"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Захисні бар’єри можуть мати якорі в залежності від їх конструкції і ваги. Якщо необхідно встановити, то не частіше ніж через кожні 50-100 м.</w:t>
            </w:r>
          </w:p>
        </w:tc>
      </w:tr>
      <w:tr w:rsidR="00D528E3" w:rsidRPr="004E20B6" w14:paraId="2E68D3F7"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69DECAA6" w14:textId="000ADB5E" w:rsidR="00D528E3" w:rsidRPr="00F53E8D" w:rsidRDefault="00D528E3"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7</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23112BE1" w14:textId="18B87D19" w:rsidR="00D528E3" w:rsidRPr="00F53E8D" w:rsidRDefault="00F53E8D"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C</w:t>
            </w:r>
            <w:r w:rsidR="00D528E3" w:rsidRPr="00F53E8D">
              <w:rPr>
                <w:rFonts w:asciiTheme="minorHAnsi" w:hAnsiTheme="minorHAnsi" w:cstheme="minorHAnsi"/>
                <w:color w:val="000000" w:themeColor="text1"/>
                <w:sz w:val="22"/>
                <w:szCs w:val="22"/>
              </w:rPr>
              <w:t>an the same manufacturer supply the net to several bidders? </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64CD2DF4" w14:textId="65E9E634" w:rsidR="00D528E3" w:rsidRPr="00F53E8D" w:rsidRDefault="00D528E3" w:rsidP="00F53E8D">
            <w:pPr>
              <w:pStyle w:val="paragraph"/>
              <w:ind w:left="90" w:right="80"/>
              <w:contextualSpacing/>
              <w:jc w:val="both"/>
              <w:textAlignment w:val="baseline"/>
              <w:rPr>
                <w:rFonts w:asciiTheme="minorHAnsi" w:hAnsiTheme="minorHAnsi" w:cstheme="minorHAnsi"/>
                <w:color w:val="000000" w:themeColor="text1"/>
                <w:sz w:val="22"/>
                <w:szCs w:val="22"/>
                <w:lang w:val="uk-UA"/>
              </w:rPr>
            </w:pPr>
            <w:r w:rsidRPr="00F53E8D">
              <w:rPr>
                <w:rFonts w:asciiTheme="minorHAnsi" w:hAnsiTheme="minorHAnsi" w:cstheme="minorHAnsi"/>
                <w:color w:val="000000" w:themeColor="text1"/>
                <w:sz w:val="22"/>
                <w:szCs w:val="22"/>
                <w:lang w:val="uk-UA"/>
              </w:rPr>
              <w:t>Чи може один і той самий виробник постачати мережу кільком учасникам?</w:t>
            </w:r>
          </w:p>
        </w:tc>
      </w:tr>
      <w:tr w:rsidR="00401534" w:rsidRPr="004E20B6" w14:paraId="7A4D2D40"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41574C65" w14:textId="5E8EC7EF" w:rsidR="00D528E3" w:rsidRPr="00F53E8D" w:rsidRDefault="00D528E3" w:rsidP="00F53E8D">
            <w:pPr>
              <w:spacing w:after="0" w:line="240" w:lineRule="auto"/>
              <w:contextualSpacing/>
              <w:jc w:val="both"/>
              <w:textAlignment w:val="baseline"/>
              <w:rPr>
                <w:rFonts w:asciiTheme="minorHAnsi" w:eastAsia="Times New Roman" w:hAnsiTheme="minorHAnsi" w:cstheme="minorHAnsi"/>
                <w:color w:val="4472C4" w:themeColor="accent1"/>
                <w:lang w:val="uk-UA"/>
              </w:rPr>
            </w:pPr>
            <w:r w:rsidRPr="00F53E8D">
              <w:rPr>
                <w:rFonts w:asciiTheme="minorHAnsi" w:eastAsia="Times New Roman" w:hAnsiTheme="minorHAnsi" w:cstheme="minorHAnsi"/>
                <w:color w:val="4472C4" w:themeColor="accent1"/>
              </w:rPr>
              <w:t>Answer</w:t>
            </w:r>
            <w:r w:rsidRPr="00F53E8D">
              <w:rPr>
                <w:rFonts w:asciiTheme="minorHAnsi" w:eastAsia="Times New Roman" w:hAnsiTheme="minorHAnsi" w:cstheme="minorHAnsi"/>
                <w:color w:val="4472C4" w:themeColor="accent1"/>
                <w:lang w:val="uk-UA"/>
              </w:rPr>
              <w:t xml:space="preserve"> 7</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4D1A82E0" w14:textId="30FAB262" w:rsidR="00D528E3" w:rsidRPr="00F53E8D" w:rsidRDefault="00457FD5"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 xml:space="preserve">USIAD ERA will sign </w:t>
            </w:r>
            <w:r w:rsidR="00EB5254" w:rsidRPr="00F53E8D">
              <w:rPr>
                <w:rFonts w:asciiTheme="minorHAnsi" w:hAnsiTheme="minorHAnsi" w:cstheme="minorHAnsi"/>
                <w:color w:val="4472C4" w:themeColor="accent1"/>
                <w:sz w:val="22"/>
                <w:szCs w:val="22"/>
              </w:rPr>
              <w:t>a Purchase Order</w:t>
            </w:r>
            <w:r w:rsidRPr="00F53E8D">
              <w:rPr>
                <w:rFonts w:asciiTheme="minorHAnsi" w:hAnsiTheme="minorHAnsi" w:cstheme="minorHAnsi"/>
                <w:color w:val="4472C4" w:themeColor="accent1"/>
                <w:sz w:val="22"/>
                <w:szCs w:val="22"/>
              </w:rPr>
              <w:t xml:space="preserve"> with the vendor </w:t>
            </w:r>
            <w:r w:rsidR="00EB5254" w:rsidRPr="00F53E8D">
              <w:rPr>
                <w:rFonts w:asciiTheme="minorHAnsi" w:hAnsiTheme="minorHAnsi" w:cstheme="minorHAnsi"/>
                <w:color w:val="4472C4" w:themeColor="accent1"/>
                <w:sz w:val="22"/>
                <w:szCs w:val="22"/>
              </w:rPr>
              <w:t>that</w:t>
            </w:r>
            <w:r w:rsidRPr="00F53E8D">
              <w:rPr>
                <w:rFonts w:asciiTheme="minorHAnsi" w:hAnsiTheme="minorHAnsi" w:cstheme="minorHAnsi"/>
                <w:color w:val="4472C4" w:themeColor="accent1"/>
                <w:sz w:val="22"/>
                <w:szCs w:val="22"/>
              </w:rPr>
              <w:t xml:space="preserve"> will provide the </w:t>
            </w:r>
            <w:r w:rsidR="00EB5A49" w:rsidRPr="00F53E8D">
              <w:rPr>
                <w:rFonts w:asciiTheme="minorHAnsi" w:hAnsiTheme="minorHAnsi" w:cstheme="minorHAnsi"/>
                <w:color w:val="4472C4" w:themeColor="accent1"/>
                <w:sz w:val="22"/>
                <w:szCs w:val="22"/>
              </w:rPr>
              <w:t>full floating security barrier</w:t>
            </w:r>
            <w:r w:rsidR="00F23A4D" w:rsidRPr="00F53E8D">
              <w:rPr>
                <w:rFonts w:asciiTheme="minorHAnsi" w:hAnsiTheme="minorHAnsi" w:cstheme="minorHAnsi"/>
                <w:color w:val="4472C4" w:themeColor="accent1"/>
                <w:sz w:val="22"/>
                <w:szCs w:val="22"/>
              </w:rPr>
              <w:t xml:space="preserve">. </w:t>
            </w:r>
            <w:r w:rsidR="001C52E6" w:rsidRPr="00F53E8D">
              <w:rPr>
                <w:rFonts w:asciiTheme="minorHAnsi" w:hAnsiTheme="minorHAnsi" w:cstheme="minorHAnsi"/>
                <w:color w:val="4472C4" w:themeColor="accent1"/>
                <w:sz w:val="22"/>
                <w:szCs w:val="22"/>
              </w:rPr>
              <w:t xml:space="preserve">Bidders can use spare parts (nets) of the same manufacturer. </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0D1BB075" w14:textId="0E21F95A" w:rsidR="00D528E3" w:rsidRPr="00F53E8D" w:rsidRDefault="00EB5A49"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rPr>
              <w:t>USAID</w:t>
            </w:r>
            <w:r w:rsidRPr="00F53E8D">
              <w:rPr>
                <w:rFonts w:asciiTheme="minorHAnsi" w:hAnsiTheme="minorHAnsi" w:cstheme="minorHAnsi"/>
                <w:color w:val="4472C4" w:themeColor="accent1"/>
                <w:sz w:val="22"/>
                <w:szCs w:val="22"/>
                <w:lang w:val="ru-RU"/>
              </w:rPr>
              <w:t xml:space="preserve"> </w:t>
            </w:r>
            <w:r w:rsidRPr="00F53E8D">
              <w:rPr>
                <w:rFonts w:asciiTheme="minorHAnsi" w:hAnsiTheme="minorHAnsi" w:cstheme="minorHAnsi"/>
                <w:color w:val="4472C4" w:themeColor="accent1"/>
                <w:sz w:val="22"/>
                <w:szCs w:val="22"/>
              </w:rPr>
              <w:t>ERA</w:t>
            </w:r>
            <w:r w:rsidRPr="00F53E8D">
              <w:rPr>
                <w:rFonts w:asciiTheme="minorHAnsi" w:hAnsiTheme="minorHAnsi" w:cstheme="minorHAnsi"/>
                <w:color w:val="4472C4" w:themeColor="accent1"/>
                <w:sz w:val="22"/>
                <w:szCs w:val="22"/>
                <w:lang w:val="ru-RU"/>
              </w:rPr>
              <w:t xml:space="preserve"> </w:t>
            </w:r>
            <w:r w:rsidRPr="00F53E8D">
              <w:rPr>
                <w:rFonts w:asciiTheme="minorHAnsi" w:hAnsiTheme="minorHAnsi" w:cstheme="minorHAnsi"/>
                <w:color w:val="4472C4" w:themeColor="accent1"/>
                <w:sz w:val="22"/>
                <w:szCs w:val="22"/>
                <w:lang w:val="uk-UA"/>
              </w:rPr>
              <w:t xml:space="preserve">буде </w:t>
            </w:r>
            <w:r w:rsidR="003F30A8" w:rsidRPr="00F53E8D">
              <w:rPr>
                <w:rFonts w:asciiTheme="minorHAnsi" w:hAnsiTheme="minorHAnsi" w:cstheme="minorHAnsi"/>
                <w:color w:val="4472C4" w:themeColor="accent1"/>
                <w:sz w:val="22"/>
                <w:szCs w:val="22"/>
                <w:lang w:val="uk-UA"/>
              </w:rPr>
              <w:t>укладати</w:t>
            </w:r>
            <w:r w:rsidRPr="00F53E8D">
              <w:rPr>
                <w:rFonts w:asciiTheme="minorHAnsi" w:hAnsiTheme="minorHAnsi" w:cstheme="minorHAnsi"/>
                <w:color w:val="4472C4" w:themeColor="accent1"/>
                <w:sz w:val="22"/>
                <w:szCs w:val="22"/>
                <w:lang w:val="uk-UA"/>
              </w:rPr>
              <w:t xml:space="preserve"> договір</w:t>
            </w:r>
            <w:r w:rsidR="008549AC" w:rsidRPr="00F53E8D">
              <w:rPr>
                <w:rFonts w:asciiTheme="minorHAnsi" w:hAnsiTheme="minorHAnsi" w:cstheme="minorHAnsi"/>
                <w:color w:val="4472C4" w:themeColor="accent1"/>
                <w:sz w:val="22"/>
                <w:szCs w:val="22"/>
                <w:lang w:val="uk-UA"/>
              </w:rPr>
              <w:t xml:space="preserve"> на закупівлю</w:t>
            </w:r>
            <w:r w:rsidRPr="00F53E8D">
              <w:rPr>
                <w:rFonts w:asciiTheme="minorHAnsi" w:hAnsiTheme="minorHAnsi" w:cstheme="minorHAnsi"/>
                <w:color w:val="4472C4" w:themeColor="accent1"/>
                <w:sz w:val="22"/>
                <w:szCs w:val="22"/>
                <w:lang w:val="uk-UA"/>
              </w:rPr>
              <w:t xml:space="preserve"> </w:t>
            </w:r>
            <w:r w:rsidR="00A75ED1" w:rsidRPr="00F53E8D">
              <w:rPr>
                <w:rFonts w:asciiTheme="minorHAnsi" w:hAnsiTheme="minorHAnsi" w:cstheme="minorHAnsi"/>
                <w:color w:val="4472C4" w:themeColor="accent1"/>
                <w:sz w:val="22"/>
                <w:szCs w:val="22"/>
                <w:lang w:val="uk-UA"/>
              </w:rPr>
              <w:t xml:space="preserve">з </w:t>
            </w:r>
            <w:r w:rsidR="007B2502" w:rsidRPr="00F53E8D">
              <w:rPr>
                <w:rFonts w:asciiTheme="minorHAnsi" w:hAnsiTheme="minorHAnsi" w:cstheme="minorHAnsi"/>
                <w:color w:val="4472C4" w:themeColor="accent1"/>
                <w:sz w:val="22"/>
                <w:szCs w:val="22"/>
                <w:lang w:val="uk-UA"/>
              </w:rPr>
              <w:t xml:space="preserve">кінцевою </w:t>
            </w:r>
            <w:r w:rsidR="00A75ED1" w:rsidRPr="00F53E8D">
              <w:rPr>
                <w:rFonts w:asciiTheme="minorHAnsi" w:hAnsiTheme="minorHAnsi" w:cstheme="minorHAnsi"/>
                <w:color w:val="4472C4" w:themeColor="accent1"/>
                <w:sz w:val="22"/>
                <w:szCs w:val="22"/>
                <w:lang w:val="uk-UA"/>
              </w:rPr>
              <w:t xml:space="preserve">компанією </w:t>
            </w:r>
            <w:r w:rsidR="007B2502" w:rsidRPr="00F53E8D">
              <w:rPr>
                <w:rFonts w:asciiTheme="minorHAnsi" w:hAnsiTheme="minorHAnsi" w:cstheme="minorHAnsi"/>
                <w:color w:val="4472C4" w:themeColor="accent1"/>
                <w:sz w:val="22"/>
                <w:szCs w:val="22"/>
                <w:lang w:val="uk-UA"/>
              </w:rPr>
              <w:t>–</w:t>
            </w:r>
            <w:r w:rsidR="00A75ED1" w:rsidRPr="00F53E8D">
              <w:rPr>
                <w:rFonts w:asciiTheme="minorHAnsi" w:hAnsiTheme="minorHAnsi" w:cstheme="minorHAnsi"/>
                <w:color w:val="4472C4" w:themeColor="accent1"/>
                <w:sz w:val="22"/>
                <w:szCs w:val="22"/>
                <w:lang w:val="uk-UA"/>
              </w:rPr>
              <w:t xml:space="preserve"> по</w:t>
            </w:r>
            <w:r w:rsidR="007B2502" w:rsidRPr="00F53E8D">
              <w:rPr>
                <w:rFonts w:asciiTheme="minorHAnsi" w:hAnsiTheme="minorHAnsi" w:cstheme="minorHAnsi"/>
                <w:color w:val="4472C4" w:themeColor="accent1"/>
                <w:sz w:val="22"/>
                <w:szCs w:val="22"/>
                <w:lang w:val="uk-UA"/>
              </w:rPr>
              <w:t>стачальником плавучих захисних бар’єрів</w:t>
            </w:r>
            <w:r w:rsidR="001C52E6" w:rsidRPr="00F53E8D">
              <w:rPr>
                <w:rFonts w:asciiTheme="minorHAnsi" w:hAnsiTheme="minorHAnsi" w:cstheme="minorHAnsi"/>
                <w:color w:val="4472C4" w:themeColor="accent1"/>
                <w:sz w:val="22"/>
                <w:szCs w:val="22"/>
                <w:lang w:val="ru-RU"/>
              </w:rPr>
              <w:t xml:space="preserve">. </w:t>
            </w:r>
            <w:r w:rsidR="001C52E6" w:rsidRPr="00F53E8D">
              <w:rPr>
                <w:rFonts w:asciiTheme="minorHAnsi" w:hAnsiTheme="minorHAnsi" w:cstheme="minorHAnsi"/>
                <w:color w:val="4472C4" w:themeColor="accent1"/>
                <w:sz w:val="22"/>
                <w:szCs w:val="22"/>
                <w:lang w:val="uk-UA"/>
              </w:rPr>
              <w:t>Учасники тендеру можуть використовувати запасні частини одного і того ж самого виробника</w:t>
            </w:r>
          </w:p>
        </w:tc>
      </w:tr>
      <w:tr w:rsidR="00D528E3" w:rsidRPr="004E20B6" w14:paraId="5AB93494"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5837E85C" w14:textId="599318B3" w:rsidR="00D528E3" w:rsidRPr="00F53E8D" w:rsidRDefault="00D528E3"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8</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3DA008A" w14:textId="44B725C1" w:rsidR="00D528E3" w:rsidRPr="00F53E8D" w:rsidRDefault="00F53E8D"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W</w:t>
            </w:r>
            <w:r w:rsidR="00D528E3" w:rsidRPr="00F53E8D">
              <w:rPr>
                <w:rFonts w:asciiTheme="minorHAnsi" w:hAnsiTheme="minorHAnsi" w:cstheme="minorHAnsi"/>
                <w:color w:val="000000" w:themeColor="text1"/>
                <w:sz w:val="22"/>
                <w:szCs w:val="22"/>
              </w:rPr>
              <w:t>ill it be acceptable to use 1.2</w:t>
            </w:r>
            <w:r w:rsidR="00071272" w:rsidRPr="00F53E8D">
              <w:rPr>
                <w:rFonts w:asciiTheme="minorHAnsi" w:hAnsiTheme="minorHAnsi" w:cstheme="minorHAnsi"/>
                <w:color w:val="000000" w:themeColor="text1"/>
                <w:sz w:val="22"/>
                <w:szCs w:val="22"/>
                <w:lang w:val="uk-UA"/>
              </w:rPr>
              <w:t xml:space="preserve"> </w:t>
            </w:r>
            <w:r w:rsidR="00D528E3" w:rsidRPr="00F53E8D">
              <w:rPr>
                <w:rFonts w:asciiTheme="minorHAnsi" w:hAnsiTheme="minorHAnsi" w:cstheme="minorHAnsi"/>
                <w:color w:val="000000" w:themeColor="text1"/>
                <w:sz w:val="22"/>
                <w:szCs w:val="22"/>
              </w:rPr>
              <w:t>meter floats connected to make 2.4 meter length</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0D539649" w14:textId="14CCA348" w:rsidR="00D528E3" w:rsidRPr="00F53E8D" w:rsidRDefault="00D528E3" w:rsidP="00F53E8D">
            <w:pPr>
              <w:pStyle w:val="paragraph"/>
              <w:ind w:left="90" w:right="80"/>
              <w:contextualSpacing/>
              <w:jc w:val="both"/>
              <w:textAlignment w:val="baseline"/>
              <w:rPr>
                <w:rFonts w:asciiTheme="minorHAnsi" w:hAnsiTheme="minorHAnsi" w:cstheme="minorHAnsi"/>
                <w:color w:val="000000" w:themeColor="text1"/>
                <w:sz w:val="22"/>
                <w:szCs w:val="22"/>
                <w:lang w:val="uk-UA"/>
              </w:rPr>
            </w:pPr>
            <w:r w:rsidRPr="00F53E8D">
              <w:rPr>
                <w:rFonts w:asciiTheme="minorHAnsi" w:hAnsiTheme="minorHAnsi" w:cstheme="minorHAnsi"/>
                <w:color w:val="000000" w:themeColor="text1"/>
                <w:sz w:val="22"/>
                <w:szCs w:val="22"/>
                <w:lang w:val="uk-UA"/>
              </w:rPr>
              <w:t>чи буде прийнятним використання 1,2-метрових поплавців, з’єднаних для отримання 2,4-метрової довжини</w:t>
            </w:r>
          </w:p>
        </w:tc>
      </w:tr>
      <w:tr w:rsidR="00D528E3" w:rsidRPr="00F53E8D" w14:paraId="5B33DEC2"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2791301C" w14:textId="31722907" w:rsidR="00D528E3" w:rsidRPr="00F53E8D" w:rsidRDefault="00D528E3"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8</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07EF762C" w14:textId="2FD8915C" w:rsidR="00D528E3" w:rsidRPr="00F53E8D" w:rsidRDefault="00071272"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 xml:space="preserve">As per technical specification, </w:t>
            </w:r>
            <w:r w:rsidR="00E04276" w:rsidRPr="00F53E8D">
              <w:rPr>
                <w:rFonts w:asciiTheme="minorHAnsi" w:hAnsiTheme="minorHAnsi" w:cstheme="minorHAnsi"/>
                <w:color w:val="4472C4" w:themeColor="accent1"/>
                <w:sz w:val="22"/>
                <w:szCs w:val="22"/>
              </w:rPr>
              <w:t>l</w:t>
            </w:r>
            <w:r w:rsidR="00974DEF" w:rsidRPr="00F53E8D">
              <w:rPr>
                <w:rFonts w:asciiTheme="minorHAnsi" w:hAnsiTheme="minorHAnsi" w:cstheme="minorHAnsi"/>
                <w:color w:val="4472C4" w:themeColor="accent1"/>
                <w:sz w:val="22"/>
                <w:szCs w:val="22"/>
              </w:rPr>
              <w:t xml:space="preserve">ength of each floating unit from 2.4 m to 6 m. As per terms of current tender, </w:t>
            </w:r>
            <w:r w:rsidR="003C1827" w:rsidRPr="00F53E8D">
              <w:rPr>
                <w:rFonts w:asciiTheme="minorHAnsi" w:hAnsiTheme="minorHAnsi" w:cstheme="minorHAnsi"/>
                <w:color w:val="4472C4" w:themeColor="accent1"/>
                <w:sz w:val="22"/>
                <w:szCs w:val="22"/>
              </w:rPr>
              <w:t>specifications are final and unless accepted by the intended beneficiary, the individual parameters of the solution offered will need to conform to within 5% of the intended specification parameters.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08951ADA" w14:textId="3CF08482" w:rsidR="00D528E3" w:rsidRPr="00F53E8D" w:rsidRDefault="003C1827"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 xml:space="preserve">Згідно з технічною специфікацією, </w:t>
            </w:r>
            <w:r w:rsidR="00307CBF" w:rsidRPr="00F53E8D">
              <w:rPr>
                <w:rFonts w:asciiTheme="minorHAnsi" w:hAnsiTheme="minorHAnsi" w:cstheme="minorHAnsi"/>
                <w:color w:val="4472C4" w:themeColor="accent1"/>
                <w:sz w:val="22"/>
                <w:szCs w:val="22"/>
                <w:lang w:val="uk-UA"/>
              </w:rPr>
              <w:t>довжина кожного плавучого модуля від 2.4 м до 6 м.</w:t>
            </w:r>
            <w:r w:rsidR="00EE3C40" w:rsidRPr="00F53E8D">
              <w:rPr>
                <w:rFonts w:asciiTheme="minorHAnsi" w:hAnsiTheme="minorHAnsi" w:cstheme="minorHAnsi"/>
                <w:color w:val="4472C4" w:themeColor="accent1"/>
                <w:sz w:val="22"/>
                <w:szCs w:val="22"/>
                <w:lang w:val="uk-UA"/>
              </w:rPr>
              <w:t xml:space="preserve"> По умовам даного тендеру, специфікації є остаточними і, у разі, якщо специфікації Учасника тендеру не будуть прийнятними для бенефіціара, індивідуальні параметри запропонованого рішення повинні відповідати передбаченим технічним параметрам у межах 5%.</w:t>
            </w:r>
          </w:p>
        </w:tc>
      </w:tr>
      <w:tr w:rsidR="00D528E3" w:rsidRPr="00F53E8D" w14:paraId="0CEA8F91"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4F616909" w14:textId="30B4C5F7" w:rsidR="00D528E3" w:rsidRPr="00F53E8D" w:rsidRDefault="00D528E3"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9</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0285C384" w14:textId="77777777" w:rsidR="00D528E3" w:rsidRPr="00F53E8D" w:rsidRDefault="00D528E3" w:rsidP="00F53E8D">
            <w:pPr>
              <w:pStyle w:val="paragraph"/>
              <w:spacing w:after="12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The addressee for the letters of reference will be -USAID Economic Resilience Activity (USAID ERA) /</w:t>
            </w:r>
          </w:p>
          <w:p w14:paraId="67075E7A" w14:textId="60AA3F3F" w:rsidR="00D528E3" w:rsidRPr="00F53E8D" w:rsidRDefault="00D528E3"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The USAID Economic Resilience Activity (USAID ERA) Project?</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2A3242C9" w14:textId="77777777" w:rsidR="00D528E3" w:rsidRPr="00F53E8D" w:rsidRDefault="00D528E3"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en-US" w:eastAsia="en-US"/>
              </w:rPr>
            </w:pPr>
            <w:r w:rsidRPr="00F53E8D">
              <w:rPr>
                <w:rFonts w:asciiTheme="minorHAnsi" w:eastAsia="Times New Roman" w:hAnsiTheme="minorHAnsi" w:cstheme="minorHAnsi"/>
                <w:color w:val="000000" w:themeColor="text1"/>
                <w:bdr w:val="none" w:sz="0" w:space="0" w:color="auto" w:frame="1"/>
                <w:lang w:val="uk-UA" w:eastAsia="en-US"/>
              </w:rPr>
              <w:t>Адресатом для оформлення листів _довідок  буде -USAID Economic Resilience Activity (USAID ERA) /</w:t>
            </w:r>
          </w:p>
          <w:p w14:paraId="20C050DA" w14:textId="55BF130A" w:rsidR="00D528E3" w:rsidRPr="00F53E8D" w:rsidRDefault="00D528E3"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en-US" w:eastAsia="en-US"/>
              </w:rPr>
            </w:pPr>
            <w:r w:rsidRPr="00F53E8D">
              <w:rPr>
                <w:rFonts w:asciiTheme="minorHAnsi" w:eastAsia="Times New Roman" w:hAnsiTheme="minorHAnsi" w:cstheme="minorHAnsi"/>
                <w:color w:val="000000" w:themeColor="text1"/>
                <w:bdr w:val="none" w:sz="0" w:space="0" w:color="auto" w:frame="1"/>
                <w:lang w:val="uk-UA" w:eastAsia="en-US"/>
              </w:rPr>
              <w:t>Проєкт USAID «Економічна підтримка України» (USAID ERA)?</w:t>
            </w:r>
          </w:p>
        </w:tc>
      </w:tr>
      <w:tr w:rsidR="00052398" w:rsidRPr="00F53E8D" w14:paraId="3B620047"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6C3D2F71" w14:textId="0FC9FB99"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color w:val="0070C0"/>
              </w:rPr>
              <w:lastRenderedPageBreak/>
              <w:t>Answer</w:t>
            </w:r>
            <w:r w:rsidRPr="00F53E8D">
              <w:rPr>
                <w:rFonts w:asciiTheme="minorHAnsi" w:eastAsia="Times New Roman" w:hAnsiTheme="minorHAnsi" w:cstheme="minorHAnsi"/>
                <w:color w:val="0070C0"/>
                <w:lang w:val="uk-UA"/>
              </w:rPr>
              <w:t xml:space="preserve"> 9</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0251F645" w14:textId="32EE0F19"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4472C4" w:themeColor="accent1"/>
                <w:sz w:val="22"/>
                <w:szCs w:val="22"/>
                <w:shd w:val="clear" w:color="auto" w:fill="FFFFFF"/>
              </w:rPr>
              <w:t>Yes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1D615E0E" w14:textId="71C613C9" w:rsidR="00052398" w:rsidRPr="00F53E8D" w:rsidRDefault="00052398" w:rsidP="00F53E8D">
            <w:pPr>
              <w:pStyle w:val="paragraph"/>
              <w:ind w:left="90" w:right="80"/>
              <w:contextualSpacing/>
              <w:jc w:val="both"/>
              <w:textAlignment w:val="baseline"/>
              <w:rPr>
                <w:rFonts w:asciiTheme="minorHAnsi" w:hAnsiTheme="minorHAnsi" w:cstheme="minorHAnsi"/>
                <w:color w:val="000000" w:themeColor="text1"/>
                <w:sz w:val="22"/>
                <w:szCs w:val="22"/>
                <w:lang w:val="uk-UA"/>
              </w:rPr>
            </w:pPr>
            <w:r w:rsidRPr="00F53E8D">
              <w:rPr>
                <w:rFonts w:asciiTheme="minorHAnsi" w:hAnsiTheme="minorHAnsi" w:cstheme="minorHAnsi"/>
                <w:color w:val="4472C4" w:themeColor="accent1"/>
                <w:sz w:val="22"/>
                <w:szCs w:val="22"/>
                <w:lang w:val="uk-UA"/>
              </w:rPr>
              <w:t>Так</w:t>
            </w:r>
          </w:p>
        </w:tc>
      </w:tr>
      <w:tr w:rsidR="00052398" w:rsidRPr="004E20B6" w14:paraId="30791D06"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02B6A3EC" w14:textId="6883FDAA"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10</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0007C7AC" w14:textId="77777777" w:rsidR="00052398" w:rsidRPr="00F53E8D" w:rsidRDefault="00052398" w:rsidP="00F53E8D">
            <w:pPr>
              <w:pStyle w:val="paragraph"/>
              <w:spacing w:after="12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We will provide information about similar projects, similar contracts and the contracts themselves under similar DCs, for example - DC 021-2015 - 34510000-5 "Vessel" and under similar codes</w:t>
            </w:r>
          </w:p>
          <w:p w14:paraId="33BB4238" w14:textId="4583CB54"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UKTZED code 8907 "Floating vessels", does this meet your criteria for selecting a proposal and supplier?</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2C75B716" w14:textId="77777777" w:rsidR="00052398" w:rsidRPr="00F53E8D" w:rsidRDefault="00052398"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bdr w:val="none" w:sz="0" w:space="0" w:color="auto" w:frame="1"/>
                <w:lang w:val="uk-UA" w:eastAsia="en-US"/>
              </w:rPr>
              <w:t>Будемо надавати інформацію про подібні проєкти , аналогічні договори та самі договори по аналогічним ДК наприклад - ДК 021-2015 - 34510000-5 «Судна» та по аналогічним кодам</w:t>
            </w:r>
          </w:p>
          <w:p w14:paraId="31E81BA3" w14:textId="66A632D5" w:rsidR="00052398" w:rsidRPr="00F53E8D" w:rsidRDefault="00052398"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bdr w:val="none" w:sz="0" w:space="0" w:color="auto" w:frame="1"/>
                <w:lang w:val="uk-UA" w:eastAsia="en-US"/>
              </w:rPr>
              <w:t>УКТЗЕД коду 8907 «Плавучі засоби», це відповідає вашим критеріям відбору пропозиції та постачальника?</w:t>
            </w:r>
          </w:p>
        </w:tc>
      </w:tr>
      <w:tr w:rsidR="00052398" w:rsidRPr="004E20B6" w14:paraId="047B0E62"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410A4855" w14:textId="07A8A76F"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10</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4285C4DD" w14:textId="749CABB6" w:rsidR="00052398" w:rsidRPr="00F53E8D" w:rsidRDefault="009067FB"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4472C4" w:themeColor="accent1"/>
                <w:sz w:val="22"/>
                <w:szCs w:val="22"/>
                <w:shd w:val="clear" w:color="auto" w:fill="FFFFFF"/>
              </w:rPr>
              <w:t>Yes. Previously won tenders and contracts for the supply of floating protective barriers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20DE1FEA" w14:textId="495712ED" w:rsidR="00052398" w:rsidRPr="00F53E8D" w:rsidRDefault="00052398" w:rsidP="00F53E8D">
            <w:pPr>
              <w:pStyle w:val="paragraph"/>
              <w:ind w:left="90" w:right="80"/>
              <w:contextualSpacing/>
              <w:jc w:val="both"/>
              <w:textAlignment w:val="baseline"/>
              <w:rPr>
                <w:rFonts w:asciiTheme="minorHAnsi" w:hAnsiTheme="minorHAnsi" w:cstheme="minorHAnsi"/>
                <w:color w:val="000000" w:themeColor="text1"/>
                <w:sz w:val="22"/>
                <w:szCs w:val="22"/>
                <w:lang w:val="uk-UA"/>
              </w:rPr>
            </w:pPr>
            <w:r w:rsidRPr="00F53E8D">
              <w:rPr>
                <w:rFonts w:asciiTheme="minorHAnsi" w:hAnsiTheme="minorHAnsi" w:cstheme="minorHAnsi"/>
                <w:color w:val="4472C4" w:themeColor="accent1"/>
                <w:sz w:val="22"/>
                <w:szCs w:val="22"/>
                <w:lang w:val="uk-UA"/>
              </w:rPr>
              <w:t>Так</w:t>
            </w:r>
            <w:r w:rsidR="00B95C80" w:rsidRPr="00F53E8D">
              <w:rPr>
                <w:rFonts w:asciiTheme="minorHAnsi" w:hAnsiTheme="minorHAnsi" w:cstheme="minorHAnsi"/>
                <w:color w:val="4472C4" w:themeColor="accent1"/>
                <w:sz w:val="22"/>
                <w:szCs w:val="22"/>
                <w:lang w:val="ru-RU"/>
              </w:rPr>
              <w:t xml:space="preserve">. </w:t>
            </w:r>
            <w:r w:rsidR="00B95C80" w:rsidRPr="00F53E8D">
              <w:rPr>
                <w:rFonts w:asciiTheme="minorHAnsi" w:hAnsiTheme="minorHAnsi" w:cstheme="minorHAnsi"/>
                <w:color w:val="4472C4" w:themeColor="accent1"/>
                <w:sz w:val="22"/>
                <w:szCs w:val="22"/>
                <w:lang w:val="uk-UA"/>
              </w:rPr>
              <w:t xml:space="preserve">Раніше </w:t>
            </w:r>
            <w:r w:rsidR="007D1B68" w:rsidRPr="00F53E8D">
              <w:rPr>
                <w:rFonts w:asciiTheme="minorHAnsi" w:hAnsiTheme="minorHAnsi" w:cstheme="minorHAnsi"/>
                <w:color w:val="4472C4" w:themeColor="accent1"/>
                <w:sz w:val="22"/>
                <w:szCs w:val="22"/>
                <w:lang w:val="uk-UA"/>
              </w:rPr>
              <w:t xml:space="preserve">виграні тендери та контракти на поставку </w:t>
            </w:r>
            <w:r w:rsidR="000D6059" w:rsidRPr="00F53E8D">
              <w:rPr>
                <w:rFonts w:asciiTheme="minorHAnsi" w:hAnsiTheme="minorHAnsi" w:cstheme="minorHAnsi"/>
                <w:color w:val="4472C4" w:themeColor="accent1"/>
                <w:sz w:val="22"/>
                <w:szCs w:val="22"/>
                <w:lang w:val="uk-UA"/>
              </w:rPr>
              <w:t>плавучих захисних бар’єрів</w:t>
            </w:r>
          </w:p>
        </w:tc>
      </w:tr>
      <w:tr w:rsidR="00052398" w:rsidRPr="004E20B6" w14:paraId="0FBE44DA"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45D14131" w14:textId="399D790A"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11</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07BED769" w14:textId="7C246569"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The supplier must also demonstrate the ability to provide service support for its solution in Ukraine, only during the warranty period?</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F5A8C1F" w14:textId="652FBB30" w:rsidR="00052398" w:rsidRPr="00F53E8D" w:rsidRDefault="00052398" w:rsidP="00F53E8D">
            <w:pPr>
              <w:spacing w:after="0" w:line="240" w:lineRule="auto"/>
              <w:jc w:val="both"/>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lang w:val="ru-RU" w:eastAsia="en-US"/>
              </w:rPr>
              <w:t>Постачальник також повинен продемонструвати можливість забезпечити сервісну підтримку свого рішення на території України, тільки під час дії гарантії?</w:t>
            </w:r>
          </w:p>
        </w:tc>
      </w:tr>
      <w:tr w:rsidR="00D030DB" w:rsidRPr="004E20B6" w14:paraId="0AB73D03"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3AF879EE" w14:textId="5B243DB1"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4472C4" w:themeColor="accent1"/>
                <w:lang w:val="uk-UA"/>
              </w:rPr>
            </w:pPr>
            <w:r w:rsidRPr="00F53E8D">
              <w:rPr>
                <w:rFonts w:asciiTheme="minorHAnsi" w:eastAsia="Times New Roman" w:hAnsiTheme="minorHAnsi" w:cstheme="minorHAnsi"/>
                <w:color w:val="4472C4" w:themeColor="accent1"/>
              </w:rPr>
              <w:t>Answer</w:t>
            </w:r>
            <w:r w:rsidRPr="00F53E8D">
              <w:rPr>
                <w:rFonts w:asciiTheme="minorHAnsi" w:eastAsia="Times New Roman" w:hAnsiTheme="minorHAnsi" w:cstheme="minorHAnsi"/>
                <w:color w:val="4472C4" w:themeColor="accent1"/>
                <w:lang w:val="uk-UA"/>
              </w:rPr>
              <w:t xml:space="preserve"> 11</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696A6238" w14:textId="1FF38E0C" w:rsidR="00052398" w:rsidRPr="00F53E8D" w:rsidRDefault="005E621B"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 xml:space="preserve">As per terms of current tender, </w:t>
            </w:r>
            <w:r w:rsidR="00947DA9" w:rsidRPr="00F53E8D">
              <w:rPr>
                <w:rFonts w:asciiTheme="minorHAnsi" w:hAnsiTheme="minorHAnsi" w:cstheme="minorHAnsi"/>
                <w:color w:val="4472C4" w:themeColor="accent1"/>
                <w:sz w:val="22"/>
                <w:szCs w:val="22"/>
              </w:rPr>
              <w:t>w</w:t>
            </w:r>
            <w:r w:rsidRPr="00F53E8D">
              <w:rPr>
                <w:rFonts w:asciiTheme="minorHAnsi" w:hAnsiTheme="minorHAnsi" w:cstheme="minorHAnsi"/>
                <w:color w:val="4472C4" w:themeColor="accent1"/>
                <w:sz w:val="22"/>
                <w:szCs w:val="22"/>
              </w:rPr>
              <w:t>arranty – minimum one year factory warranty against manufacturing defects unless otherwise stated in this A1 form for other components.</w:t>
            </w:r>
            <w:r w:rsidR="002F6D57" w:rsidRPr="00F53E8D">
              <w:rPr>
                <w:rFonts w:asciiTheme="minorHAnsi" w:hAnsiTheme="minorHAnsi" w:cstheme="minorHAnsi"/>
                <w:color w:val="4472C4" w:themeColor="accent1"/>
                <w:sz w:val="22"/>
                <w:szCs w:val="22"/>
                <w:lang w:val="uk-UA"/>
              </w:rPr>
              <w:t xml:space="preserve"> </w:t>
            </w:r>
            <w:r w:rsidR="002F6D57" w:rsidRPr="00F53E8D">
              <w:rPr>
                <w:rFonts w:asciiTheme="minorHAnsi" w:hAnsiTheme="minorHAnsi" w:cstheme="minorHAnsi"/>
                <w:color w:val="4472C4" w:themeColor="accent1"/>
                <w:sz w:val="22"/>
                <w:szCs w:val="22"/>
              </w:rPr>
              <w:t>If your company can provide longer guarantee – please specify</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146F87A" w14:textId="3D73BA3C" w:rsidR="00052398" w:rsidRPr="00F53E8D" w:rsidRDefault="005E621B"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 xml:space="preserve">Згідно з умовами даного тендеру, </w:t>
            </w:r>
            <w:r w:rsidR="002F6D57" w:rsidRPr="00F53E8D">
              <w:rPr>
                <w:rFonts w:asciiTheme="minorHAnsi" w:hAnsiTheme="minorHAnsi" w:cstheme="minorHAnsi"/>
                <w:color w:val="4472C4" w:themeColor="accent1"/>
                <w:sz w:val="22"/>
                <w:szCs w:val="22"/>
                <w:lang w:val="uk-UA"/>
              </w:rPr>
              <w:t>гарантія – мінімум один рік заводської гарантії на виробничі дефекти, якщо інше не зазначено в цій формі A1 для інших компонентів. Якщо Ваша компанія може надати довшу гарантію – будь ласка вкажіть</w:t>
            </w:r>
          </w:p>
        </w:tc>
      </w:tr>
      <w:tr w:rsidR="00052398" w:rsidRPr="004E20B6" w14:paraId="260CA54A"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14B2ACE1" w14:textId="2DD66B2B"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12</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259EDE26" w14:textId="6C6B2B11"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Maximum amount, grant amount, are there any restrictions on the amount?</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5ABD2A4D" w14:textId="3860BC52" w:rsidR="00052398" w:rsidRPr="00F53E8D" w:rsidRDefault="00052398" w:rsidP="00F53E8D">
            <w:pPr>
              <w:spacing w:after="0" w:line="240" w:lineRule="auto"/>
              <w:jc w:val="both"/>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lang w:val="ru-RU" w:eastAsia="en-US"/>
              </w:rPr>
              <w:t>Максимальна сума, сума гранту, є якісь</w:t>
            </w:r>
            <w:r w:rsidRPr="00F53E8D">
              <w:rPr>
                <w:rFonts w:asciiTheme="minorHAnsi" w:eastAsia="Times New Roman" w:hAnsiTheme="minorHAnsi" w:cstheme="minorHAnsi"/>
                <w:color w:val="000000" w:themeColor="text1"/>
                <w:lang w:val="en-US" w:eastAsia="en-US"/>
              </w:rPr>
              <w:t> </w:t>
            </w:r>
            <w:r w:rsidRPr="00F53E8D">
              <w:rPr>
                <w:rFonts w:asciiTheme="minorHAnsi" w:eastAsia="Times New Roman" w:hAnsiTheme="minorHAnsi" w:cstheme="minorHAnsi"/>
                <w:color w:val="000000" w:themeColor="text1"/>
                <w:lang w:val="ru-RU" w:eastAsia="en-US"/>
              </w:rPr>
              <w:t xml:space="preserve"> обмеження по сумі?</w:t>
            </w:r>
          </w:p>
        </w:tc>
      </w:tr>
      <w:tr w:rsidR="00052398" w:rsidRPr="004E20B6" w14:paraId="0983ADC4"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5C0E2D4C" w14:textId="62D79D8A"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12</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26EC9819" w14:textId="37DF69CF"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You need to submit a competitive commercial offer</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5D93C89A" w14:textId="4119FAB2" w:rsidR="00052398" w:rsidRPr="00F53E8D" w:rsidRDefault="00052398"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Вам необхідно подати конкурентно спроможню комерційну пропозицію</w:t>
            </w:r>
          </w:p>
        </w:tc>
      </w:tr>
      <w:tr w:rsidR="00052398" w:rsidRPr="004E20B6" w14:paraId="404AD414"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1FC5C52A" w14:textId="1F84447E"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lang w:val="uk-UA"/>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13</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01298C97" w14:textId="1EF61AB9"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Is it possible for the Supplier/Manufacturer to participate in the installation of floating barriers at the facilities?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2033667" w14:textId="27451E32" w:rsidR="00052398" w:rsidRPr="00F53E8D" w:rsidRDefault="00052398" w:rsidP="00F53E8D">
            <w:pPr>
              <w:spacing w:after="0" w:line="240" w:lineRule="auto"/>
              <w:jc w:val="both"/>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lang w:val="ru-RU" w:eastAsia="en-US"/>
              </w:rPr>
              <w:t>Чи можлива участь Постачальника/виробника у встановленні плавучих бар'єрів на об`єктах?</w:t>
            </w:r>
          </w:p>
        </w:tc>
      </w:tr>
      <w:tr w:rsidR="00075092" w:rsidRPr="004E20B6" w14:paraId="405D6FC3"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04DE61D5" w14:textId="78487EA0"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4472C4" w:themeColor="accent1"/>
                <w:lang w:val="uk-UA"/>
              </w:rPr>
            </w:pPr>
            <w:r w:rsidRPr="00F53E8D">
              <w:rPr>
                <w:rFonts w:asciiTheme="minorHAnsi" w:eastAsia="Times New Roman" w:hAnsiTheme="minorHAnsi" w:cstheme="minorHAnsi"/>
                <w:color w:val="4472C4" w:themeColor="accent1"/>
              </w:rPr>
              <w:t>Answer</w:t>
            </w:r>
            <w:r w:rsidRPr="00F53E8D">
              <w:rPr>
                <w:rFonts w:asciiTheme="minorHAnsi" w:eastAsia="Times New Roman" w:hAnsiTheme="minorHAnsi" w:cstheme="minorHAnsi"/>
                <w:color w:val="4472C4" w:themeColor="accent1"/>
                <w:lang w:val="uk-UA"/>
              </w:rPr>
              <w:t xml:space="preserve"> 13</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625BDDF3" w14:textId="604EE120" w:rsidR="00052398" w:rsidRPr="00F53E8D" w:rsidRDefault="00225574"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The participation of the supplier in the installation is allowed, but it must be stipulated in the contract.</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795EAE9B" w14:textId="61D34A9F" w:rsidR="00052398" w:rsidRPr="00F53E8D" w:rsidRDefault="00225574"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Участь постачальника у встановленні допускається, але це повинно бути передбачено в контракті.</w:t>
            </w:r>
          </w:p>
        </w:tc>
      </w:tr>
      <w:tr w:rsidR="00052398" w:rsidRPr="004E20B6" w14:paraId="6EFCB4E1"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2D72B128" w14:textId="79D96428"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14</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24031ACF" w14:textId="289AA400"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Please provide more detailed information about -Geographic code 935: Goods and services from any region or country, including the partner country, but excluding Prohibited countries.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2628316C" w14:textId="54137DA7" w:rsidR="00052398" w:rsidRPr="00F53E8D" w:rsidRDefault="00052398" w:rsidP="00F53E8D">
            <w:pPr>
              <w:spacing w:after="0" w:line="240" w:lineRule="auto"/>
              <w:jc w:val="both"/>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lang w:val="ru-RU" w:eastAsia="en-US"/>
              </w:rPr>
              <w:t>Просимо надати, більш розгорнуту інформацію про -Географічний код 935: Товари та послуги з будь-якої області чи країни, включаючи країну партнера, але виключаючи Заборонені країни.</w:t>
            </w:r>
          </w:p>
        </w:tc>
      </w:tr>
      <w:tr w:rsidR="00052398" w:rsidRPr="004E20B6" w14:paraId="626D265F"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23E4D922" w14:textId="082FF4AB"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14</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4B3A2EC6" w14:textId="77777777" w:rsidR="00052398" w:rsidRPr="00F53E8D" w:rsidRDefault="00052398" w:rsidP="00F53E8D">
            <w:pPr>
              <w:pStyle w:val="ListParagraph"/>
              <w:numPr>
                <w:ilvl w:val="0"/>
                <w:numId w:val="23"/>
              </w:numPr>
              <w:spacing w:before="60" w:after="60"/>
              <w:ind w:left="339" w:hanging="339"/>
              <w:jc w:val="both"/>
              <w:rPr>
                <w:rFonts w:asciiTheme="minorHAnsi" w:hAnsiTheme="minorHAnsi" w:cstheme="minorHAnsi"/>
                <w:color w:val="4472C4" w:themeColor="accent1"/>
                <w:sz w:val="22"/>
                <w:szCs w:val="22"/>
                <w:lang w:val="en-US"/>
              </w:rPr>
            </w:pPr>
            <w:r w:rsidRPr="00F53E8D">
              <w:rPr>
                <w:rFonts w:asciiTheme="minorHAnsi" w:hAnsiTheme="minorHAnsi" w:cstheme="minorHAnsi"/>
                <w:color w:val="4472C4" w:themeColor="accent1"/>
                <w:sz w:val="22"/>
                <w:szCs w:val="22"/>
                <w:lang w:val="en-US"/>
              </w:rPr>
              <w:t xml:space="preserve">Under the authorized geographic code for its contract DAI may only procure goods and services from the following countries. </w:t>
            </w:r>
          </w:p>
          <w:p w14:paraId="12213674" w14:textId="77777777" w:rsidR="00052398" w:rsidRPr="00F53E8D" w:rsidRDefault="00052398" w:rsidP="00F53E8D">
            <w:pPr>
              <w:pStyle w:val="ListParagraph"/>
              <w:numPr>
                <w:ilvl w:val="0"/>
                <w:numId w:val="23"/>
              </w:numPr>
              <w:spacing w:before="60" w:after="60"/>
              <w:ind w:left="339" w:hanging="339"/>
              <w:jc w:val="both"/>
              <w:rPr>
                <w:rFonts w:asciiTheme="minorHAnsi" w:hAnsiTheme="minorHAnsi" w:cstheme="minorHAnsi"/>
                <w:color w:val="4472C4" w:themeColor="accent1"/>
                <w:sz w:val="22"/>
                <w:szCs w:val="22"/>
                <w:lang w:val="en-US"/>
              </w:rPr>
            </w:pPr>
            <w:r w:rsidRPr="00F53E8D">
              <w:rPr>
                <w:rFonts w:asciiTheme="minorHAnsi" w:hAnsiTheme="minorHAnsi" w:cstheme="minorHAnsi"/>
                <w:color w:val="4472C4" w:themeColor="accent1"/>
                <w:sz w:val="22"/>
                <w:szCs w:val="22"/>
                <w:lang w:val="en-US"/>
              </w:rPr>
              <w:t>Geographic Code 935: Goods and services from any area or country including the cooperating country but excluding Prohibited Countries</w:t>
            </w:r>
          </w:p>
          <w:p w14:paraId="1F32AF6C" w14:textId="77777777" w:rsidR="00052398" w:rsidRPr="00F53E8D" w:rsidRDefault="00052398" w:rsidP="00F53E8D">
            <w:pPr>
              <w:pStyle w:val="ListParagraph"/>
              <w:numPr>
                <w:ilvl w:val="0"/>
                <w:numId w:val="23"/>
              </w:numPr>
              <w:spacing w:before="60" w:after="60"/>
              <w:ind w:left="339" w:hanging="339"/>
              <w:jc w:val="both"/>
              <w:rPr>
                <w:rFonts w:asciiTheme="minorHAnsi" w:hAnsiTheme="minorHAnsi" w:cstheme="minorHAnsi"/>
                <w:color w:val="4472C4" w:themeColor="accent1"/>
                <w:sz w:val="22"/>
                <w:szCs w:val="22"/>
                <w:lang w:val="en-US"/>
              </w:rPr>
            </w:pPr>
            <w:r w:rsidRPr="00F53E8D">
              <w:rPr>
                <w:rFonts w:asciiTheme="minorHAnsi" w:hAnsiTheme="minorHAnsi" w:cstheme="minorHAnsi"/>
                <w:color w:val="4472C4" w:themeColor="accent1"/>
                <w:sz w:val="22"/>
                <w:szCs w:val="22"/>
                <w:lang w:val="en-US"/>
              </w:rPr>
              <w:lastRenderedPageBreak/>
              <w:t xml:space="preserve">DAI must verify the source, nationality, and origin, of goods and services and ensure (to the fullest extent possible) that DAI does not procure any services from prohibited countries listed by the Office of Foreign Assets Control (OFAC) as sanctioned countries. The current list of countries under comprehensive sanctions include Cuba, Iran, North Korea, Sudan, and Syria. DAI is prohibited from facilitating any transaction by a third party if that transaction would be prohibited if performed by DAI. </w:t>
            </w:r>
          </w:p>
          <w:p w14:paraId="76808D4F" w14:textId="77777777" w:rsidR="00052398" w:rsidRPr="00F53E8D" w:rsidRDefault="00052398" w:rsidP="00F53E8D">
            <w:pPr>
              <w:pStyle w:val="ListParagraph"/>
              <w:numPr>
                <w:ilvl w:val="0"/>
                <w:numId w:val="23"/>
              </w:numPr>
              <w:spacing w:before="60" w:after="60"/>
              <w:ind w:left="339"/>
              <w:jc w:val="both"/>
              <w:rPr>
                <w:rFonts w:asciiTheme="minorHAnsi" w:hAnsiTheme="minorHAnsi" w:cstheme="minorHAnsi"/>
                <w:color w:val="4472C4" w:themeColor="accent1"/>
                <w:sz w:val="22"/>
                <w:szCs w:val="22"/>
                <w:lang w:val="uk-UA"/>
              </w:rPr>
            </w:pPr>
            <w:r w:rsidRPr="00F53E8D">
              <w:rPr>
                <w:rFonts w:asciiTheme="minorHAnsi" w:eastAsiaTheme="minorEastAsia" w:hAnsiTheme="minorHAnsi" w:cstheme="minorHAnsi"/>
                <w:color w:val="4472C4" w:themeColor="accent1"/>
                <w:sz w:val="22"/>
                <w:szCs w:val="22"/>
                <w:lang w:val="en-US"/>
              </w:rPr>
              <w:t>Due to increased United States and international sanctions related to Russia and the frequently changing parameters of those sanctions, all transactions in and into Russia are prohibited until further notice.</w:t>
            </w:r>
          </w:p>
          <w:p w14:paraId="1D6ABA28" w14:textId="3CBA100D"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By submitting a proposal in response to this RFP, Offerors confirm that they are not violating the Source and Nationality requirements and that the services comply with the Geographic Code and the exclusions for prohibited countries.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5F80A724" w14:textId="77777777" w:rsidR="00052398" w:rsidRPr="00F53E8D" w:rsidRDefault="00052398" w:rsidP="00F53E8D">
            <w:pPr>
              <w:pStyle w:val="ListParagraph"/>
              <w:numPr>
                <w:ilvl w:val="0"/>
                <w:numId w:val="22"/>
              </w:numPr>
              <w:spacing w:before="60" w:after="60"/>
              <w:ind w:left="397" w:hanging="397"/>
              <w:jc w:val="both"/>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lastRenderedPageBreak/>
              <w:t>Відповідно дозволеного географічного коду для укладання договорів компанія «DAI» може закуповувати товари та послуги лише із наступних країн.</w:t>
            </w:r>
          </w:p>
          <w:p w14:paraId="6598F1AC" w14:textId="77777777" w:rsidR="00052398" w:rsidRPr="00F53E8D" w:rsidRDefault="00052398" w:rsidP="00F53E8D">
            <w:pPr>
              <w:pStyle w:val="ListParagraph"/>
              <w:numPr>
                <w:ilvl w:val="0"/>
                <w:numId w:val="22"/>
              </w:numPr>
              <w:spacing w:before="60" w:after="60"/>
              <w:ind w:left="397" w:hanging="397"/>
              <w:jc w:val="both"/>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Географічний код 935: Товари та послуги з будь-якої області чи країни, включаючи країну партнера, але виключаючи Заборонені країни.</w:t>
            </w:r>
          </w:p>
          <w:p w14:paraId="377C30B2" w14:textId="77777777" w:rsidR="00052398" w:rsidRPr="00F53E8D" w:rsidRDefault="00052398" w:rsidP="00F53E8D">
            <w:pPr>
              <w:pStyle w:val="ListParagraph"/>
              <w:numPr>
                <w:ilvl w:val="0"/>
                <w:numId w:val="22"/>
              </w:numPr>
              <w:spacing w:before="60" w:after="60"/>
              <w:ind w:left="397" w:hanging="397"/>
              <w:jc w:val="both"/>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lastRenderedPageBreak/>
              <w:t>Компанія «DAI» зобов’язана перевірити джерело, юрисдикцію та походження товарів та послуг та (у максимально можливій мірі) переконатись, що жодні послуги не закуповуються із заборонених країн, які знаходяться у списку Управління контролю за іноземними активами (OFAC) як країни, на які розповсюджуються санкції. До поточного списку країн, на які розповсюджуються всеосяжні санкції, входять наступні країни: Куба, Іран, Північна Корея, Судан та Сирія. Компанії «DAI» забороняється сприяти будь-якій угоді третьої сторони, якщо така угода була б забороненою, якщо б її виконувала компанія «DAI».</w:t>
            </w:r>
          </w:p>
          <w:p w14:paraId="3264F501" w14:textId="77777777" w:rsidR="00052398" w:rsidRPr="00F53E8D" w:rsidRDefault="00052398" w:rsidP="00F53E8D">
            <w:pPr>
              <w:pStyle w:val="ListParagraph"/>
              <w:numPr>
                <w:ilvl w:val="0"/>
                <w:numId w:val="22"/>
              </w:numPr>
              <w:spacing w:before="60" w:after="60"/>
              <w:ind w:left="397" w:hanging="397"/>
              <w:jc w:val="both"/>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 xml:space="preserve">Через </w:t>
            </w:r>
            <w:r w:rsidRPr="00F53E8D">
              <w:rPr>
                <w:rFonts w:asciiTheme="minorHAnsi" w:eastAsiaTheme="minorEastAsia" w:hAnsiTheme="minorHAnsi" w:cstheme="minorHAnsi"/>
                <w:color w:val="4472C4" w:themeColor="accent1"/>
                <w:sz w:val="22"/>
                <w:szCs w:val="22"/>
                <w:lang w:val="uk-UA"/>
              </w:rPr>
              <w:t>посилення міжнародних, а також санкцій Сполучених Штатів щодо Росії, та приймаючи до уваги часто змінювані параметри цих санкцій, усі вхідні та вихідні операції до/з Росії заборонені до подальшого повідомлення.</w:t>
            </w:r>
          </w:p>
          <w:p w14:paraId="22744AFA" w14:textId="6618071F" w:rsidR="00052398" w:rsidRPr="00F53E8D" w:rsidRDefault="00052398"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Подаючи пропозицію у відповідь на Запит, Учасники тендеру підтверджують, що вони не порушують вимог до Джерела та Юрисдикції, і що послуги відповідають Географічному коду та виняткам щодо заборонених країн.</w:t>
            </w:r>
          </w:p>
        </w:tc>
      </w:tr>
      <w:tr w:rsidR="00052398" w:rsidRPr="00F53E8D" w14:paraId="224A307E"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730B65EB" w14:textId="4DBE32E5"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shd w:val="clear" w:color="auto" w:fill="FFFFFF"/>
              </w:rPr>
              <w:lastRenderedPageBreak/>
              <w:t>Question</w:t>
            </w:r>
            <w:r w:rsidRPr="00F53E8D">
              <w:rPr>
                <w:rFonts w:asciiTheme="minorHAnsi" w:eastAsia="Times New Roman" w:hAnsiTheme="minorHAnsi" w:cstheme="minorHAnsi"/>
                <w:shd w:val="clear" w:color="auto" w:fill="FFFFFF"/>
                <w:lang w:val="uk-UA"/>
              </w:rPr>
              <w:t xml:space="preserve"> 15</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1751DE29" w14:textId="7242DD9C"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Bidders confirm that they do not violate the Source and Jurisdiction requirements, and that the goods and services comply with Geographic Code 395 and the exceptions for prohibited countries, in the form of a certificate?</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AC4930D" w14:textId="2AC349F4" w:rsidR="00052398" w:rsidRPr="00F53E8D" w:rsidRDefault="00052398" w:rsidP="00F53E8D">
            <w:pPr>
              <w:spacing w:after="0" w:line="240" w:lineRule="auto"/>
              <w:jc w:val="both"/>
              <w:rPr>
                <w:rFonts w:asciiTheme="minorHAnsi" w:eastAsia="Times New Roman" w:hAnsiTheme="minorHAnsi" w:cstheme="minorHAnsi"/>
                <w:color w:val="000000" w:themeColor="text1"/>
                <w:lang w:val="uk-UA" w:eastAsia="en-US"/>
              </w:rPr>
            </w:pPr>
            <w:proofErr w:type="spellStart"/>
            <w:r w:rsidRPr="00F53E8D">
              <w:rPr>
                <w:rFonts w:asciiTheme="minorHAnsi" w:eastAsia="Times New Roman" w:hAnsiTheme="minorHAnsi" w:cstheme="minorHAnsi"/>
                <w:color w:val="000000" w:themeColor="text1"/>
                <w:lang w:val="en-US" w:eastAsia="en-US"/>
              </w:rPr>
              <w:t>Учасники</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тендеру</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підтверджують</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що</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вони</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не</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порушують</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вимог</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до</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Джерела</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та</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Юрисдикції</w:t>
            </w:r>
            <w:proofErr w:type="spellEnd"/>
            <w:r w:rsidRPr="00F53E8D">
              <w:rPr>
                <w:rFonts w:asciiTheme="minorHAnsi" w:eastAsia="Times New Roman" w:hAnsiTheme="minorHAnsi" w:cstheme="minorHAnsi"/>
                <w:color w:val="000000" w:themeColor="text1"/>
                <w:lang w:val="en-US" w:eastAsia="en-US"/>
              </w:rPr>
              <w:t xml:space="preserve">, і </w:t>
            </w:r>
            <w:proofErr w:type="spellStart"/>
            <w:r w:rsidRPr="00F53E8D">
              <w:rPr>
                <w:rFonts w:asciiTheme="minorHAnsi" w:eastAsia="Times New Roman" w:hAnsiTheme="minorHAnsi" w:cstheme="minorHAnsi"/>
                <w:color w:val="000000" w:themeColor="text1"/>
                <w:lang w:val="en-US" w:eastAsia="en-US"/>
              </w:rPr>
              <w:t>що</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товари</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та</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послуги</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відповідають</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Географічному</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коду</w:t>
            </w:r>
            <w:proofErr w:type="spellEnd"/>
            <w:r w:rsidRPr="00F53E8D">
              <w:rPr>
                <w:rFonts w:asciiTheme="minorHAnsi" w:eastAsia="Times New Roman" w:hAnsiTheme="minorHAnsi" w:cstheme="minorHAnsi"/>
                <w:color w:val="000000" w:themeColor="text1"/>
                <w:lang w:val="en-US" w:eastAsia="en-US"/>
              </w:rPr>
              <w:t xml:space="preserve"> 395 </w:t>
            </w:r>
            <w:proofErr w:type="spellStart"/>
            <w:r w:rsidRPr="00F53E8D">
              <w:rPr>
                <w:rFonts w:asciiTheme="minorHAnsi" w:eastAsia="Times New Roman" w:hAnsiTheme="minorHAnsi" w:cstheme="minorHAnsi"/>
                <w:color w:val="000000" w:themeColor="text1"/>
                <w:lang w:val="en-US" w:eastAsia="en-US"/>
              </w:rPr>
              <w:t>та</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виняткам</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щодо</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заборонених</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країн</w:t>
            </w:r>
            <w:proofErr w:type="spellEnd"/>
            <w:r w:rsidRPr="00F53E8D">
              <w:rPr>
                <w:rFonts w:asciiTheme="minorHAnsi" w:eastAsia="Times New Roman" w:hAnsiTheme="minorHAnsi" w:cstheme="minorHAnsi"/>
                <w:color w:val="000000" w:themeColor="text1"/>
                <w:lang w:val="en-US" w:eastAsia="en-US"/>
              </w:rPr>
              <w:t xml:space="preserve">, у </w:t>
            </w:r>
            <w:proofErr w:type="spellStart"/>
            <w:r w:rsidRPr="00F53E8D">
              <w:rPr>
                <w:rFonts w:asciiTheme="minorHAnsi" w:eastAsia="Times New Roman" w:hAnsiTheme="minorHAnsi" w:cstheme="minorHAnsi"/>
                <w:color w:val="000000" w:themeColor="text1"/>
                <w:lang w:val="en-US" w:eastAsia="en-US"/>
              </w:rPr>
              <w:t>вигляді</w:t>
            </w:r>
            <w:proofErr w:type="spellEnd"/>
            <w:r w:rsidRPr="00F53E8D">
              <w:rPr>
                <w:rFonts w:asciiTheme="minorHAnsi" w:eastAsia="Times New Roman" w:hAnsiTheme="minorHAnsi" w:cstheme="minorHAnsi"/>
                <w:color w:val="000000" w:themeColor="text1"/>
                <w:lang w:val="en-US" w:eastAsia="en-US"/>
              </w:rPr>
              <w:t xml:space="preserve"> </w:t>
            </w:r>
            <w:proofErr w:type="spellStart"/>
            <w:r w:rsidRPr="00F53E8D">
              <w:rPr>
                <w:rFonts w:asciiTheme="minorHAnsi" w:eastAsia="Times New Roman" w:hAnsiTheme="minorHAnsi" w:cstheme="minorHAnsi"/>
                <w:color w:val="000000" w:themeColor="text1"/>
                <w:lang w:val="en-US" w:eastAsia="en-US"/>
              </w:rPr>
              <w:t>довідки</w:t>
            </w:r>
            <w:proofErr w:type="spellEnd"/>
            <w:r w:rsidRPr="00F53E8D">
              <w:rPr>
                <w:rFonts w:asciiTheme="minorHAnsi" w:eastAsia="Times New Roman" w:hAnsiTheme="minorHAnsi" w:cstheme="minorHAnsi"/>
                <w:color w:val="000000" w:themeColor="text1"/>
                <w:lang w:val="en-US" w:eastAsia="en-US"/>
              </w:rPr>
              <w:t>?</w:t>
            </w:r>
          </w:p>
        </w:tc>
      </w:tr>
      <w:tr w:rsidR="00052398" w:rsidRPr="00F53E8D" w14:paraId="7AD2E555"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2B233021" w14:textId="3D031A66"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15</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FFA1E74" w14:textId="3CBC115E"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Need to sign Attachment B: Cover letter (By submitting a proposal in response to this RFP, Offerors confirm that they are not violating the Source and Nationality requirements and that the services comply with the Geographic Code and the exclusions for prohibited countries.)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96F3862" w14:textId="00EF53CC" w:rsidR="00052398" w:rsidRPr="00F53E8D" w:rsidRDefault="00052398" w:rsidP="00F53E8D">
            <w:pPr>
              <w:pStyle w:val="paragraph"/>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lang w:val="uk-UA"/>
              </w:rPr>
              <w:t xml:space="preserve">Треба підписати Додаток </w:t>
            </w:r>
            <w:r w:rsidRPr="00F53E8D">
              <w:rPr>
                <w:rFonts w:asciiTheme="minorHAnsi" w:hAnsiTheme="minorHAnsi" w:cstheme="minorHAnsi"/>
                <w:color w:val="4472C4" w:themeColor="accent1"/>
                <w:sz w:val="22"/>
                <w:szCs w:val="22"/>
              </w:rPr>
              <w:t>B</w:t>
            </w:r>
            <w:r w:rsidRPr="00F53E8D">
              <w:rPr>
                <w:rFonts w:asciiTheme="minorHAnsi" w:hAnsiTheme="minorHAnsi" w:cstheme="minorHAnsi"/>
                <w:color w:val="4472C4" w:themeColor="accent1"/>
                <w:sz w:val="22"/>
                <w:szCs w:val="22"/>
                <w:lang w:val="uk-UA"/>
              </w:rPr>
              <w:t>: Супровідний лист</w:t>
            </w:r>
            <w:r w:rsidRPr="00F53E8D">
              <w:rPr>
                <w:rFonts w:asciiTheme="minorHAnsi" w:hAnsiTheme="minorHAnsi" w:cstheme="minorHAnsi"/>
                <w:color w:val="4472C4" w:themeColor="accent1"/>
                <w:sz w:val="22"/>
                <w:szCs w:val="22"/>
              </w:rPr>
              <w:t xml:space="preserve"> (</w:t>
            </w:r>
            <w:r w:rsidRPr="00F53E8D">
              <w:rPr>
                <w:rFonts w:asciiTheme="minorHAnsi" w:hAnsiTheme="minorHAnsi" w:cstheme="minorHAnsi"/>
                <w:color w:val="4472C4" w:themeColor="accent1"/>
                <w:sz w:val="22"/>
                <w:szCs w:val="22"/>
                <w:lang w:val="uk-UA"/>
              </w:rPr>
              <w:t>Подаючи пропозицію у відповідь на Запит, Учасники тендеру підтверджують, що вони не порушують вимог до Джерела та Юрисдикції, і що послуги відповідають Географічному коду та виняткам щодо заборонених країн.</w:t>
            </w:r>
            <w:r w:rsidRPr="00F53E8D">
              <w:rPr>
                <w:rFonts w:asciiTheme="minorHAnsi" w:hAnsiTheme="minorHAnsi" w:cstheme="minorHAnsi"/>
                <w:color w:val="4472C4" w:themeColor="accent1"/>
                <w:sz w:val="22"/>
                <w:szCs w:val="22"/>
              </w:rPr>
              <w:t>)</w:t>
            </w:r>
          </w:p>
        </w:tc>
      </w:tr>
      <w:tr w:rsidR="00052398" w:rsidRPr="00F53E8D" w14:paraId="5D4E1CBA"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0EBA23CB" w14:textId="3AB5B41D"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16</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19B5891" w14:textId="77777777" w:rsidR="00052398" w:rsidRPr="00F53E8D" w:rsidRDefault="00052398" w:rsidP="00F53E8D">
            <w:pPr>
              <w:pStyle w:val="paragraph"/>
              <w:spacing w:after="12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Can I submit a proposal for two technological solutions?</w:t>
            </w:r>
          </w:p>
          <w:p w14:paraId="15FBE3DD" w14:textId="6FA1AA42"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The first is as shown in the Excel file (Appendix A.2.), where the floats are located along the axis. The second is with floating elements located perpendicular to the axis.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637D8BA3" w14:textId="77777777" w:rsidR="00052398" w:rsidRPr="00F53E8D" w:rsidRDefault="00052398"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bdr w:val="none" w:sz="0" w:space="0" w:color="auto" w:frame="1"/>
                <w:lang w:val="uk-UA" w:eastAsia="en-US"/>
              </w:rPr>
              <w:t>Чи можна подати пропозицію на два технологічних рішення?</w:t>
            </w:r>
          </w:p>
          <w:p w14:paraId="7B6142D7" w14:textId="0A550F90" w:rsidR="00052398" w:rsidRPr="00F53E8D" w:rsidRDefault="00052398" w:rsidP="00F53E8D">
            <w:pPr>
              <w:shd w:val="clear" w:color="auto" w:fill="FFFFFF"/>
              <w:spacing w:after="0" w:line="240" w:lineRule="auto"/>
              <w:jc w:val="both"/>
              <w:textAlignment w:val="baseline"/>
              <w:rPr>
                <w:rFonts w:asciiTheme="minorHAnsi" w:hAnsiTheme="minorHAnsi" w:cstheme="minorHAnsi"/>
                <w:color w:val="000000" w:themeColor="text1"/>
                <w:lang w:val="ru-RU"/>
              </w:rPr>
            </w:pPr>
            <w:r w:rsidRPr="00F53E8D">
              <w:rPr>
                <w:rFonts w:asciiTheme="minorHAnsi" w:eastAsia="Times New Roman" w:hAnsiTheme="minorHAnsi" w:cstheme="minorHAnsi"/>
                <w:color w:val="000000" w:themeColor="text1"/>
                <w:bdr w:val="none" w:sz="0" w:space="0" w:color="auto" w:frame="1"/>
                <w:lang w:val="uk-UA" w:eastAsia="en-US"/>
              </w:rPr>
              <w:t>Перше — як на зображенні в Excel-файлі (додаток  А.2.), де поплавки розташовані вздовж осі. Друге — з плавучими елементами, розташованими перпендикулярно осі.</w:t>
            </w:r>
          </w:p>
        </w:tc>
      </w:tr>
      <w:tr w:rsidR="00052398" w:rsidRPr="00F53E8D" w14:paraId="6CBE7E81"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4F318FC1" w14:textId="04F3797A"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16</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91FFE05" w14:textId="04E485DD" w:rsidR="00052398" w:rsidRPr="00F53E8D" w:rsidRDefault="00052398" w:rsidP="00F53E8D">
            <w:pPr>
              <w:autoSpaceDE w:val="0"/>
              <w:autoSpaceDN w:val="0"/>
              <w:adjustRightInd w:val="0"/>
              <w:spacing w:after="0" w:line="240" w:lineRule="auto"/>
              <w:jc w:val="both"/>
              <w:rPr>
                <w:rFonts w:asciiTheme="minorHAnsi" w:hAnsiTheme="minorHAnsi" w:cstheme="minorHAnsi"/>
                <w:color w:val="4472C4" w:themeColor="accent1"/>
                <w:lang w:val="uk-UA"/>
              </w:rPr>
            </w:pPr>
            <w:r w:rsidRPr="00F53E8D">
              <w:rPr>
                <w:rFonts w:asciiTheme="minorHAnsi" w:hAnsiTheme="minorHAnsi" w:cstheme="minorHAnsi"/>
                <w:color w:val="4472C4" w:themeColor="accent1"/>
                <w:lang w:val="en-US"/>
              </w:rPr>
              <w:t>The picture shown</w:t>
            </w:r>
            <w:r w:rsidRPr="00F53E8D">
              <w:rPr>
                <w:rFonts w:asciiTheme="minorHAnsi" w:hAnsiTheme="minorHAnsi" w:cstheme="minorHAnsi"/>
                <w:color w:val="4472C4" w:themeColor="accent1"/>
                <w:lang w:val="uk-UA"/>
              </w:rPr>
              <w:t xml:space="preserve"> (</w:t>
            </w:r>
            <w:r w:rsidRPr="00F53E8D">
              <w:rPr>
                <w:rFonts w:asciiTheme="minorHAnsi" w:hAnsiTheme="minorHAnsi" w:cstheme="minorHAnsi"/>
                <w:color w:val="4472C4" w:themeColor="accent1"/>
              </w:rPr>
              <w:t>Excel file (Appendix A.2.</w:t>
            </w:r>
            <w:r w:rsidRPr="00F53E8D">
              <w:rPr>
                <w:rFonts w:asciiTheme="minorHAnsi" w:hAnsiTheme="minorHAnsi" w:cstheme="minorHAnsi"/>
                <w:color w:val="4472C4" w:themeColor="accent1"/>
                <w:lang w:val="uk-UA"/>
              </w:rPr>
              <w:t>)</w:t>
            </w:r>
            <w:r w:rsidRPr="00F53E8D">
              <w:rPr>
                <w:rFonts w:asciiTheme="minorHAnsi" w:hAnsiTheme="minorHAnsi" w:cstheme="minorHAnsi"/>
                <w:color w:val="4472C4" w:themeColor="accent1"/>
                <w:lang w:val="en-US"/>
              </w:rPr>
              <w:t xml:space="preserve"> here is for illustrative purposes only</w:t>
            </w:r>
            <w:r w:rsidR="005C6A6B" w:rsidRPr="00F53E8D">
              <w:rPr>
                <w:rFonts w:asciiTheme="minorHAnsi" w:hAnsiTheme="minorHAnsi" w:cstheme="minorHAnsi"/>
                <w:color w:val="4472C4" w:themeColor="accent1"/>
                <w:lang w:val="en-US"/>
              </w:rPr>
              <w:t xml:space="preserve">. </w:t>
            </w:r>
          </w:p>
          <w:p w14:paraId="3B64C95D" w14:textId="132CE517" w:rsidR="00052398" w:rsidRPr="00F53E8D" w:rsidRDefault="00052398" w:rsidP="00F53E8D">
            <w:pPr>
              <w:pStyle w:val="paragraph"/>
              <w:spacing w:before="0" w:beforeAutospacing="0" w:after="120" w:afterAutospacing="0"/>
              <w:ind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lastRenderedPageBreak/>
              <w:t>.</w:t>
            </w:r>
            <w:r w:rsidR="00B4399B" w:rsidRPr="00F53E8D">
              <w:rPr>
                <w:rFonts w:asciiTheme="minorHAnsi" w:hAnsiTheme="minorHAnsi" w:cstheme="minorHAnsi"/>
                <w:color w:val="4472C4" w:themeColor="accent1"/>
                <w:sz w:val="22"/>
                <w:szCs w:val="22"/>
              </w:rPr>
              <w:t xml:space="preserve"> You can submit proposals for several technological solutio</w:t>
            </w:r>
            <w:r w:rsidR="005C6A6B" w:rsidRPr="00F53E8D">
              <w:rPr>
                <w:rFonts w:asciiTheme="minorHAnsi" w:hAnsiTheme="minorHAnsi" w:cstheme="minorHAnsi"/>
                <w:color w:val="4472C4" w:themeColor="accent1"/>
                <w:sz w:val="22"/>
                <w:szCs w:val="22"/>
              </w:rPr>
              <w:t>ns, if they correspond to technical specification</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248DBDFE" w14:textId="5BA3A389" w:rsidR="00052398" w:rsidRPr="00F53E8D" w:rsidRDefault="00052398" w:rsidP="00F53E8D">
            <w:pPr>
              <w:autoSpaceDE w:val="0"/>
              <w:autoSpaceDN w:val="0"/>
              <w:adjustRightInd w:val="0"/>
              <w:spacing w:after="0" w:line="240" w:lineRule="auto"/>
              <w:jc w:val="both"/>
              <w:rPr>
                <w:rFonts w:asciiTheme="minorHAnsi" w:hAnsiTheme="minorHAnsi" w:cstheme="minorHAnsi"/>
                <w:color w:val="4472C4" w:themeColor="accent1"/>
                <w:lang w:val="uk-UA"/>
              </w:rPr>
            </w:pPr>
            <w:r w:rsidRPr="00F53E8D">
              <w:rPr>
                <w:rFonts w:asciiTheme="minorHAnsi" w:hAnsiTheme="minorHAnsi" w:cstheme="minorHAnsi"/>
                <w:color w:val="4472C4" w:themeColor="accent1"/>
                <w:lang w:val="ru-RU"/>
              </w:rPr>
              <w:lastRenderedPageBreak/>
              <w:t>Наведене</w:t>
            </w:r>
            <w:r w:rsidRPr="00F53E8D">
              <w:rPr>
                <w:rFonts w:asciiTheme="minorHAnsi" w:hAnsiTheme="minorHAnsi" w:cstheme="minorHAnsi"/>
                <w:color w:val="4472C4" w:themeColor="accent1"/>
                <w:lang w:val="en-US"/>
              </w:rPr>
              <w:t xml:space="preserve"> </w:t>
            </w:r>
            <w:r w:rsidRPr="00F53E8D">
              <w:rPr>
                <w:rFonts w:asciiTheme="minorHAnsi" w:hAnsiTheme="minorHAnsi" w:cstheme="minorHAnsi"/>
                <w:color w:val="4472C4" w:themeColor="accent1"/>
                <w:lang w:val="ru-RU"/>
              </w:rPr>
              <w:t>тут</w:t>
            </w:r>
            <w:r w:rsidRPr="00F53E8D">
              <w:rPr>
                <w:rFonts w:asciiTheme="minorHAnsi" w:hAnsiTheme="minorHAnsi" w:cstheme="minorHAnsi"/>
                <w:color w:val="4472C4" w:themeColor="accent1"/>
                <w:lang w:val="en-US"/>
              </w:rPr>
              <w:t xml:space="preserve"> </w:t>
            </w:r>
            <w:r w:rsidRPr="00F53E8D">
              <w:rPr>
                <w:rFonts w:asciiTheme="minorHAnsi" w:hAnsiTheme="minorHAnsi" w:cstheme="minorHAnsi"/>
                <w:color w:val="4472C4" w:themeColor="accent1"/>
                <w:lang w:val="ru-RU"/>
              </w:rPr>
              <w:t>зображення</w:t>
            </w:r>
            <w:r w:rsidRPr="00F53E8D">
              <w:rPr>
                <w:rFonts w:asciiTheme="minorHAnsi" w:hAnsiTheme="minorHAnsi" w:cstheme="minorHAnsi"/>
                <w:color w:val="4472C4" w:themeColor="accent1"/>
                <w:lang w:val="en-US"/>
              </w:rPr>
              <w:t xml:space="preserve"> (</w:t>
            </w:r>
            <w:r w:rsidRPr="00F53E8D">
              <w:rPr>
                <w:rFonts w:asciiTheme="minorHAnsi" w:eastAsia="Times New Roman" w:hAnsiTheme="minorHAnsi" w:cstheme="minorHAnsi"/>
                <w:color w:val="4472C4" w:themeColor="accent1"/>
                <w:bdr w:val="none" w:sz="0" w:space="0" w:color="auto" w:frame="1"/>
                <w:lang w:val="uk-UA" w:eastAsia="en-US"/>
              </w:rPr>
              <w:t>Excel-файлі (додаток  А.2.)</w:t>
            </w:r>
            <w:r w:rsidRPr="00F53E8D">
              <w:rPr>
                <w:rFonts w:asciiTheme="minorHAnsi" w:hAnsiTheme="minorHAnsi" w:cstheme="minorHAnsi"/>
                <w:color w:val="4472C4" w:themeColor="accent1"/>
                <w:lang w:val="en-US"/>
              </w:rPr>
              <w:t xml:space="preserve">) </w:t>
            </w:r>
            <w:r w:rsidRPr="00F53E8D">
              <w:rPr>
                <w:rFonts w:asciiTheme="minorHAnsi" w:hAnsiTheme="minorHAnsi" w:cstheme="minorHAnsi"/>
                <w:color w:val="4472C4" w:themeColor="accent1"/>
                <w:lang w:val="ru-RU"/>
              </w:rPr>
              <w:t>тільки</w:t>
            </w:r>
            <w:r w:rsidRPr="00F53E8D">
              <w:rPr>
                <w:rFonts w:asciiTheme="minorHAnsi" w:hAnsiTheme="minorHAnsi" w:cstheme="minorHAnsi"/>
                <w:color w:val="4472C4" w:themeColor="accent1"/>
                <w:lang w:val="en-US"/>
              </w:rPr>
              <w:t xml:space="preserve"> </w:t>
            </w:r>
            <w:r w:rsidRPr="00F53E8D">
              <w:rPr>
                <w:rFonts w:asciiTheme="minorHAnsi" w:hAnsiTheme="minorHAnsi" w:cstheme="minorHAnsi"/>
                <w:color w:val="4472C4" w:themeColor="accent1"/>
                <w:lang w:val="ru-RU"/>
              </w:rPr>
              <w:t>лише</w:t>
            </w:r>
            <w:r w:rsidRPr="00F53E8D">
              <w:rPr>
                <w:rFonts w:asciiTheme="minorHAnsi" w:hAnsiTheme="minorHAnsi" w:cstheme="minorHAnsi"/>
                <w:color w:val="4472C4" w:themeColor="accent1"/>
                <w:lang w:val="en-US"/>
              </w:rPr>
              <w:t xml:space="preserve"> </w:t>
            </w:r>
            <w:r w:rsidRPr="00F53E8D">
              <w:rPr>
                <w:rFonts w:asciiTheme="minorHAnsi" w:hAnsiTheme="minorHAnsi" w:cstheme="minorHAnsi"/>
                <w:color w:val="4472C4" w:themeColor="accent1"/>
                <w:lang w:val="ru-RU"/>
              </w:rPr>
              <w:t>для</w:t>
            </w:r>
            <w:r w:rsidRPr="00F53E8D">
              <w:rPr>
                <w:rFonts w:asciiTheme="minorHAnsi" w:hAnsiTheme="minorHAnsi" w:cstheme="minorHAnsi"/>
                <w:color w:val="4472C4" w:themeColor="accent1"/>
                <w:lang w:val="en-US"/>
              </w:rPr>
              <w:t xml:space="preserve"> </w:t>
            </w:r>
            <w:r w:rsidRPr="00F53E8D">
              <w:rPr>
                <w:rFonts w:asciiTheme="minorHAnsi" w:hAnsiTheme="minorHAnsi" w:cstheme="minorHAnsi"/>
                <w:color w:val="4472C4" w:themeColor="accent1"/>
                <w:lang w:val="ru-RU"/>
              </w:rPr>
              <w:t>ілюстрації</w:t>
            </w:r>
            <w:r w:rsidRPr="00F53E8D">
              <w:rPr>
                <w:rFonts w:asciiTheme="minorHAnsi" w:hAnsiTheme="minorHAnsi" w:cstheme="minorHAnsi"/>
                <w:color w:val="4472C4" w:themeColor="accent1"/>
                <w:lang w:val="en-US"/>
              </w:rPr>
              <w:t xml:space="preserve"> </w:t>
            </w:r>
            <w:r w:rsidR="005C6A6B" w:rsidRPr="00F53E8D">
              <w:rPr>
                <w:rFonts w:asciiTheme="minorHAnsi" w:hAnsiTheme="minorHAnsi" w:cstheme="minorHAnsi"/>
                <w:color w:val="4472C4" w:themeColor="accent1"/>
                <w:lang w:val="en-US"/>
              </w:rPr>
              <w:t xml:space="preserve"> </w:t>
            </w:r>
            <w:r w:rsidR="005C6A6B" w:rsidRPr="00F53E8D">
              <w:rPr>
                <w:rFonts w:asciiTheme="minorHAnsi" w:hAnsiTheme="minorHAnsi" w:cstheme="minorHAnsi"/>
                <w:color w:val="4472C4" w:themeColor="accent1"/>
                <w:lang w:val="uk-UA"/>
              </w:rPr>
              <w:t xml:space="preserve">Ви </w:t>
            </w:r>
            <w:r w:rsidR="005C6A6B" w:rsidRPr="00F53E8D">
              <w:rPr>
                <w:rFonts w:asciiTheme="minorHAnsi" w:hAnsiTheme="minorHAnsi" w:cstheme="minorHAnsi"/>
                <w:color w:val="4472C4" w:themeColor="accent1"/>
                <w:lang w:val="uk-UA"/>
              </w:rPr>
              <w:lastRenderedPageBreak/>
              <w:t>можете надати пропозиції для декількох рішень, якщо вони відповідають до технічної специфікації.</w:t>
            </w:r>
          </w:p>
        </w:tc>
      </w:tr>
      <w:tr w:rsidR="00052398" w:rsidRPr="004E20B6" w14:paraId="05E57FBF"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249DF362" w14:textId="7B07DE70"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shd w:val="clear" w:color="auto" w:fill="FFFFFF"/>
              </w:rPr>
              <w:lastRenderedPageBreak/>
              <w:t>Question</w:t>
            </w:r>
            <w:r w:rsidRPr="00F53E8D">
              <w:rPr>
                <w:rFonts w:asciiTheme="minorHAnsi" w:eastAsia="Times New Roman" w:hAnsiTheme="minorHAnsi" w:cstheme="minorHAnsi"/>
                <w:shd w:val="clear" w:color="auto" w:fill="FFFFFF"/>
                <w:lang w:val="uk-UA"/>
              </w:rPr>
              <w:t xml:space="preserve"> 17</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5A8EBF35" w14:textId="0E093AB4"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We, a Ukrainian manufacturer and supplier of goods. Given the large amount of the tender and the Martial Law in Ukraine, and the complexity of lending, we have a question: is it possible to make a prepayment of 30% of the total tender amount?</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14A2E78" w14:textId="45A22BB4" w:rsidR="00052398" w:rsidRPr="00F53E8D" w:rsidRDefault="00052398" w:rsidP="00F53E8D">
            <w:pPr>
              <w:spacing w:after="0" w:line="240" w:lineRule="auto"/>
              <w:jc w:val="both"/>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lang w:val="ru-RU" w:eastAsia="en-US"/>
              </w:rPr>
              <w:t>Ми, український виробник та постачальник товарів. Зважаючи на велику суму тендеру та</w:t>
            </w:r>
            <w:r w:rsidRPr="00F53E8D">
              <w:rPr>
                <w:rFonts w:asciiTheme="minorHAnsi" w:eastAsia="Times New Roman" w:hAnsiTheme="minorHAnsi" w:cstheme="minorHAnsi"/>
                <w:color w:val="000000" w:themeColor="text1"/>
                <w:lang w:val="en-US" w:eastAsia="en-US"/>
              </w:rPr>
              <w:t> </w:t>
            </w:r>
            <w:r w:rsidRPr="00F53E8D">
              <w:rPr>
                <w:rFonts w:asciiTheme="minorHAnsi" w:eastAsia="Times New Roman" w:hAnsiTheme="minorHAnsi" w:cstheme="minorHAnsi"/>
                <w:color w:val="000000" w:themeColor="text1"/>
                <w:lang w:val="ru-RU" w:eastAsia="en-US"/>
              </w:rPr>
              <w:t xml:space="preserve"> на Військовий стан в Україні, та ускладнення кредитування, маємо</w:t>
            </w:r>
            <w:r w:rsidRPr="00F53E8D">
              <w:rPr>
                <w:rFonts w:asciiTheme="minorHAnsi" w:eastAsia="Times New Roman" w:hAnsiTheme="minorHAnsi" w:cstheme="minorHAnsi"/>
                <w:color w:val="000000" w:themeColor="text1"/>
                <w:lang w:val="en-US" w:eastAsia="en-US"/>
              </w:rPr>
              <w:t> </w:t>
            </w:r>
            <w:r w:rsidRPr="00F53E8D">
              <w:rPr>
                <w:rFonts w:asciiTheme="minorHAnsi" w:eastAsia="Times New Roman" w:hAnsiTheme="minorHAnsi" w:cstheme="minorHAnsi"/>
                <w:color w:val="000000" w:themeColor="text1"/>
                <w:lang w:val="ru-RU" w:eastAsia="en-US"/>
              </w:rPr>
              <w:t xml:space="preserve"> питання чи є можливість здійснення</w:t>
            </w:r>
            <w:r w:rsidRPr="00F53E8D">
              <w:rPr>
                <w:rFonts w:asciiTheme="minorHAnsi" w:eastAsia="Times New Roman" w:hAnsiTheme="minorHAnsi" w:cstheme="minorHAnsi"/>
                <w:color w:val="000000" w:themeColor="text1"/>
                <w:lang w:val="en-US" w:eastAsia="en-US"/>
              </w:rPr>
              <w:t> </w:t>
            </w:r>
            <w:r w:rsidRPr="00F53E8D">
              <w:rPr>
                <w:rFonts w:asciiTheme="minorHAnsi" w:eastAsia="Times New Roman" w:hAnsiTheme="minorHAnsi" w:cstheme="minorHAnsi"/>
                <w:color w:val="000000" w:themeColor="text1"/>
                <w:lang w:val="ru-RU" w:eastAsia="en-US"/>
              </w:rPr>
              <w:t xml:space="preserve"> передплати у розмірі 30% від загальної суми тендеру?</w:t>
            </w:r>
          </w:p>
        </w:tc>
      </w:tr>
      <w:tr w:rsidR="00052398" w:rsidRPr="004E20B6" w14:paraId="29AA19DC"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2B7D6045" w14:textId="6C480130"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17</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03E31315" w14:textId="0437EB95" w:rsidR="00052398" w:rsidRPr="00F53E8D" w:rsidRDefault="001C64E5"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4472C4" w:themeColor="accent1"/>
                <w:sz w:val="22"/>
                <w:szCs w:val="22"/>
              </w:rPr>
              <w:t>DAI may provide 15-20% prepayment. Please specify your payment terms.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95FC234" w14:textId="7CD17C25" w:rsidR="00052398" w:rsidRPr="00F53E8D" w:rsidRDefault="00C7594A"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DAI може надати передоплату 15-20%. Будь ласка, вкажіть умови оплати.</w:t>
            </w:r>
          </w:p>
        </w:tc>
      </w:tr>
      <w:tr w:rsidR="00052398" w:rsidRPr="004E20B6" w14:paraId="1D9FD0FF"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33676001" w14:textId="5C2C8527"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18</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9DA82D6" w14:textId="77777777" w:rsidR="00052398" w:rsidRPr="00F53E8D" w:rsidRDefault="00052398" w:rsidP="00F53E8D">
            <w:pPr>
              <w:pStyle w:val="paragraph"/>
              <w:spacing w:after="12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And also, is it possible to pay for the delivery of each batch within 10 days after receipt according to the delivery schedule?</w:t>
            </w:r>
          </w:p>
          <w:p w14:paraId="4EDA3ED5" w14:textId="77777777" w:rsidR="00052398" w:rsidRPr="00F53E8D" w:rsidRDefault="00052398" w:rsidP="00F53E8D">
            <w:pPr>
              <w:pStyle w:val="paragraph"/>
              <w:spacing w:after="12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*Delivery will be carried out separately for each branch.</w:t>
            </w:r>
          </w:p>
          <w:p w14:paraId="25A94B38" w14:textId="77777777" w:rsidR="00052398" w:rsidRPr="00F53E8D" w:rsidRDefault="00052398" w:rsidP="00F53E8D">
            <w:pPr>
              <w:pStyle w:val="paragraph"/>
              <w:spacing w:after="12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Delivery schedule:</w:t>
            </w:r>
          </w:p>
          <w:p w14:paraId="6AB77503" w14:textId="77777777" w:rsidR="00052398" w:rsidRPr="00F53E8D" w:rsidRDefault="00052398" w:rsidP="00F53E8D">
            <w:pPr>
              <w:pStyle w:val="paragraph"/>
              <w:spacing w:after="12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Pivdenny</w:t>
            </w:r>
            <w:proofErr w:type="spellEnd"/>
          </w:p>
          <w:p w14:paraId="1B10F3D8" w14:textId="77777777" w:rsidR="00052398" w:rsidRPr="00F53E8D" w:rsidRDefault="00052398" w:rsidP="00F53E8D">
            <w:pPr>
              <w:pStyle w:val="paragraph"/>
              <w:spacing w:after="12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Chornomorsk</w:t>
            </w:r>
            <w:proofErr w:type="spellEnd"/>
          </w:p>
          <w:p w14:paraId="1FDAD9D6" w14:textId="746773B1"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 Odesa</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66ECEEA" w14:textId="66429012" w:rsidR="00052398" w:rsidRPr="00F53E8D" w:rsidRDefault="00052398"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bdr w:val="none" w:sz="0" w:space="0" w:color="auto" w:frame="1"/>
                <w:lang w:val="uk-UA" w:eastAsia="en-US"/>
              </w:rPr>
              <w:t>*І, також, чи можлива  оплата за поставку кожної партії протягом 10 днів після отримання згідно графіку поставок?</w:t>
            </w:r>
          </w:p>
          <w:p w14:paraId="56418CAD" w14:textId="0AA686C9" w:rsidR="00052398" w:rsidRPr="00F53E8D" w:rsidRDefault="00052398"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bdr w:val="none" w:sz="0" w:space="0" w:color="auto" w:frame="1"/>
                <w:lang w:val="uk-UA" w:eastAsia="en-US"/>
              </w:rPr>
              <w:t>*Поставка буде здійснюватися окремо по кожному філіалу.</w:t>
            </w:r>
          </w:p>
          <w:p w14:paraId="2BBE9BF2" w14:textId="77777777" w:rsidR="00052398" w:rsidRPr="00F53E8D" w:rsidRDefault="00052398"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bdr w:val="none" w:sz="0" w:space="0" w:color="auto" w:frame="1"/>
                <w:lang w:val="uk-UA" w:eastAsia="en-US"/>
              </w:rPr>
              <w:t>Графік поставок:</w:t>
            </w:r>
          </w:p>
          <w:p w14:paraId="4A715740" w14:textId="77777777" w:rsidR="00052398" w:rsidRPr="00F53E8D" w:rsidRDefault="00052398"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bdr w:val="none" w:sz="0" w:space="0" w:color="auto" w:frame="1"/>
                <w:lang w:val="uk-UA" w:eastAsia="en-US"/>
              </w:rPr>
              <w:t>- Південний</w:t>
            </w:r>
          </w:p>
          <w:p w14:paraId="792CFEE6" w14:textId="77777777" w:rsidR="00052398" w:rsidRPr="00F53E8D" w:rsidRDefault="00052398"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bdr w:val="none" w:sz="0" w:space="0" w:color="auto" w:frame="1"/>
                <w:lang w:val="uk-UA" w:eastAsia="en-US"/>
              </w:rPr>
              <w:t>- Чорноморськ</w:t>
            </w:r>
          </w:p>
          <w:p w14:paraId="29E3A78F" w14:textId="723570D2" w:rsidR="00052398" w:rsidRPr="00F53E8D" w:rsidRDefault="00052398" w:rsidP="00F53E8D">
            <w:pPr>
              <w:shd w:val="clear" w:color="auto" w:fill="FFFFFF"/>
              <w:spacing w:after="0" w:line="240" w:lineRule="auto"/>
              <w:jc w:val="both"/>
              <w:textAlignment w:val="baseline"/>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bdr w:val="none" w:sz="0" w:space="0" w:color="auto" w:frame="1"/>
                <w:lang w:val="uk-UA" w:eastAsia="en-US"/>
              </w:rPr>
              <w:t>- Одеса</w:t>
            </w:r>
          </w:p>
        </w:tc>
      </w:tr>
      <w:tr w:rsidR="00052398" w:rsidRPr="004E20B6" w14:paraId="133CA3CA"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092311BE" w14:textId="3154BF49"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18</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216C663D" w14:textId="2375A3CF"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The standard payment term is 45 days, but DAI tries to pay within 2-3 weeks</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569AFF2F" w14:textId="671CD5E8" w:rsidR="00052398" w:rsidRPr="00F53E8D" w:rsidRDefault="00052398"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 xml:space="preserve">Стандартний термін оплати 45 днів, але компанія </w:t>
            </w:r>
            <w:r w:rsidRPr="00F53E8D">
              <w:rPr>
                <w:rFonts w:asciiTheme="minorHAnsi" w:hAnsiTheme="minorHAnsi" w:cstheme="minorHAnsi"/>
                <w:color w:val="4472C4" w:themeColor="accent1"/>
                <w:sz w:val="22"/>
                <w:szCs w:val="22"/>
              </w:rPr>
              <w:t>DAI</w:t>
            </w:r>
            <w:r w:rsidRPr="00F53E8D">
              <w:rPr>
                <w:rFonts w:asciiTheme="minorHAnsi" w:hAnsiTheme="minorHAnsi" w:cstheme="minorHAnsi"/>
                <w:color w:val="4472C4" w:themeColor="accent1"/>
                <w:sz w:val="22"/>
                <w:szCs w:val="22"/>
                <w:lang w:val="ru-RU"/>
              </w:rPr>
              <w:t xml:space="preserve"> </w:t>
            </w:r>
            <w:r w:rsidRPr="00F53E8D">
              <w:rPr>
                <w:rFonts w:asciiTheme="minorHAnsi" w:hAnsiTheme="minorHAnsi" w:cstheme="minorHAnsi"/>
                <w:color w:val="4472C4" w:themeColor="accent1"/>
                <w:sz w:val="22"/>
                <w:szCs w:val="22"/>
                <w:lang w:val="uk-UA"/>
              </w:rPr>
              <w:t>намагається оплатити протягом 2-3 тижнів</w:t>
            </w:r>
          </w:p>
        </w:tc>
      </w:tr>
      <w:tr w:rsidR="00052398" w:rsidRPr="004E20B6" w14:paraId="449B4BB5"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5EC6EF90" w14:textId="46176D50"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19</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10E14128" w14:textId="0DE001E2"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If prepayment is possible, in which application or provide a separate certificate displaying this information?</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2C8D524E" w14:textId="317C9502" w:rsidR="00052398" w:rsidRPr="00F53E8D" w:rsidRDefault="00052398" w:rsidP="00F53E8D">
            <w:pPr>
              <w:spacing w:after="0" w:line="240" w:lineRule="auto"/>
              <w:jc w:val="both"/>
              <w:rPr>
                <w:rFonts w:asciiTheme="minorHAnsi" w:eastAsia="Times New Roman" w:hAnsiTheme="minorHAnsi" w:cstheme="minorHAnsi"/>
                <w:color w:val="000000" w:themeColor="text1"/>
                <w:lang w:val="ru-RU" w:eastAsia="en-US"/>
              </w:rPr>
            </w:pPr>
            <w:r w:rsidRPr="00F53E8D">
              <w:rPr>
                <w:rFonts w:asciiTheme="minorHAnsi" w:eastAsia="Times New Roman" w:hAnsiTheme="minorHAnsi" w:cstheme="minorHAnsi"/>
                <w:color w:val="000000" w:themeColor="text1"/>
                <w:lang w:val="ru-RU" w:eastAsia="en-US"/>
              </w:rPr>
              <w:t xml:space="preserve">Якщо передплата можлива, у якому додатку або надати </w:t>
            </w:r>
            <w:r w:rsidRPr="00F53E8D">
              <w:rPr>
                <w:rFonts w:asciiTheme="minorHAnsi" w:eastAsia="Times New Roman" w:hAnsiTheme="minorHAnsi" w:cstheme="minorHAnsi"/>
                <w:color w:val="000000" w:themeColor="text1"/>
                <w:lang w:val="en-US" w:eastAsia="en-US"/>
              </w:rPr>
              <w:t> </w:t>
            </w:r>
            <w:r w:rsidRPr="00F53E8D">
              <w:rPr>
                <w:rFonts w:asciiTheme="minorHAnsi" w:eastAsia="Times New Roman" w:hAnsiTheme="minorHAnsi" w:cstheme="minorHAnsi"/>
                <w:color w:val="000000" w:themeColor="text1"/>
                <w:lang w:val="ru-RU" w:eastAsia="en-US"/>
              </w:rPr>
              <w:t xml:space="preserve">окрему довідку </w:t>
            </w:r>
            <w:r w:rsidRPr="00F53E8D">
              <w:rPr>
                <w:rFonts w:asciiTheme="minorHAnsi" w:eastAsia="Times New Roman" w:hAnsiTheme="minorHAnsi" w:cstheme="minorHAnsi"/>
                <w:color w:val="000000" w:themeColor="text1"/>
                <w:lang w:val="en-US" w:eastAsia="en-US"/>
              </w:rPr>
              <w:t> </w:t>
            </w:r>
            <w:r w:rsidRPr="00F53E8D">
              <w:rPr>
                <w:rFonts w:asciiTheme="minorHAnsi" w:eastAsia="Times New Roman" w:hAnsiTheme="minorHAnsi" w:cstheme="minorHAnsi"/>
                <w:color w:val="000000" w:themeColor="text1"/>
                <w:lang w:val="ru-RU" w:eastAsia="en-US"/>
              </w:rPr>
              <w:t>з відображенням цієї інформації?</w:t>
            </w:r>
          </w:p>
        </w:tc>
      </w:tr>
      <w:tr w:rsidR="00052398" w:rsidRPr="00F53E8D" w14:paraId="614B6A23"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14CEA98D" w14:textId="4977E6DB"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19</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574B3BF2" w14:textId="2C1F07BA"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 xml:space="preserve">Our standard payment terms are </w:t>
            </w:r>
            <w:r w:rsidR="00EB2793" w:rsidRPr="00F53E8D">
              <w:rPr>
                <w:rFonts w:asciiTheme="minorHAnsi" w:hAnsiTheme="minorHAnsi" w:cstheme="minorHAnsi"/>
                <w:color w:val="4472C4" w:themeColor="accent1"/>
                <w:sz w:val="22"/>
                <w:szCs w:val="22"/>
              </w:rPr>
              <w:t>post-</w:t>
            </w:r>
            <w:r w:rsidRPr="00F53E8D">
              <w:rPr>
                <w:rFonts w:asciiTheme="minorHAnsi" w:hAnsiTheme="minorHAnsi" w:cstheme="minorHAnsi"/>
                <w:color w:val="4472C4" w:themeColor="accent1"/>
                <w:sz w:val="22"/>
                <w:szCs w:val="22"/>
              </w:rPr>
              <w:t>payment within 45 days from the date of receipt of the equipment, but you can specify your payment terms in Attachment A1 (Attachment A.1._Price Proposal for Floating Barriers) and in Attachment B: Covering Letter</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7C4795D1" w14:textId="63F03A5E" w:rsidR="00052398" w:rsidRPr="00F53E8D" w:rsidRDefault="00052398"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Наші стандартні умови оплати</w:t>
            </w:r>
            <w:r w:rsidRPr="00F53E8D">
              <w:rPr>
                <w:rFonts w:asciiTheme="minorHAnsi" w:hAnsiTheme="minorHAnsi" w:cstheme="minorHAnsi"/>
                <w:color w:val="4472C4" w:themeColor="accent1"/>
                <w:sz w:val="22"/>
                <w:szCs w:val="22"/>
              </w:rPr>
              <w:t xml:space="preserve"> - </w:t>
            </w:r>
            <w:r w:rsidRPr="00F53E8D">
              <w:rPr>
                <w:rFonts w:asciiTheme="minorHAnsi" w:hAnsiTheme="minorHAnsi" w:cstheme="minorHAnsi"/>
                <w:color w:val="4472C4" w:themeColor="accent1"/>
                <w:sz w:val="22"/>
                <w:szCs w:val="22"/>
                <w:lang w:val="uk-UA"/>
              </w:rPr>
              <w:t>це після</w:t>
            </w:r>
            <w:r w:rsidRPr="00F53E8D">
              <w:rPr>
                <w:rFonts w:asciiTheme="minorHAnsi" w:hAnsiTheme="minorHAnsi" w:cstheme="minorHAnsi"/>
                <w:color w:val="4472C4" w:themeColor="accent1"/>
                <w:sz w:val="22"/>
                <w:szCs w:val="22"/>
              </w:rPr>
              <w:t>-</w:t>
            </w:r>
            <w:r w:rsidRPr="00F53E8D">
              <w:rPr>
                <w:rFonts w:asciiTheme="minorHAnsi" w:hAnsiTheme="minorHAnsi" w:cstheme="minorHAnsi"/>
                <w:color w:val="4472C4" w:themeColor="accent1"/>
                <w:sz w:val="22"/>
                <w:szCs w:val="22"/>
                <w:lang w:val="uk-UA"/>
              </w:rPr>
              <w:t>плата протягом 45 днів з моменту отримання обладнання, але ви можете вказати свої умови оплати в додатку А1</w:t>
            </w:r>
            <w:r w:rsidRPr="00F53E8D">
              <w:rPr>
                <w:rFonts w:asciiTheme="minorHAnsi" w:hAnsiTheme="minorHAnsi" w:cstheme="minorHAnsi"/>
                <w:color w:val="4472C4" w:themeColor="accent1"/>
                <w:sz w:val="22"/>
                <w:szCs w:val="22"/>
              </w:rPr>
              <w:t xml:space="preserve"> (Attachment A.1._Price Proposal for Floating Barriers) </w:t>
            </w:r>
            <w:r w:rsidRPr="00F53E8D">
              <w:rPr>
                <w:rFonts w:asciiTheme="minorHAnsi" w:hAnsiTheme="minorHAnsi" w:cstheme="minorHAnsi"/>
                <w:color w:val="4472C4" w:themeColor="accent1"/>
                <w:sz w:val="22"/>
                <w:szCs w:val="22"/>
                <w:lang w:val="uk-UA"/>
              </w:rPr>
              <w:t>та у додатку В: Супровідний лист</w:t>
            </w:r>
          </w:p>
        </w:tc>
      </w:tr>
      <w:tr w:rsidR="00052398" w:rsidRPr="004E20B6" w14:paraId="0BA1F122"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507AE176" w14:textId="15D991F3"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20</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152846FC" w14:textId="5FA27BF7" w:rsidR="00052398" w:rsidRPr="00F53E8D" w:rsidRDefault="00052398" w:rsidP="00F53E8D">
            <w:pPr>
              <w:spacing w:after="0" w:line="240" w:lineRule="auto"/>
              <w:jc w:val="both"/>
              <w:rPr>
                <w:rFonts w:asciiTheme="minorHAnsi" w:eastAsia="Times New Roman" w:hAnsiTheme="minorHAnsi" w:cstheme="minorHAnsi"/>
                <w:color w:val="000000" w:themeColor="text1"/>
                <w:lang w:val="uk-UA" w:eastAsia="en-US"/>
              </w:rPr>
            </w:pPr>
            <w:r w:rsidRPr="00F53E8D">
              <w:rPr>
                <w:rFonts w:asciiTheme="minorHAnsi" w:eastAsia="Times New Roman" w:hAnsiTheme="minorHAnsi" w:cstheme="minorHAnsi"/>
                <w:color w:val="000000" w:themeColor="text1"/>
                <w:lang w:val="en-US" w:eastAsia="en-US"/>
              </w:rPr>
              <w:t>Can I get the attachment D please?</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4537E03A" w14:textId="2A484F22" w:rsidR="00052398" w:rsidRPr="00F53E8D" w:rsidRDefault="00052398" w:rsidP="00F53E8D">
            <w:pPr>
              <w:pStyle w:val="paragraph"/>
              <w:ind w:left="90" w:right="80"/>
              <w:contextualSpacing/>
              <w:jc w:val="both"/>
              <w:textAlignment w:val="baseline"/>
              <w:rPr>
                <w:rFonts w:asciiTheme="minorHAnsi" w:hAnsiTheme="minorHAnsi" w:cstheme="minorHAnsi"/>
                <w:color w:val="000000" w:themeColor="text1"/>
                <w:sz w:val="22"/>
                <w:szCs w:val="22"/>
                <w:lang w:val="uk-UA"/>
              </w:rPr>
            </w:pPr>
            <w:r w:rsidRPr="00F53E8D">
              <w:rPr>
                <w:rFonts w:asciiTheme="minorHAnsi" w:hAnsiTheme="minorHAnsi" w:cstheme="minorHAnsi"/>
                <w:color w:val="000000" w:themeColor="text1"/>
                <w:sz w:val="22"/>
                <w:szCs w:val="22"/>
                <w:lang w:val="uk-UA"/>
              </w:rPr>
              <w:t>Чи можу я отримати вкладення D?</w:t>
            </w:r>
          </w:p>
        </w:tc>
      </w:tr>
      <w:tr w:rsidR="00052398" w:rsidRPr="00F53E8D" w14:paraId="0481195C"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5D2BC64C" w14:textId="15C2C4C8"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color w:val="0070C0"/>
              </w:rPr>
              <w:t>Answer</w:t>
            </w:r>
            <w:r w:rsidRPr="00F53E8D">
              <w:rPr>
                <w:rFonts w:asciiTheme="minorHAnsi" w:eastAsia="Times New Roman" w:hAnsiTheme="minorHAnsi" w:cstheme="minorHAnsi"/>
                <w:color w:val="0070C0"/>
                <w:lang w:val="uk-UA"/>
              </w:rPr>
              <w:t xml:space="preserve"> 20</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36334F6" w14:textId="472FF328"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Attachment D: Technical Specifications – located in RFP REQ-KYV-24-0377 - Floating Barriers on page 14-15</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3FF3BC06" w14:textId="332ABA06" w:rsidR="00052398" w:rsidRPr="00F53E8D" w:rsidRDefault="00052398"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 xml:space="preserve">Додаток </w:t>
            </w:r>
            <w:r w:rsidRPr="00F53E8D">
              <w:rPr>
                <w:rFonts w:asciiTheme="minorHAnsi" w:hAnsiTheme="minorHAnsi" w:cstheme="minorHAnsi"/>
                <w:color w:val="4472C4" w:themeColor="accent1"/>
                <w:sz w:val="22"/>
                <w:szCs w:val="22"/>
              </w:rPr>
              <w:t>D</w:t>
            </w:r>
            <w:r w:rsidRPr="00F53E8D">
              <w:rPr>
                <w:rFonts w:asciiTheme="minorHAnsi" w:hAnsiTheme="minorHAnsi" w:cstheme="minorHAnsi"/>
                <w:color w:val="4472C4" w:themeColor="accent1"/>
                <w:sz w:val="22"/>
                <w:szCs w:val="22"/>
                <w:lang w:val="uk-UA"/>
              </w:rPr>
              <w:t>: Технічні Специфікації</w:t>
            </w:r>
            <w:r w:rsidRPr="00F53E8D">
              <w:rPr>
                <w:rFonts w:asciiTheme="minorHAnsi" w:hAnsiTheme="minorHAnsi" w:cstheme="minorHAnsi"/>
                <w:color w:val="4472C4" w:themeColor="accent1"/>
                <w:sz w:val="22"/>
                <w:szCs w:val="22"/>
              </w:rPr>
              <w:t xml:space="preserve"> – </w:t>
            </w:r>
            <w:r w:rsidRPr="00F53E8D">
              <w:rPr>
                <w:rFonts w:asciiTheme="minorHAnsi" w:hAnsiTheme="minorHAnsi" w:cstheme="minorHAnsi"/>
                <w:color w:val="4472C4" w:themeColor="accent1"/>
                <w:sz w:val="22"/>
                <w:szCs w:val="22"/>
                <w:lang w:val="uk-UA"/>
              </w:rPr>
              <w:t>знаходиться у RFP REQ-KYV-24-0377 - Floating Barriers на сторінці 14-15</w:t>
            </w:r>
          </w:p>
        </w:tc>
      </w:tr>
      <w:tr w:rsidR="00052398" w:rsidRPr="004E20B6" w14:paraId="18E45EA6"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0CF30155" w14:textId="03160019"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rPr>
            </w:pPr>
            <w:r w:rsidRPr="00F53E8D">
              <w:rPr>
                <w:rFonts w:asciiTheme="minorHAnsi" w:eastAsia="Times New Roman" w:hAnsiTheme="minorHAnsi" w:cstheme="minorHAnsi"/>
                <w:shd w:val="clear" w:color="auto" w:fill="FFFFFF"/>
              </w:rPr>
              <w:t>Question</w:t>
            </w:r>
            <w:r w:rsidRPr="00F53E8D">
              <w:rPr>
                <w:rFonts w:asciiTheme="minorHAnsi" w:eastAsia="Times New Roman" w:hAnsiTheme="minorHAnsi" w:cstheme="minorHAnsi"/>
                <w:shd w:val="clear" w:color="auto" w:fill="FFFFFF"/>
                <w:lang w:val="uk-UA"/>
              </w:rPr>
              <w:t xml:space="preserve"> 21</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6186E46E" w14:textId="7649BDE0" w:rsidR="00052398" w:rsidRPr="00F53E8D" w:rsidRDefault="00052398" w:rsidP="00F53E8D">
            <w:pPr>
              <w:pStyle w:val="paragraph"/>
              <w:spacing w:before="0" w:beforeAutospacing="0" w:after="120" w:afterAutospacing="0"/>
              <w:ind w:left="90" w:right="80"/>
              <w:contextualSpacing/>
              <w:jc w:val="both"/>
              <w:textAlignment w:val="baseline"/>
              <w:rPr>
                <w:rFonts w:asciiTheme="minorHAnsi" w:hAnsiTheme="minorHAnsi" w:cstheme="minorHAnsi"/>
                <w:color w:val="000000" w:themeColor="text1"/>
                <w:sz w:val="22"/>
                <w:szCs w:val="22"/>
              </w:rPr>
            </w:pPr>
            <w:r w:rsidRPr="00F53E8D">
              <w:rPr>
                <w:rFonts w:asciiTheme="minorHAnsi" w:hAnsiTheme="minorHAnsi" w:cstheme="minorHAnsi"/>
                <w:color w:val="000000" w:themeColor="text1"/>
                <w:sz w:val="22"/>
                <w:szCs w:val="22"/>
              </w:rPr>
              <w:t xml:space="preserve">Due to the military aggression of the Russian Federation against Ukraine, it is difficult to obtain credit on favorable terms on the territory of Ukraine, therefore, we ask you to consider the possibility of financing on the following terms: an advance payment of 20-30% of the total cost of the Goods to be delivered according to the tender (Agreement); the final payment of 70-80% of </w:t>
            </w:r>
            <w:r w:rsidRPr="00F53E8D">
              <w:rPr>
                <w:rFonts w:asciiTheme="minorHAnsi" w:hAnsiTheme="minorHAnsi" w:cstheme="minorHAnsi"/>
                <w:color w:val="000000" w:themeColor="text1"/>
                <w:sz w:val="22"/>
                <w:szCs w:val="22"/>
              </w:rPr>
              <w:lastRenderedPageBreak/>
              <w:t>the cost of each separately delivered batch of Goods is made within 10 (ten) calendar days from the date of signing by the Parties of the invoice for the delivery of each such separate batch of Goods. If financing is agreed upon on the terms specified above, our Company will be able to provide a competitive price and guarantee timely production and delivery of the Goods in the volume and at the prices specified in the tender offer. Please consider and agree on the proposed financing terms set out in this letter</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0EF645E7" w14:textId="10E33879" w:rsidR="00052398" w:rsidRPr="00F53E8D" w:rsidRDefault="00052398" w:rsidP="00F53E8D">
            <w:pPr>
              <w:pStyle w:val="paragraph"/>
              <w:ind w:left="90" w:right="80"/>
              <w:contextualSpacing/>
              <w:jc w:val="both"/>
              <w:textAlignment w:val="baseline"/>
              <w:rPr>
                <w:rFonts w:asciiTheme="minorHAnsi" w:hAnsiTheme="minorHAnsi" w:cstheme="minorHAnsi"/>
                <w:color w:val="000000" w:themeColor="text1"/>
                <w:sz w:val="22"/>
                <w:szCs w:val="22"/>
                <w:lang w:val="ru-RU"/>
              </w:rPr>
            </w:pPr>
            <w:r w:rsidRPr="00F53E8D">
              <w:rPr>
                <w:rFonts w:asciiTheme="minorHAnsi" w:hAnsiTheme="minorHAnsi" w:cstheme="minorHAnsi"/>
                <w:color w:val="000000" w:themeColor="text1"/>
                <w:sz w:val="22"/>
                <w:szCs w:val="22"/>
                <w:lang w:val="uk-UA"/>
              </w:rPr>
              <w:lastRenderedPageBreak/>
              <w:t xml:space="preserve">У </w:t>
            </w:r>
            <w:proofErr w:type="spellStart"/>
            <w:r w:rsidRPr="00F53E8D">
              <w:rPr>
                <w:rFonts w:asciiTheme="minorHAnsi" w:hAnsiTheme="minorHAnsi" w:cstheme="minorHAnsi"/>
                <w:color w:val="000000" w:themeColor="text1"/>
                <w:sz w:val="22"/>
                <w:szCs w:val="22"/>
              </w:rPr>
              <w:t>зв’язку</w:t>
            </w:r>
            <w:proofErr w:type="spellEnd"/>
            <w:r w:rsidRPr="00F53E8D">
              <w:rPr>
                <w:rFonts w:asciiTheme="minorHAnsi" w:hAnsiTheme="minorHAnsi" w:cstheme="minorHAnsi"/>
                <w:color w:val="000000" w:themeColor="text1"/>
                <w:sz w:val="22"/>
                <w:szCs w:val="22"/>
              </w:rPr>
              <w:t xml:space="preserve"> з </w:t>
            </w:r>
            <w:proofErr w:type="spellStart"/>
            <w:r w:rsidRPr="00F53E8D">
              <w:rPr>
                <w:rFonts w:asciiTheme="minorHAnsi" w:hAnsiTheme="minorHAnsi" w:cstheme="minorHAnsi"/>
                <w:color w:val="000000" w:themeColor="text1"/>
                <w:sz w:val="22"/>
                <w:szCs w:val="22"/>
              </w:rPr>
              <w:t>військовою</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агресією</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Російської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Федерації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проти</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України</w:t>
            </w:r>
            <w:proofErr w:type="spellEnd"/>
            <w:r w:rsidRPr="00F53E8D">
              <w:rPr>
                <w:rFonts w:asciiTheme="minorHAnsi" w:hAnsiTheme="minorHAnsi" w:cstheme="minorHAnsi"/>
                <w:color w:val="000000" w:themeColor="text1"/>
                <w:sz w:val="22"/>
                <w:szCs w:val="22"/>
              </w:rPr>
              <w:t xml:space="preserve">, на </w:t>
            </w:r>
            <w:proofErr w:type="spellStart"/>
            <w:r w:rsidRPr="00F53E8D">
              <w:rPr>
                <w:rFonts w:asciiTheme="minorHAnsi" w:hAnsiTheme="minorHAnsi" w:cstheme="minorHAnsi"/>
                <w:color w:val="000000" w:themeColor="text1"/>
                <w:sz w:val="22"/>
                <w:szCs w:val="22"/>
              </w:rPr>
              <w:t>території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України</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ускладнено</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отримання</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кредитування</w:t>
            </w:r>
            <w:proofErr w:type="spellEnd"/>
            <w:r w:rsidRPr="00F53E8D">
              <w:rPr>
                <w:rFonts w:asciiTheme="minorHAnsi" w:hAnsiTheme="minorHAnsi" w:cstheme="minorHAnsi"/>
                <w:color w:val="000000" w:themeColor="text1"/>
                <w:sz w:val="22"/>
                <w:szCs w:val="22"/>
              </w:rPr>
              <w:t xml:space="preserve"> на </w:t>
            </w:r>
            <w:proofErr w:type="spellStart"/>
            <w:r w:rsidRPr="00F53E8D">
              <w:rPr>
                <w:rFonts w:asciiTheme="minorHAnsi" w:hAnsiTheme="minorHAnsi" w:cstheme="minorHAnsi"/>
                <w:color w:val="000000" w:themeColor="text1"/>
                <w:sz w:val="22"/>
                <w:szCs w:val="22"/>
              </w:rPr>
              <w:t>вигідних</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умовах</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зважаючи</w:t>
            </w:r>
            <w:proofErr w:type="spellEnd"/>
            <w:r w:rsidRPr="00F53E8D">
              <w:rPr>
                <w:rFonts w:asciiTheme="minorHAnsi" w:hAnsiTheme="minorHAnsi" w:cstheme="minorHAnsi"/>
                <w:color w:val="000000" w:themeColor="text1"/>
                <w:sz w:val="22"/>
                <w:szCs w:val="22"/>
              </w:rPr>
              <w:t xml:space="preserve"> на </w:t>
            </w:r>
            <w:proofErr w:type="spellStart"/>
            <w:r w:rsidRPr="00F53E8D">
              <w:rPr>
                <w:rFonts w:asciiTheme="minorHAnsi" w:hAnsiTheme="minorHAnsi" w:cstheme="minorHAnsi"/>
                <w:color w:val="000000" w:themeColor="text1"/>
                <w:sz w:val="22"/>
                <w:szCs w:val="22"/>
              </w:rPr>
              <w:t>це</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просимо</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розглянути</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можливість</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здійснення</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фінансування</w:t>
            </w:r>
            <w:proofErr w:type="spellEnd"/>
            <w:r w:rsidRPr="00F53E8D">
              <w:rPr>
                <w:rFonts w:asciiTheme="minorHAnsi" w:hAnsiTheme="minorHAnsi" w:cstheme="minorHAnsi"/>
                <w:color w:val="000000" w:themeColor="text1"/>
                <w:sz w:val="22"/>
                <w:szCs w:val="22"/>
              </w:rPr>
              <w:t xml:space="preserve"> на </w:t>
            </w:r>
            <w:proofErr w:type="spellStart"/>
            <w:r w:rsidRPr="00F53E8D">
              <w:rPr>
                <w:rFonts w:asciiTheme="minorHAnsi" w:hAnsiTheme="minorHAnsi" w:cstheme="minorHAnsi"/>
                <w:color w:val="000000" w:themeColor="text1"/>
                <w:sz w:val="22"/>
                <w:szCs w:val="22"/>
              </w:rPr>
              <w:t>наступних</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умовах</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передоплата</w:t>
            </w:r>
            <w:proofErr w:type="spellEnd"/>
            <w:r w:rsidRPr="00F53E8D">
              <w:rPr>
                <w:rFonts w:asciiTheme="minorHAnsi" w:hAnsiTheme="minorHAnsi" w:cstheme="minorHAnsi"/>
                <w:color w:val="000000" w:themeColor="text1"/>
                <w:sz w:val="22"/>
                <w:szCs w:val="22"/>
              </w:rPr>
              <w:t xml:space="preserve"> у </w:t>
            </w:r>
            <w:proofErr w:type="spellStart"/>
            <w:r w:rsidRPr="00F53E8D">
              <w:rPr>
                <w:rFonts w:asciiTheme="minorHAnsi" w:hAnsiTheme="minorHAnsi" w:cstheme="minorHAnsi"/>
                <w:color w:val="000000" w:themeColor="text1"/>
                <w:sz w:val="22"/>
                <w:szCs w:val="22"/>
              </w:rPr>
              <w:t>розмірі</w:t>
            </w:r>
            <w:proofErr w:type="spellEnd"/>
            <w:r w:rsidRPr="00F53E8D">
              <w:rPr>
                <w:rFonts w:asciiTheme="minorHAnsi" w:hAnsiTheme="minorHAnsi" w:cstheme="minorHAnsi"/>
                <w:color w:val="000000" w:themeColor="text1"/>
                <w:sz w:val="22"/>
                <w:szCs w:val="22"/>
              </w:rPr>
              <w:t xml:space="preserve"> 20-30% </w:t>
            </w:r>
            <w:proofErr w:type="spellStart"/>
            <w:r w:rsidRPr="00F53E8D">
              <w:rPr>
                <w:rFonts w:asciiTheme="minorHAnsi" w:hAnsiTheme="minorHAnsi" w:cstheme="minorHAnsi"/>
                <w:color w:val="000000" w:themeColor="text1"/>
                <w:sz w:val="22"/>
                <w:szCs w:val="22"/>
              </w:rPr>
              <w:t>від</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загальної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вартості</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Товарів</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що</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підлягають</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поставці</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згідно</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тендеру</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Договору</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остаточний</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розрахунок</w:t>
            </w:r>
            <w:proofErr w:type="spellEnd"/>
            <w:r w:rsidRPr="00F53E8D">
              <w:rPr>
                <w:rFonts w:asciiTheme="minorHAnsi" w:hAnsiTheme="minorHAnsi" w:cstheme="minorHAnsi"/>
                <w:color w:val="000000" w:themeColor="text1"/>
                <w:sz w:val="22"/>
                <w:szCs w:val="22"/>
              </w:rPr>
              <w:t xml:space="preserve"> у </w:t>
            </w:r>
            <w:proofErr w:type="spellStart"/>
            <w:r w:rsidRPr="00F53E8D">
              <w:rPr>
                <w:rFonts w:asciiTheme="minorHAnsi" w:hAnsiTheme="minorHAnsi" w:cstheme="minorHAnsi"/>
                <w:color w:val="000000" w:themeColor="text1"/>
                <w:sz w:val="22"/>
                <w:szCs w:val="22"/>
              </w:rPr>
              <w:t>розмірі</w:t>
            </w:r>
            <w:proofErr w:type="spellEnd"/>
            <w:r w:rsidRPr="00F53E8D">
              <w:rPr>
                <w:rFonts w:asciiTheme="minorHAnsi" w:hAnsiTheme="minorHAnsi" w:cstheme="minorHAnsi"/>
                <w:color w:val="000000" w:themeColor="text1"/>
                <w:sz w:val="22"/>
                <w:szCs w:val="22"/>
              </w:rPr>
              <w:t xml:space="preserve"> 70-80% </w:t>
            </w:r>
            <w:proofErr w:type="spellStart"/>
            <w:r w:rsidRPr="00F53E8D">
              <w:rPr>
                <w:rFonts w:asciiTheme="minorHAnsi" w:hAnsiTheme="minorHAnsi" w:cstheme="minorHAnsi"/>
                <w:color w:val="000000" w:themeColor="text1"/>
                <w:sz w:val="22"/>
                <w:szCs w:val="22"/>
              </w:rPr>
              <w:t>від</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вартості</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кожної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lastRenderedPageBreak/>
              <w:t>окремо</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поставленої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партії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Товару</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здійснюється</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протягом</w:t>
            </w:r>
            <w:proofErr w:type="spellEnd"/>
            <w:r w:rsidRPr="00F53E8D">
              <w:rPr>
                <w:rFonts w:asciiTheme="minorHAnsi" w:hAnsiTheme="minorHAnsi" w:cstheme="minorHAnsi"/>
                <w:color w:val="000000" w:themeColor="text1"/>
                <w:sz w:val="22"/>
                <w:szCs w:val="22"/>
              </w:rPr>
              <w:t xml:space="preserve"> 10 (</w:t>
            </w:r>
            <w:proofErr w:type="spellStart"/>
            <w:r w:rsidRPr="00F53E8D">
              <w:rPr>
                <w:rFonts w:asciiTheme="minorHAnsi" w:hAnsiTheme="minorHAnsi" w:cstheme="minorHAnsi"/>
                <w:color w:val="000000" w:themeColor="text1"/>
                <w:sz w:val="22"/>
                <w:szCs w:val="22"/>
              </w:rPr>
              <w:t>десяти</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календарних</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днів</w:t>
            </w:r>
            <w:proofErr w:type="spellEnd"/>
            <w:r w:rsidRPr="00F53E8D">
              <w:rPr>
                <w:rFonts w:asciiTheme="minorHAnsi" w:hAnsiTheme="minorHAnsi" w:cstheme="minorHAnsi"/>
                <w:color w:val="000000" w:themeColor="text1"/>
                <w:sz w:val="22"/>
                <w:szCs w:val="22"/>
              </w:rPr>
              <w:t xml:space="preserve"> з </w:t>
            </w:r>
            <w:proofErr w:type="spellStart"/>
            <w:r w:rsidRPr="00F53E8D">
              <w:rPr>
                <w:rFonts w:asciiTheme="minorHAnsi" w:hAnsiTheme="minorHAnsi" w:cstheme="minorHAnsi"/>
                <w:color w:val="000000" w:themeColor="text1"/>
                <w:sz w:val="22"/>
                <w:szCs w:val="22"/>
              </w:rPr>
              <w:t>дати</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підписання</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Сторонами</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видаткових</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накладних</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щодо</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поставки</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кожної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такої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окремої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партії</w:t>
            </w:r>
            <w:proofErr w:type="spellEnd"/>
            <w:r w:rsidRPr="00F53E8D">
              <w:rPr>
                <w:rFonts w:asciiTheme="minorHAnsi" w:hAnsiTheme="minorHAnsi" w:cstheme="minorHAnsi"/>
                <w:color w:val="000000" w:themeColor="text1"/>
                <w:sz w:val="22"/>
                <w:szCs w:val="22"/>
              </w:rPr>
              <w:t xml:space="preserve"> </w:t>
            </w:r>
            <w:proofErr w:type="spellStart"/>
            <w:r w:rsidRPr="00F53E8D">
              <w:rPr>
                <w:rFonts w:asciiTheme="minorHAnsi" w:hAnsiTheme="minorHAnsi" w:cstheme="minorHAnsi"/>
                <w:color w:val="000000" w:themeColor="text1"/>
                <w:sz w:val="22"/>
                <w:szCs w:val="22"/>
              </w:rPr>
              <w:t>Товару</w:t>
            </w:r>
            <w:proofErr w:type="spellEnd"/>
            <w:r w:rsidRPr="00F53E8D">
              <w:rPr>
                <w:rFonts w:asciiTheme="minorHAnsi" w:hAnsiTheme="minorHAnsi" w:cstheme="minorHAnsi"/>
                <w:color w:val="000000" w:themeColor="text1"/>
                <w:sz w:val="22"/>
                <w:szCs w:val="22"/>
              </w:rPr>
              <w:t xml:space="preserve">. </w:t>
            </w:r>
            <w:r w:rsidRPr="00F53E8D">
              <w:rPr>
                <w:rFonts w:asciiTheme="minorHAnsi" w:hAnsiTheme="minorHAnsi" w:cstheme="minorHAnsi"/>
                <w:color w:val="000000" w:themeColor="text1"/>
                <w:sz w:val="22"/>
                <w:szCs w:val="22"/>
                <w:lang w:val="ru-RU"/>
              </w:rPr>
              <w:t>При погодженні здійснення фінансування, на визначених вище умовах, наше Товариство зможе надати конкурентну ціну та гарантувати своєчасне виготовлення та поставку Товарів, в обсязі та за цінами визначеними в тендерній пропозиції. Просимо розглянути та погодити запропоновані умови фінансування, що викладені у цьому листі.</w:t>
            </w:r>
          </w:p>
        </w:tc>
      </w:tr>
      <w:tr w:rsidR="00052398" w:rsidRPr="00F53E8D" w14:paraId="2D41D37F" w14:textId="77777777" w:rsidTr="00EC6ECF">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tcPr>
          <w:p w14:paraId="0ACB2C18" w14:textId="09E939AA" w:rsidR="00052398" w:rsidRPr="00F53E8D" w:rsidRDefault="00052398" w:rsidP="00F53E8D">
            <w:pPr>
              <w:spacing w:after="0" w:line="240" w:lineRule="auto"/>
              <w:contextualSpacing/>
              <w:jc w:val="both"/>
              <w:textAlignment w:val="baseline"/>
              <w:rPr>
                <w:rFonts w:asciiTheme="minorHAnsi" w:eastAsia="Times New Roman" w:hAnsiTheme="minorHAnsi" w:cstheme="minorHAnsi"/>
                <w:color w:val="0070C0"/>
                <w:lang w:val="ru-RU"/>
              </w:rPr>
            </w:pPr>
            <w:r w:rsidRPr="00F53E8D">
              <w:rPr>
                <w:rFonts w:asciiTheme="minorHAnsi" w:eastAsia="Times New Roman" w:hAnsiTheme="minorHAnsi" w:cstheme="minorHAnsi"/>
                <w:color w:val="0070C0"/>
              </w:rPr>
              <w:lastRenderedPageBreak/>
              <w:t>Answer</w:t>
            </w:r>
            <w:r w:rsidRPr="00F53E8D">
              <w:rPr>
                <w:rFonts w:asciiTheme="minorHAnsi" w:eastAsia="Times New Roman" w:hAnsiTheme="minorHAnsi" w:cstheme="minorHAnsi"/>
                <w:color w:val="0070C0"/>
                <w:lang w:val="uk-UA"/>
              </w:rPr>
              <w:t xml:space="preserve"> 21</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2F674E1D" w14:textId="7A958562" w:rsidR="00052398" w:rsidRPr="00F53E8D" w:rsidRDefault="001C64E5" w:rsidP="00F53E8D">
            <w:pPr>
              <w:pStyle w:val="paragraph"/>
              <w:spacing w:before="0" w:beforeAutospacing="0" w:after="120" w:afterAutospacing="0"/>
              <w:ind w:left="90" w:right="80"/>
              <w:contextualSpacing/>
              <w:jc w:val="both"/>
              <w:textAlignment w:val="baseline"/>
              <w:rPr>
                <w:rFonts w:asciiTheme="minorHAnsi" w:hAnsiTheme="minorHAnsi" w:cstheme="minorHAnsi"/>
                <w:color w:val="4472C4" w:themeColor="accent1"/>
                <w:sz w:val="22"/>
                <w:szCs w:val="22"/>
              </w:rPr>
            </w:pPr>
            <w:r w:rsidRPr="00F53E8D">
              <w:rPr>
                <w:rFonts w:asciiTheme="minorHAnsi" w:hAnsiTheme="minorHAnsi" w:cstheme="minorHAnsi"/>
                <w:color w:val="4472C4" w:themeColor="accent1"/>
                <w:sz w:val="22"/>
                <w:szCs w:val="22"/>
              </w:rPr>
              <w:t xml:space="preserve">DAI may provide 15-20% prepayment. </w:t>
            </w:r>
            <w:r w:rsidR="00052398" w:rsidRPr="00F53E8D">
              <w:rPr>
                <w:rFonts w:asciiTheme="minorHAnsi" w:hAnsiTheme="minorHAnsi" w:cstheme="minorHAnsi"/>
                <w:color w:val="4472C4" w:themeColor="accent1"/>
                <w:sz w:val="22"/>
                <w:szCs w:val="22"/>
              </w:rPr>
              <w:t xml:space="preserve">Our standard payment terms is -payment within 45 days of receipt of the equipment, </w:t>
            </w:r>
            <w:r w:rsidRPr="00F53E8D">
              <w:rPr>
                <w:rFonts w:asciiTheme="minorHAnsi" w:hAnsiTheme="minorHAnsi" w:cstheme="minorHAnsi"/>
                <w:color w:val="4472C4" w:themeColor="accent1"/>
                <w:sz w:val="22"/>
                <w:szCs w:val="22"/>
              </w:rPr>
              <w:t xml:space="preserve">but DAI tries to pay within 2-3 weeks, </w:t>
            </w:r>
            <w:r w:rsidR="00052398" w:rsidRPr="00F53E8D">
              <w:rPr>
                <w:rFonts w:asciiTheme="minorHAnsi" w:hAnsiTheme="minorHAnsi" w:cstheme="minorHAnsi"/>
                <w:color w:val="4472C4" w:themeColor="accent1"/>
                <w:sz w:val="22"/>
                <w:szCs w:val="22"/>
              </w:rPr>
              <w:t xml:space="preserve">but you can </w:t>
            </w:r>
            <w:r w:rsidRPr="00F53E8D">
              <w:rPr>
                <w:rFonts w:asciiTheme="minorHAnsi" w:hAnsiTheme="minorHAnsi" w:cstheme="minorHAnsi"/>
                <w:color w:val="4472C4" w:themeColor="accent1"/>
                <w:sz w:val="22"/>
                <w:szCs w:val="22"/>
              </w:rPr>
              <w:t>request</w:t>
            </w:r>
            <w:r w:rsidR="00052398" w:rsidRPr="00F53E8D">
              <w:rPr>
                <w:rFonts w:asciiTheme="minorHAnsi" w:hAnsiTheme="minorHAnsi" w:cstheme="minorHAnsi"/>
                <w:color w:val="4472C4" w:themeColor="accent1"/>
                <w:sz w:val="22"/>
                <w:szCs w:val="22"/>
              </w:rPr>
              <w:t xml:space="preserve"> your payment terms in Attachment A1 (Attachment A.1._Price Proposal for Floating Barriers) and in Attachment B: Cover Letter</w:t>
            </w:r>
            <w:r w:rsidRPr="00F53E8D">
              <w:rPr>
                <w:rFonts w:asciiTheme="minorHAnsi" w:hAnsiTheme="minorHAnsi" w:cstheme="minorHAnsi"/>
                <w:color w:val="4472C4" w:themeColor="accent1"/>
                <w:sz w:val="22"/>
                <w:szCs w:val="22"/>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auto"/>
          </w:tcPr>
          <w:p w14:paraId="292C8D9F" w14:textId="173E9922" w:rsidR="00052398" w:rsidRPr="00F53E8D" w:rsidRDefault="00B75637" w:rsidP="00F53E8D">
            <w:pPr>
              <w:pStyle w:val="paragraph"/>
              <w:ind w:left="90" w:right="80"/>
              <w:contextualSpacing/>
              <w:jc w:val="both"/>
              <w:textAlignment w:val="baseline"/>
              <w:rPr>
                <w:rFonts w:asciiTheme="minorHAnsi" w:hAnsiTheme="minorHAnsi" w:cstheme="minorHAnsi"/>
                <w:color w:val="4472C4" w:themeColor="accent1"/>
                <w:sz w:val="22"/>
                <w:szCs w:val="22"/>
                <w:lang w:val="uk-UA"/>
              </w:rPr>
            </w:pPr>
            <w:r w:rsidRPr="00F53E8D">
              <w:rPr>
                <w:rFonts w:asciiTheme="minorHAnsi" w:hAnsiTheme="minorHAnsi" w:cstheme="minorHAnsi"/>
                <w:color w:val="4472C4" w:themeColor="accent1"/>
                <w:sz w:val="22"/>
                <w:szCs w:val="22"/>
                <w:lang w:val="uk-UA"/>
              </w:rPr>
              <w:t>DAI може надати передоплату 15-20%. Наші стандартні умови оплати: - оплата протягом 45 днів після отримання обладнання, але DAI намагається здійснити оплату протягом 2-3 тижнів, але ви можете запитати умови оплати у Додатку A1 (Додаток A.1._Цінова пропозиція для плавучих бар’єрів) і у Додатку B: Супровідний лист.</w:t>
            </w:r>
          </w:p>
        </w:tc>
      </w:tr>
    </w:tbl>
    <w:p w14:paraId="3CD54A42" w14:textId="77777777" w:rsidR="005F165F" w:rsidRPr="00F53E8D" w:rsidRDefault="005F165F" w:rsidP="00F53E8D">
      <w:pPr>
        <w:pStyle w:val="xmsolistparagraph"/>
        <w:shd w:val="clear" w:color="auto" w:fill="FFFFFF"/>
        <w:spacing w:before="0" w:beforeAutospacing="0" w:after="0" w:afterAutospacing="0"/>
        <w:ind w:left="720"/>
        <w:contextualSpacing/>
        <w:jc w:val="both"/>
        <w:rPr>
          <w:rFonts w:asciiTheme="minorHAnsi" w:hAnsiTheme="minorHAnsi" w:cstheme="minorHAnsi"/>
          <w:sz w:val="22"/>
          <w:szCs w:val="22"/>
          <w:lang w:val="uk-UA"/>
        </w:rPr>
      </w:pPr>
    </w:p>
    <w:p w14:paraId="49870491" w14:textId="77777777" w:rsidR="00311153" w:rsidRPr="00F53E8D" w:rsidRDefault="00311153" w:rsidP="00F53E8D">
      <w:pPr>
        <w:pStyle w:val="xmsolistparagraph"/>
        <w:shd w:val="clear" w:color="auto" w:fill="FFFFFF"/>
        <w:spacing w:before="0" w:beforeAutospacing="0" w:after="0" w:afterAutospacing="0"/>
        <w:ind w:left="720"/>
        <w:contextualSpacing/>
        <w:jc w:val="both"/>
        <w:rPr>
          <w:rFonts w:asciiTheme="minorHAnsi" w:hAnsiTheme="minorHAnsi" w:cstheme="minorHAnsi"/>
          <w:sz w:val="22"/>
          <w:szCs w:val="22"/>
        </w:rPr>
      </w:pPr>
    </w:p>
    <w:p w14:paraId="7CBE4BB6" w14:textId="77777777" w:rsidR="00311153" w:rsidRPr="00F53E8D" w:rsidRDefault="00311153" w:rsidP="008030DA">
      <w:pPr>
        <w:pStyle w:val="xmsolistparagraph"/>
        <w:shd w:val="clear" w:color="auto" w:fill="FFFFFF"/>
        <w:spacing w:before="0" w:beforeAutospacing="0" w:after="0" w:afterAutospacing="0"/>
        <w:ind w:left="720"/>
        <w:contextualSpacing/>
        <w:jc w:val="right"/>
        <w:rPr>
          <w:rFonts w:asciiTheme="minorHAnsi" w:hAnsiTheme="minorHAnsi" w:cstheme="minorHAnsi"/>
          <w:sz w:val="22"/>
          <w:szCs w:val="22"/>
        </w:rPr>
      </w:pPr>
    </w:p>
    <w:p w14:paraId="53431670" w14:textId="77777777" w:rsidR="00311153" w:rsidRPr="00F53E8D" w:rsidRDefault="00311153" w:rsidP="00F53E8D">
      <w:pPr>
        <w:pStyle w:val="xmsolistparagraph"/>
        <w:shd w:val="clear" w:color="auto" w:fill="FFFFFF"/>
        <w:spacing w:before="0" w:beforeAutospacing="0" w:after="0" w:afterAutospacing="0"/>
        <w:ind w:left="720"/>
        <w:contextualSpacing/>
        <w:jc w:val="center"/>
        <w:rPr>
          <w:rFonts w:asciiTheme="minorHAnsi" w:hAnsiTheme="minorHAnsi" w:cstheme="minorHAnsi"/>
          <w:sz w:val="22"/>
          <w:szCs w:val="22"/>
        </w:rPr>
      </w:pPr>
    </w:p>
    <w:p w14:paraId="2C568FF0" w14:textId="7A62141B" w:rsidR="003B3726" w:rsidRPr="00F53E8D" w:rsidRDefault="003B3726" w:rsidP="00F53E8D">
      <w:pPr>
        <w:spacing w:before="29" w:line="240" w:lineRule="auto"/>
        <w:ind w:left="-360" w:right="-710"/>
        <w:contextualSpacing/>
        <w:jc w:val="center"/>
        <w:rPr>
          <w:rFonts w:asciiTheme="minorHAnsi" w:hAnsiTheme="minorHAnsi" w:cstheme="minorHAnsi"/>
          <w:b/>
          <w:u w:val="thick" w:color="000000"/>
          <w:lang w:val="uk-UA"/>
        </w:rPr>
      </w:pPr>
      <w:r w:rsidRPr="00F53E8D">
        <w:rPr>
          <w:rFonts w:asciiTheme="minorHAnsi" w:hAnsiTheme="minorHAnsi" w:cstheme="minorHAnsi"/>
          <w:b/>
          <w:u w:val="thick" w:color="000000"/>
        </w:rPr>
        <w:t>Ex</w:t>
      </w:r>
      <w:r w:rsidRPr="00F53E8D">
        <w:rPr>
          <w:rFonts w:asciiTheme="minorHAnsi" w:hAnsiTheme="minorHAnsi" w:cstheme="minorHAnsi"/>
          <w:b/>
          <w:spacing w:val="1"/>
          <w:u w:val="thick" w:color="000000"/>
        </w:rPr>
        <w:t>ce</w:t>
      </w:r>
      <w:r w:rsidRPr="00F53E8D">
        <w:rPr>
          <w:rFonts w:asciiTheme="minorHAnsi" w:hAnsiTheme="minorHAnsi" w:cstheme="minorHAnsi"/>
          <w:b/>
          <w:spacing w:val="-1"/>
          <w:u w:val="thick" w:color="000000"/>
        </w:rPr>
        <w:t>p</w:t>
      </w:r>
      <w:r w:rsidRPr="00F53E8D">
        <w:rPr>
          <w:rFonts w:asciiTheme="minorHAnsi" w:hAnsiTheme="minorHAnsi" w:cstheme="minorHAnsi"/>
          <w:b/>
          <w:u w:val="thick" w:color="000000"/>
        </w:rPr>
        <w:t>t as</w:t>
      </w:r>
      <w:r w:rsidRPr="00F53E8D">
        <w:rPr>
          <w:rFonts w:asciiTheme="minorHAnsi" w:hAnsiTheme="minorHAnsi" w:cstheme="minorHAnsi"/>
          <w:b/>
          <w:spacing w:val="-1"/>
          <w:u w:val="thick" w:color="000000"/>
        </w:rPr>
        <w:t xml:space="preserve"> p</w:t>
      </w:r>
      <w:r w:rsidRPr="00F53E8D">
        <w:rPr>
          <w:rFonts w:asciiTheme="minorHAnsi" w:hAnsiTheme="minorHAnsi" w:cstheme="minorHAnsi"/>
          <w:b/>
          <w:spacing w:val="1"/>
          <w:u w:val="thick" w:color="000000"/>
        </w:rPr>
        <w:t>r</w:t>
      </w:r>
      <w:r w:rsidRPr="00F53E8D">
        <w:rPr>
          <w:rFonts w:asciiTheme="minorHAnsi" w:hAnsiTheme="minorHAnsi" w:cstheme="minorHAnsi"/>
          <w:b/>
          <w:u w:val="thick" w:color="000000"/>
        </w:rPr>
        <w:t>ov</w:t>
      </w:r>
      <w:r w:rsidRPr="00F53E8D">
        <w:rPr>
          <w:rFonts w:asciiTheme="minorHAnsi" w:hAnsiTheme="minorHAnsi" w:cstheme="minorHAnsi"/>
          <w:b/>
          <w:spacing w:val="1"/>
          <w:u w:val="thick" w:color="000000"/>
        </w:rPr>
        <w:t>i</w:t>
      </w:r>
      <w:r w:rsidRPr="00F53E8D">
        <w:rPr>
          <w:rFonts w:asciiTheme="minorHAnsi" w:hAnsiTheme="minorHAnsi" w:cstheme="minorHAnsi"/>
          <w:b/>
          <w:spacing w:val="-1"/>
          <w:u w:val="thick" w:color="000000"/>
        </w:rPr>
        <w:t>d</w:t>
      </w:r>
      <w:r w:rsidRPr="00F53E8D">
        <w:rPr>
          <w:rFonts w:asciiTheme="minorHAnsi" w:hAnsiTheme="minorHAnsi" w:cstheme="minorHAnsi"/>
          <w:b/>
          <w:spacing w:val="1"/>
          <w:u w:val="thick" w:color="000000"/>
        </w:rPr>
        <w:t>e</w:t>
      </w:r>
      <w:r w:rsidRPr="00F53E8D">
        <w:rPr>
          <w:rFonts w:asciiTheme="minorHAnsi" w:hAnsiTheme="minorHAnsi" w:cstheme="minorHAnsi"/>
          <w:b/>
          <w:u w:val="thick" w:color="000000"/>
        </w:rPr>
        <w:t>d</w:t>
      </w:r>
      <w:r w:rsidRPr="00F53E8D">
        <w:rPr>
          <w:rFonts w:asciiTheme="minorHAnsi" w:hAnsiTheme="minorHAnsi" w:cstheme="minorHAnsi"/>
          <w:b/>
          <w:spacing w:val="-1"/>
          <w:u w:val="thick" w:color="000000"/>
        </w:rPr>
        <w:t xml:space="preserve"> h</w:t>
      </w:r>
      <w:r w:rsidRPr="00F53E8D">
        <w:rPr>
          <w:rFonts w:asciiTheme="minorHAnsi" w:hAnsiTheme="minorHAnsi" w:cstheme="minorHAnsi"/>
          <w:b/>
          <w:spacing w:val="1"/>
          <w:u w:val="thick" w:color="000000"/>
        </w:rPr>
        <w:t>erei</w:t>
      </w:r>
      <w:r w:rsidRPr="00F53E8D">
        <w:rPr>
          <w:rFonts w:asciiTheme="minorHAnsi" w:hAnsiTheme="minorHAnsi" w:cstheme="minorHAnsi"/>
          <w:b/>
          <w:spacing w:val="-1"/>
          <w:u w:val="thick" w:color="000000"/>
        </w:rPr>
        <w:t>n</w:t>
      </w:r>
      <w:r w:rsidRPr="00F53E8D">
        <w:rPr>
          <w:rFonts w:asciiTheme="minorHAnsi" w:hAnsiTheme="minorHAnsi" w:cstheme="minorHAnsi"/>
          <w:b/>
          <w:u w:val="thick" w:color="000000"/>
        </w:rPr>
        <w:t>, a</w:t>
      </w:r>
      <w:r w:rsidRPr="00F53E8D">
        <w:rPr>
          <w:rFonts w:asciiTheme="minorHAnsi" w:hAnsiTheme="minorHAnsi" w:cstheme="minorHAnsi"/>
          <w:b/>
          <w:spacing w:val="1"/>
          <w:u w:val="thick" w:color="000000"/>
        </w:rPr>
        <w:t>l</w:t>
      </w:r>
      <w:r w:rsidRPr="00F53E8D">
        <w:rPr>
          <w:rFonts w:asciiTheme="minorHAnsi" w:hAnsiTheme="minorHAnsi" w:cstheme="minorHAnsi"/>
          <w:b/>
          <w:u w:val="thick" w:color="000000"/>
        </w:rPr>
        <w:t>l</w:t>
      </w:r>
      <w:r w:rsidRPr="00F53E8D">
        <w:rPr>
          <w:rFonts w:asciiTheme="minorHAnsi" w:hAnsiTheme="minorHAnsi" w:cstheme="minorHAnsi"/>
          <w:b/>
          <w:spacing w:val="1"/>
          <w:u w:val="thick" w:color="000000"/>
        </w:rPr>
        <w:t xml:space="preserve"> </w:t>
      </w:r>
      <w:r w:rsidRPr="00F53E8D">
        <w:rPr>
          <w:rFonts w:asciiTheme="minorHAnsi" w:hAnsiTheme="minorHAnsi" w:cstheme="minorHAnsi"/>
          <w:b/>
          <w:u w:val="thick" w:color="000000"/>
        </w:rPr>
        <w:t>ot</w:t>
      </w:r>
      <w:r w:rsidRPr="00F53E8D">
        <w:rPr>
          <w:rFonts w:asciiTheme="minorHAnsi" w:hAnsiTheme="minorHAnsi" w:cstheme="minorHAnsi"/>
          <w:b/>
          <w:spacing w:val="-1"/>
          <w:u w:val="thick" w:color="000000"/>
        </w:rPr>
        <w:t>h</w:t>
      </w:r>
      <w:r w:rsidRPr="00F53E8D">
        <w:rPr>
          <w:rFonts w:asciiTheme="minorHAnsi" w:hAnsiTheme="minorHAnsi" w:cstheme="minorHAnsi"/>
          <w:b/>
          <w:spacing w:val="-3"/>
          <w:u w:val="thick" w:color="000000"/>
        </w:rPr>
        <w:t>e</w:t>
      </w:r>
      <w:r w:rsidRPr="00F53E8D">
        <w:rPr>
          <w:rFonts w:asciiTheme="minorHAnsi" w:hAnsiTheme="minorHAnsi" w:cstheme="minorHAnsi"/>
          <w:b/>
          <w:u w:val="thick" w:color="000000"/>
        </w:rPr>
        <w:t>r</w:t>
      </w:r>
      <w:r w:rsidRPr="00F53E8D">
        <w:rPr>
          <w:rFonts w:asciiTheme="minorHAnsi" w:hAnsiTheme="minorHAnsi" w:cstheme="minorHAnsi"/>
          <w:b/>
          <w:spacing w:val="1"/>
          <w:u w:val="thick" w:color="000000"/>
        </w:rPr>
        <w:t xml:space="preserve"> </w:t>
      </w:r>
      <w:r w:rsidRPr="00F53E8D">
        <w:rPr>
          <w:rFonts w:asciiTheme="minorHAnsi" w:hAnsiTheme="minorHAnsi" w:cstheme="minorHAnsi"/>
          <w:b/>
          <w:u w:val="thick" w:color="000000"/>
        </w:rPr>
        <w:t>t</w:t>
      </w:r>
      <w:r w:rsidRPr="00F53E8D">
        <w:rPr>
          <w:rFonts w:asciiTheme="minorHAnsi" w:hAnsiTheme="minorHAnsi" w:cstheme="minorHAnsi"/>
          <w:b/>
          <w:spacing w:val="1"/>
          <w:u w:val="thick" w:color="000000"/>
        </w:rPr>
        <w:t>e</w:t>
      </w:r>
      <w:r w:rsidRPr="00F53E8D">
        <w:rPr>
          <w:rFonts w:asciiTheme="minorHAnsi" w:hAnsiTheme="minorHAnsi" w:cstheme="minorHAnsi"/>
          <w:b/>
          <w:spacing w:val="-3"/>
          <w:u w:val="thick" w:color="000000"/>
        </w:rPr>
        <w:t>r</w:t>
      </w:r>
      <w:r w:rsidRPr="00F53E8D">
        <w:rPr>
          <w:rFonts w:asciiTheme="minorHAnsi" w:hAnsiTheme="minorHAnsi" w:cstheme="minorHAnsi"/>
          <w:b/>
          <w:u w:val="thick" w:color="000000"/>
        </w:rPr>
        <w:t>ms</w:t>
      </w:r>
      <w:r w:rsidRPr="00F53E8D">
        <w:rPr>
          <w:rFonts w:asciiTheme="minorHAnsi" w:hAnsiTheme="minorHAnsi" w:cstheme="minorHAnsi"/>
          <w:b/>
          <w:spacing w:val="-1"/>
          <w:u w:val="thick" w:color="000000"/>
        </w:rPr>
        <w:t xml:space="preserve"> </w:t>
      </w:r>
      <w:r w:rsidRPr="00F53E8D">
        <w:rPr>
          <w:rFonts w:asciiTheme="minorHAnsi" w:hAnsiTheme="minorHAnsi" w:cstheme="minorHAnsi"/>
          <w:b/>
          <w:u w:val="thick" w:color="000000"/>
        </w:rPr>
        <w:t>a</w:t>
      </w:r>
      <w:r w:rsidRPr="00F53E8D">
        <w:rPr>
          <w:rFonts w:asciiTheme="minorHAnsi" w:hAnsiTheme="minorHAnsi" w:cstheme="minorHAnsi"/>
          <w:b/>
          <w:spacing w:val="-1"/>
          <w:u w:val="thick" w:color="000000"/>
        </w:rPr>
        <w:t>n</w:t>
      </w:r>
      <w:r w:rsidRPr="00F53E8D">
        <w:rPr>
          <w:rFonts w:asciiTheme="minorHAnsi" w:hAnsiTheme="minorHAnsi" w:cstheme="minorHAnsi"/>
          <w:b/>
          <w:u w:val="thick" w:color="000000"/>
        </w:rPr>
        <w:t>d</w:t>
      </w:r>
      <w:r w:rsidRPr="00F53E8D">
        <w:rPr>
          <w:rFonts w:asciiTheme="minorHAnsi" w:hAnsiTheme="minorHAnsi" w:cstheme="minorHAnsi"/>
          <w:b/>
          <w:spacing w:val="-1"/>
          <w:u w:val="thick" w:color="000000"/>
        </w:rPr>
        <w:t xml:space="preserve"> </w:t>
      </w:r>
      <w:r w:rsidRPr="00F53E8D">
        <w:rPr>
          <w:rFonts w:asciiTheme="minorHAnsi" w:hAnsiTheme="minorHAnsi" w:cstheme="minorHAnsi"/>
          <w:b/>
          <w:spacing w:val="1"/>
          <w:u w:val="thick" w:color="000000"/>
        </w:rPr>
        <w:t>c</w:t>
      </w:r>
      <w:r w:rsidRPr="00F53E8D">
        <w:rPr>
          <w:rFonts w:asciiTheme="minorHAnsi" w:hAnsiTheme="minorHAnsi" w:cstheme="minorHAnsi"/>
          <w:b/>
          <w:u w:val="thick" w:color="000000"/>
        </w:rPr>
        <w:t>o</w:t>
      </w:r>
      <w:r w:rsidRPr="00F53E8D">
        <w:rPr>
          <w:rFonts w:asciiTheme="minorHAnsi" w:hAnsiTheme="minorHAnsi" w:cstheme="minorHAnsi"/>
          <w:b/>
          <w:spacing w:val="-1"/>
          <w:u w:val="thick" w:color="000000"/>
        </w:rPr>
        <w:t>nd</w:t>
      </w:r>
      <w:r w:rsidRPr="00F53E8D">
        <w:rPr>
          <w:rFonts w:asciiTheme="minorHAnsi" w:hAnsiTheme="minorHAnsi" w:cstheme="minorHAnsi"/>
          <w:b/>
          <w:spacing w:val="1"/>
          <w:u w:val="thick" w:color="000000"/>
        </w:rPr>
        <w:t>i</w:t>
      </w:r>
      <w:r w:rsidRPr="00F53E8D">
        <w:rPr>
          <w:rFonts w:asciiTheme="minorHAnsi" w:hAnsiTheme="minorHAnsi" w:cstheme="minorHAnsi"/>
          <w:b/>
          <w:u w:val="thick" w:color="000000"/>
        </w:rPr>
        <w:t>t</w:t>
      </w:r>
      <w:r w:rsidRPr="00F53E8D">
        <w:rPr>
          <w:rFonts w:asciiTheme="minorHAnsi" w:hAnsiTheme="minorHAnsi" w:cstheme="minorHAnsi"/>
          <w:b/>
          <w:spacing w:val="1"/>
          <w:u w:val="thick" w:color="000000"/>
        </w:rPr>
        <w:t>i</w:t>
      </w:r>
      <w:r w:rsidRPr="00F53E8D">
        <w:rPr>
          <w:rFonts w:asciiTheme="minorHAnsi" w:hAnsiTheme="minorHAnsi" w:cstheme="minorHAnsi"/>
          <w:b/>
          <w:u w:val="thick" w:color="000000"/>
        </w:rPr>
        <w:t>o</w:t>
      </w:r>
      <w:r w:rsidRPr="00F53E8D">
        <w:rPr>
          <w:rFonts w:asciiTheme="minorHAnsi" w:hAnsiTheme="minorHAnsi" w:cstheme="minorHAnsi"/>
          <w:b/>
          <w:spacing w:val="-1"/>
          <w:u w:val="thick" w:color="000000"/>
        </w:rPr>
        <w:t>n</w:t>
      </w:r>
      <w:r w:rsidRPr="00F53E8D">
        <w:rPr>
          <w:rFonts w:asciiTheme="minorHAnsi" w:hAnsiTheme="minorHAnsi" w:cstheme="minorHAnsi"/>
          <w:b/>
          <w:u w:val="thick" w:color="000000"/>
        </w:rPr>
        <w:t>s</w:t>
      </w:r>
      <w:r w:rsidRPr="00F53E8D">
        <w:rPr>
          <w:rFonts w:asciiTheme="minorHAnsi" w:hAnsiTheme="minorHAnsi" w:cstheme="minorHAnsi"/>
          <w:b/>
          <w:spacing w:val="-1"/>
          <w:u w:val="thick" w:color="000000"/>
        </w:rPr>
        <w:t xml:space="preserve"> </w:t>
      </w:r>
      <w:r w:rsidRPr="00F53E8D">
        <w:rPr>
          <w:rFonts w:asciiTheme="minorHAnsi" w:hAnsiTheme="minorHAnsi" w:cstheme="minorHAnsi"/>
          <w:b/>
          <w:u w:val="thick" w:color="000000"/>
        </w:rPr>
        <w:t xml:space="preserve">of </w:t>
      </w:r>
      <w:r w:rsidRPr="00F53E8D">
        <w:rPr>
          <w:rFonts w:asciiTheme="minorHAnsi" w:hAnsiTheme="minorHAnsi" w:cstheme="minorHAnsi"/>
          <w:b/>
          <w:spacing w:val="4"/>
          <w:u w:val="thick" w:color="000000"/>
        </w:rPr>
        <w:t>t</w:t>
      </w:r>
      <w:r w:rsidRPr="00F53E8D">
        <w:rPr>
          <w:rFonts w:asciiTheme="minorHAnsi" w:hAnsiTheme="minorHAnsi" w:cstheme="minorHAnsi"/>
          <w:b/>
          <w:spacing w:val="-1"/>
          <w:u w:val="thick" w:color="000000"/>
        </w:rPr>
        <w:t>h</w:t>
      </w:r>
      <w:r w:rsidRPr="00F53E8D">
        <w:rPr>
          <w:rFonts w:asciiTheme="minorHAnsi" w:hAnsiTheme="minorHAnsi" w:cstheme="minorHAnsi"/>
          <w:b/>
          <w:u w:val="thick" w:color="000000"/>
        </w:rPr>
        <w:t>e</w:t>
      </w:r>
      <w:r w:rsidRPr="00F53E8D">
        <w:rPr>
          <w:rFonts w:asciiTheme="minorHAnsi" w:hAnsiTheme="minorHAnsi" w:cstheme="minorHAnsi"/>
          <w:b/>
          <w:spacing w:val="8"/>
          <w:u w:val="thick" w:color="000000"/>
        </w:rPr>
        <w:t xml:space="preserve"> </w:t>
      </w:r>
      <w:r w:rsidRPr="00F53E8D">
        <w:rPr>
          <w:rFonts w:asciiTheme="minorHAnsi" w:hAnsiTheme="minorHAnsi" w:cstheme="minorHAnsi"/>
          <w:b/>
          <w:spacing w:val="-1"/>
          <w:u w:val="thick" w:color="000000"/>
        </w:rPr>
        <w:t>R</w:t>
      </w:r>
      <w:r w:rsidRPr="00F53E8D">
        <w:rPr>
          <w:rFonts w:asciiTheme="minorHAnsi" w:hAnsiTheme="minorHAnsi" w:cstheme="minorHAnsi"/>
          <w:b/>
          <w:spacing w:val="2"/>
          <w:u w:val="thick" w:color="000000"/>
        </w:rPr>
        <w:t>F</w:t>
      </w:r>
      <w:r w:rsidRPr="00F53E8D">
        <w:rPr>
          <w:rFonts w:asciiTheme="minorHAnsi" w:hAnsiTheme="minorHAnsi" w:cstheme="minorHAnsi"/>
          <w:b/>
          <w:u w:val="thick" w:color="000000"/>
        </w:rPr>
        <w:t>P</w:t>
      </w:r>
      <w:r w:rsidRPr="00F53E8D">
        <w:rPr>
          <w:rFonts w:asciiTheme="minorHAnsi" w:hAnsiTheme="minorHAnsi" w:cstheme="minorHAnsi"/>
          <w:b/>
          <w:spacing w:val="1"/>
          <w:u w:val="thick" w:color="000000"/>
        </w:rPr>
        <w:t xml:space="preserve"> </w:t>
      </w:r>
      <w:r w:rsidRPr="00F53E8D">
        <w:rPr>
          <w:rFonts w:asciiTheme="minorHAnsi" w:hAnsiTheme="minorHAnsi" w:cstheme="minorHAnsi"/>
          <w:b/>
          <w:spacing w:val="2"/>
          <w:u w:val="thick" w:color="000000"/>
        </w:rPr>
        <w:t>r</w:t>
      </w:r>
      <w:r w:rsidRPr="00F53E8D">
        <w:rPr>
          <w:rFonts w:asciiTheme="minorHAnsi" w:hAnsiTheme="minorHAnsi" w:cstheme="minorHAnsi"/>
          <w:b/>
          <w:spacing w:val="1"/>
          <w:u w:val="thick" w:color="000000"/>
        </w:rPr>
        <w:t>e</w:t>
      </w:r>
      <w:r w:rsidRPr="00F53E8D">
        <w:rPr>
          <w:rFonts w:asciiTheme="minorHAnsi" w:hAnsiTheme="minorHAnsi" w:cstheme="minorHAnsi"/>
          <w:b/>
          <w:u w:val="thick" w:color="000000"/>
        </w:rPr>
        <w:t>ma</w:t>
      </w:r>
      <w:r w:rsidRPr="00F53E8D">
        <w:rPr>
          <w:rFonts w:asciiTheme="minorHAnsi" w:hAnsiTheme="minorHAnsi" w:cstheme="minorHAnsi"/>
          <w:b/>
          <w:spacing w:val="1"/>
          <w:u w:val="thick" w:color="000000"/>
        </w:rPr>
        <w:t>i</w:t>
      </w:r>
      <w:r w:rsidRPr="00F53E8D">
        <w:rPr>
          <w:rFonts w:asciiTheme="minorHAnsi" w:hAnsiTheme="minorHAnsi" w:cstheme="minorHAnsi"/>
          <w:b/>
          <w:spacing w:val="-1"/>
          <w:u w:val="thick" w:color="000000"/>
        </w:rPr>
        <w:t>n</w:t>
      </w:r>
      <w:r w:rsidRPr="00F53E8D">
        <w:rPr>
          <w:rFonts w:asciiTheme="minorHAnsi" w:hAnsiTheme="minorHAnsi" w:cstheme="minorHAnsi"/>
          <w:b/>
          <w:u w:val="thick" w:color="000000"/>
        </w:rPr>
        <w:t>s</w:t>
      </w:r>
      <w:r w:rsidRPr="00F53E8D">
        <w:rPr>
          <w:rFonts w:asciiTheme="minorHAnsi" w:hAnsiTheme="minorHAnsi" w:cstheme="minorHAnsi"/>
          <w:b/>
          <w:spacing w:val="-1"/>
          <w:u w:val="thick" w:color="000000"/>
        </w:rPr>
        <w:t xml:space="preserve"> un</w:t>
      </w:r>
      <w:r w:rsidRPr="00F53E8D">
        <w:rPr>
          <w:rFonts w:asciiTheme="minorHAnsi" w:hAnsiTheme="minorHAnsi" w:cstheme="minorHAnsi"/>
          <w:b/>
          <w:spacing w:val="1"/>
          <w:u w:val="thick" w:color="000000"/>
        </w:rPr>
        <w:t>c</w:t>
      </w:r>
      <w:r w:rsidRPr="00F53E8D">
        <w:rPr>
          <w:rFonts w:asciiTheme="minorHAnsi" w:hAnsiTheme="minorHAnsi" w:cstheme="minorHAnsi"/>
          <w:b/>
          <w:spacing w:val="-1"/>
          <w:u w:val="thick" w:color="000000"/>
        </w:rPr>
        <w:t>h</w:t>
      </w:r>
      <w:r w:rsidRPr="00F53E8D">
        <w:rPr>
          <w:rFonts w:asciiTheme="minorHAnsi" w:hAnsiTheme="minorHAnsi" w:cstheme="minorHAnsi"/>
          <w:b/>
          <w:u w:val="thick" w:color="000000"/>
        </w:rPr>
        <w:t>a</w:t>
      </w:r>
      <w:r w:rsidRPr="00F53E8D">
        <w:rPr>
          <w:rFonts w:asciiTheme="minorHAnsi" w:hAnsiTheme="minorHAnsi" w:cstheme="minorHAnsi"/>
          <w:b/>
          <w:spacing w:val="-1"/>
          <w:u w:val="thick" w:color="000000"/>
        </w:rPr>
        <w:t>n</w:t>
      </w:r>
      <w:r w:rsidRPr="00F53E8D">
        <w:rPr>
          <w:rFonts w:asciiTheme="minorHAnsi" w:hAnsiTheme="minorHAnsi" w:cstheme="minorHAnsi"/>
          <w:b/>
          <w:u w:val="thick" w:color="000000"/>
        </w:rPr>
        <w:t>g</w:t>
      </w:r>
      <w:r w:rsidRPr="00F53E8D">
        <w:rPr>
          <w:rFonts w:asciiTheme="minorHAnsi" w:hAnsiTheme="minorHAnsi" w:cstheme="minorHAnsi"/>
          <w:b/>
          <w:spacing w:val="1"/>
          <w:u w:val="thick" w:color="000000"/>
        </w:rPr>
        <w:t>e</w:t>
      </w:r>
      <w:r w:rsidRPr="00F53E8D">
        <w:rPr>
          <w:rFonts w:asciiTheme="minorHAnsi" w:hAnsiTheme="minorHAnsi" w:cstheme="minorHAnsi"/>
          <w:b/>
          <w:u w:val="thick" w:color="000000"/>
        </w:rPr>
        <w:t>d</w:t>
      </w:r>
    </w:p>
    <w:p w14:paraId="0FDCBC03" w14:textId="77777777" w:rsidR="003B3726" w:rsidRPr="00F53E8D" w:rsidRDefault="003B3726" w:rsidP="00F53E8D">
      <w:pPr>
        <w:spacing w:before="29" w:line="240" w:lineRule="auto"/>
        <w:ind w:left="-360" w:right="-710"/>
        <w:contextualSpacing/>
        <w:jc w:val="center"/>
        <w:rPr>
          <w:rFonts w:asciiTheme="minorHAnsi" w:hAnsiTheme="minorHAnsi" w:cstheme="minorHAnsi"/>
          <w:lang w:val="uk-UA"/>
        </w:rPr>
      </w:pPr>
      <w:r w:rsidRPr="00F53E8D">
        <w:rPr>
          <w:rFonts w:asciiTheme="minorHAnsi" w:hAnsiTheme="minorHAnsi" w:cstheme="minorHAnsi"/>
          <w:b/>
          <w:u w:val="thick" w:color="000000"/>
          <w:lang w:val="uk-UA"/>
        </w:rPr>
        <w:t>За винятком випадків, передбачених цим документом, всі інші умови запиту залишаються незмінними</w:t>
      </w:r>
    </w:p>
    <w:p w14:paraId="54C1D380" w14:textId="1B0BBCCC" w:rsidR="00834FF9" w:rsidRPr="00F53E8D" w:rsidRDefault="00834FF9" w:rsidP="00F53E8D">
      <w:pPr>
        <w:jc w:val="center"/>
        <w:rPr>
          <w:rFonts w:asciiTheme="minorHAnsi" w:hAnsiTheme="minorHAnsi" w:cstheme="minorHAnsi"/>
          <w:b/>
          <w:bCs/>
          <w:u w:val="single"/>
          <w:lang w:val="uk-UA"/>
        </w:rPr>
      </w:pPr>
    </w:p>
    <w:sectPr w:rsidR="00834FF9" w:rsidRPr="00F53E8D" w:rsidSect="001F0202">
      <w:pgSz w:w="12240" w:h="15840"/>
      <w:pgMar w:top="1440" w:right="1152" w:bottom="1440" w:left="1152"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FF25AB0-ED7E-4C46-8436-6916AF4B1305}"/>
    <w:embedBold r:id="rId2" w:fontKey="{875F1916-8F3A-4831-A27E-53FEC3605761}"/>
  </w:font>
  <w:font w:name="Lucida Sans">
    <w:altName w:val="Lucida Sans"/>
    <w:panose1 w:val="020B0602030504020204"/>
    <w:charset w:val="00"/>
    <w:family w:val="swiss"/>
    <w:pitch w:val="variable"/>
    <w:sig w:usb0="00000003" w:usb1="00000000" w:usb2="00000000" w:usb3="00000000" w:csb0="00000001" w:csb1="00000000"/>
    <w:embedBold r:id="rId3" w:fontKey="{8D3D1EE6-4E8E-457F-AFAF-7C690913D9D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9AD5E75F-DADE-4579-9DB7-3E8D13541CC6}"/>
    <w:embedBold r:id="rId5" w:fontKey="{5024BC3C-77BD-4C18-9F4E-EDD7AEBC040D}"/>
    <w:embedItalic r:id="rId6" w:fontKey="{D466DD76-D08B-41D5-B581-4A7DC3D97967}"/>
    <w:embedBoldItalic r:id="rId7" w:fontKey="{55551299-EBE8-4688-A66A-5FD6B05C60C1}"/>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8" w:fontKey="{1CFA8AE9-2AD3-4F77-ACC4-11B2225C409B}"/>
    <w:embedItalic r:id="rId9" w:fontKey="{9F50B9CC-B4E1-45EF-88A0-707B9400142D}"/>
  </w:font>
  <w:font w:name="Segoe UI">
    <w:panose1 w:val="020B0502040204020203"/>
    <w:charset w:val="00"/>
    <w:family w:val="swiss"/>
    <w:pitch w:val="variable"/>
    <w:sig w:usb0="E4002EFF" w:usb1="C000E47F" w:usb2="00000009" w:usb3="00000000" w:csb0="000001FF" w:csb1="00000000"/>
    <w:embedRegular r:id="rId10" w:fontKey="{B47B1F1A-CECF-4981-B140-9BBB87DFDBBB}"/>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67E4"/>
    <w:multiLevelType w:val="multilevel"/>
    <w:tmpl w:val="B800522C"/>
    <w:lvl w:ilvl="0">
      <w:start w:val="1"/>
      <w:numFmt w:val="decimal"/>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E8110A8"/>
    <w:multiLevelType w:val="multilevel"/>
    <w:tmpl w:val="66F2C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C30AB"/>
    <w:multiLevelType w:val="hybridMultilevel"/>
    <w:tmpl w:val="ADB8DE82"/>
    <w:lvl w:ilvl="0" w:tplc="5B70736C">
      <w:start w:val="2"/>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44274"/>
    <w:multiLevelType w:val="hybridMultilevel"/>
    <w:tmpl w:val="3596329A"/>
    <w:lvl w:ilvl="0" w:tplc="D172B16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02878"/>
    <w:multiLevelType w:val="hybridMultilevel"/>
    <w:tmpl w:val="6E705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F54FB3"/>
    <w:multiLevelType w:val="multilevel"/>
    <w:tmpl w:val="B5283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631306"/>
    <w:multiLevelType w:val="hybridMultilevel"/>
    <w:tmpl w:val="B3FA3612"/>
    <w:lvl w:ilvl="0" w:tplc="D172B16A">
      <w:start w:val="1"/>
      <w:numFmt w:val="decimal"/>
      <w:lvlText w:val="%1.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72508"/>
    <w:multiLevelType w:val="multilevel"/>
    <w:tmpl w:val="A3D46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1F4975EA"/>
    <w:multiLevelType w:val="multilevel"/>
    <w:tmpl w:val="A3D46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20B7446A"/>
    <w:multiLevelType w:val="hybridMultilevel"/>
    <w:tmpl w:val="AAA4CBBE"/>
    <w:lvl w:ilvl="0" w:tplc="4F18D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B37A7"/>
    <w:multiLevelType w:val="hybridMultilevel"/>
    <w:tmpl w:val="88BE4E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6CD5002"/>
    <w:multiLevelType w:val="hybridMultilevel"/>
    <w:tmpl w:val="327C1C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C59A3"/>
    <w:multiLevelType w:val="hybridMultilevel"/>
    <w:tmpl w:val="13806EEC"/>
    <w:lvl w:ilvl="0" w:tplc="FFFFFFFF">
      <w:start w:val="1"/>
      <w:numFmt w:val="decimal"/>
      <w:lvlText w:val="%1.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21109D"/>
    <w:multiLevelType w:val="hybridMultilevel"/>
    <w:tmpl w:val="13F280DE"/>
    <w:lvl w:ilvl="0" w:tplc="D172B16A">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EB6001"/>
    <w:multiLevelType w:val="hybridMultilevel"/>
    <w:tmpl w:val="C5A6062A"/>
    <w:lvl w:ilvl="0" w:tplc="D172B16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73FC7"/>
    <w:multiLevelType w:val="multilevel"/>
    <w:tmpl w:val="F20C494E"/>
    <w:lvl w:ilvl="0">
      <w:start w:val="2"/>
      <w:numFmt w:val="decimal"/>
      <w:pStyle w:val="Heading1"/>
      <w:lvlText w:val="%1."/>
      <w:lvlJc w:val="left"/>
      <w:pPr>
        <w:ind w:left="720" w:hanging="360"/>
      </w:pPr>
      <w:rPr>
        <w:u w:val="none"/>
      </w:rPr>
    </w:lvl>
    <w:lvl w:ilvl="1">
      <w:start w:val="1"/>
      <w:numFmt w:val="decimal"/>
      <w:pStyle w:val="Heading2"/>
      <w:lvlText w:val="%2."/>
      <w:lvlJc w:val="left"/>
      <w:pPr>
        <w:ind w:left="1440" w:hanging="360"/>
      </w:pPr>
      <w:rPr>
        <w:u w:val="none"/>
      </w:rPr>
    </w:lvl>
    <w:lvl w:ilvl="2">
      <w:start w:val="1"/>
      <w:numFmt w:val="decimal"/>
      <w:pStyle w:val="Heading3"/>
      <w:lvlText w:val="%3."/>
      <w:lvlJc w:val="left"/>
      <w:pPr>
        <w:ind w:left="2160" w:hanging="360"/>
      </w:pPr>
      <w:rPr>
        <w:u w:val="none"/>
      </w:rPr>
    </w:lvl>
    <w:lvl w:ilvl="3">
      <w:start w:val="1"/>
      <w:numFmt w:val="decimal"/>
      <w:pStyle w:val="Heading4"/>
      <w:lvlText w:val="%4."/>
      <w:lvlJc w:val="left"/>
      <w:pPr>
        <w:ind w:left="2880" w:hanging="360"/>
      </w:pPr>
      <w:rPr>
        <w:u w:val="none"/>
      </w:rPr>
    </w:lvl>
    <w:lvl w:ilvl="4">
      <w:start w:val="1"/>
      <w:numFmt w:val="decimal"/>
      <w:pStyle w:val="Heading5"/>
      <w:lvlText w:val="%5."/>
      <w:lvlJc w:val="left"/>
      <w:pPr>
        <w:ind w:left="3600" w:hanging="360"/>
      </w:pPr>
      <w:rPr>
        <w:u w:val="none"/>
      </w:rPr>
    </w:lvl>
    <w:lvl w:ilvl="5">
      <w:start w:val="1"/>
      <w:numFmt w:val="decimal"/>
      <w:pStyle w:val="Heading6"/>
      <w:lvlText w:val="%6."/>
      <w:lvlJc w:val="left"/>
      <w:pPr>
        <w:ind w:left="4320" w:hanging="360"/>
      </w:pPr>
      <w:rPr>
        <w:u w:val="none"/>
      </w:rPr>
    </w:lvl>
    <w:lvl w:ilvl="6">
      <w:start w:val="1"/>
      <w:numFmt w:val="decimal"/>
      <w:pStyle w:val="Heading7"/>
      <w:lvlText w:val="%7."/>
      <w:lvlJc w:val="left"/>
      <w:pPr>
        <w:ind w:left="5040" w:hanging="360"/>
      </w:pPr>
      <w:rPr>
        <w:u w:val="none"/>
      </w:rPr>
    </w:lvl>
    <w:lvl w:ilvl="7">
      <w:start w:val="1"/>
      <w:numFmt w:val="decimal"/>
      <w:pStyle w:val="Heading8"/>
      <w:lvlText w:val="%8."/>
      <w:lvlJc w:val="left"/>
      <w:pPr>
        <w:ind w:left="5760" w:hanging="360"/>
      </w:pPr>
      <w:rPr>
        <w:u w:val="none"/>
      </w:rPr>
    </w:lvl>
    <w:lvl w:ilvl="8">
      <w:start w:val="1"/>
      <w:numFmt w:val="decimal"/>
      <w:pStyle w:val="Heading9"/>
      <w:lvlText w:val="%9."/>
      <w:lvlJc w:val="left"/>
      <w:pPr>
        <w:ind w:left="6480" w:hanging="360"/>
      </w:pPr>
      <w:rPr>
        <w:u w:val="none"/>
      </w:rPr>
    </w:lvl>
  </w:abstractNum>
  <w:abstractNum w:abstractNumId="16" w15:restartNumberingAfterBreak="0">
    <w:nsid w:val="3D0C45B3"/>
    <w:multiLevelType w:val="multilevel"/>
    <w:tmpl w:val="50AC4B48"/>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17" w15:restartNumberingAfterBreak="0">
    <w:nsid w:val="445522FD"/>
    <w:multiLevelType w:val="hybridMultilevel"/>
    <w:tmpl w:val="EE92FDC2"/>
    <w:lvl w:ilvl="0" w:tplc="D172B16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321DE"/>
    <w:multiLevelType w:val="multilevel"/>
    <w:tmpl w:val="A3D46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15:restartNumberingAfterBreak="0">
    <w:nsid w:val="5E76118D"/>
    <w:multiLevelType w:val="hybridMultilevel"/>
    <w:tmpl w:val="1086333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7C83817"/>
    <w:multiLevelType w:val="multilevel"/>
    <w:tmpl w:val="FA66D15A"/>
    <w:lvl w:ilvl="0">
      <w:start w:val="1"/>
      <w:numFmt w:val="decimal"/>
      <w:lvlText w:val="%1."/>
      <w:lvlJc w:val="left"/>
      <w:pPr>
        <w:ind w:left="45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1890" w:hanging="180"/>
      </w:pPr>
      <w:rPr>
        <w:u w:val="none"/>
      </w:rPr>
    </w:lvl>
    <w:lvl w:ilvl="3">
      <w:start w:val="1"/>
      <w:numFmt w:val="decimal"/>
      <w:lvlText w:val="%4."/>
      <w:lvlJc w:val="left"/>
      <w:pPr>
        <w:ind w:left="2610" w:hanging="360"/>
      </w:pPr>
      <w:rPr>
        <w:u w:val="none"/>
      </w:rPr>
    </w:lvl>
    <w:lvl w:ilvl="4">
      <w:start w:val="1"/>
      <w:numFmt w:val="lowerLetter"/>
      <w:lvlText w:val="%5."/>
      <w:lvlJc w:val="left"/>
      <w:pPr>
        <w:ind w:left="3330" w:hanging="360"/>
      </w:pPr>
      <w:rPr>
        <w:u w:val="none"/>
      </w:rPr>
    </w:lvl>
    <w:lvl w:ilvl="5">
      <w:start w:val="1"/>
      <w:numFmt w:val="lowerRoman"/>
      <w:lvlText w:val="%6."/>
      <w:lvlJc w:val="right"/>
      <w:pPr>
        <w:ind w:left="4050" w:hanging="180"/>
      </w:pPr>
      <w:rPr>
        <w:u w:val="none"/>
      </w:rPr>
    </w:lvl>
    <w:lvl w:ilvl="6">
      <w:start w:val="1"/>
      <w:numFmt w:val="decimal"/>
      <w:lvlText w:val="%7."/>
      <w:lvlJc w:val="left"/>
      <w:pPr>
        <w:ind w:left="4770" w:hanging="360"/>
      </w:pPr>
      <w:rPr>
        <w:u w:val="none"/>
      </w:rPr>
    </w:lvl>
    <w:lvl w:ilvl="7">
      <w:start w:val="1"/>
      <w:numFmt w:val="lowerLetter"/>
      <w:lvlText w:val="%8."/>
      <w:lvlJc w:val="left"/>
      <w:pPr>
        <w:ind w:left="5490" w:hanging="360"/>
      </w:pPr>
      <w:rPr>
        <w:u w:val="none"/>
      </w:rPr>
    </w:lvl>
    <w:lvl w:ilvl="8">
      <w:start w:val="1"/>
      <w:numFmt w:val="lowerRoman"/>
      <w:lvlText w:val="%9."/>
      <w:lvlJc w:val="right"/>
      <w:pPr>
        <w:ind w:left="6210" w:hanging="180"/>
      </w:pPr>
      <w:rPr>
        <w:u w:val="none"/>
      </w:rPr>
    </w:lvl>
  </w:abstractNum>
  <w:abstractNum w:abstractNumId="21" w15:restartNumberingAfterBreak="0">
    <w:nsid w:val="6A6D1961"/>
    <w:multiLevelType w:val="hybridMultilevel"/>
    <w:tmpl w:val="703AD292"/>
    <w:lvl w:ilvl="0" w:tplc="6DAAADA8">
      <w:start w:val="1"/>
      <w:numFmt w:val="decimal"/>
      <w:lvlText w:val="%1."/>
      <w:lvlJc w:val="left"/>
      <w:pPr>
        <w:ind w:left="450" w:hanging="360"/>
      </w:pPr>
      <w:rPr>
        <w:rFonts w:cstheme="minorHAnsi" w:hint="default"/>
        <w:color w:val="auto"/>
        <w:sz w:val="2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6E5A4CA7"/>
    <w:multiLevelType w:val="multilevel"/>
    <w:tmpl w:val="A3D46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72C00D8F"/>
    <w:multiLevelType w:val="multilevel"/>
    <w:tmpl w:val="981022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835049"/>
    <w:multiLevelType w:val="hybridMultilevel"/>
    <w:tmpl w:val="6A22F5FE"/>
    <w:lvl w:ilvl="0" w:tplc="D172B16A">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72372019">
    <w:abstractNumId w:val="15"/>
  </w:num>
  <w:num w:numId="2" w16cid:durableId="1707023009">
    <w:abstractNumId w:val="0"/>
  </w:num>
  <w:num w:numId="3" w16cid:durableId="1459566495">
    <w:abstractNumId w:val="7"/>
  </w:num>
  <w:num w:numId="4" w16cid:durableId="1819491404">
    <w:abstractNumId w:val="1"/>
  </w:num>
  <w:num w:numId="5" w16cid:durableId="1007711821">
    <w:abstractNumId w:val="20"/>
  </w:num>
  <w:num w:numId="6" w16cid:durableId="2003583554">
    <w:abstractNumId w:val="10"/>
  </w:num>
  <w:num w:numId="7" w16cid:durableId="1302925003">
    <w:abstractNumId w:val="11"/>
  </w:num>
  <w:num w:numId="8" w16cid:durableId="1905139114">
    <w:abstractNumId w:val="18"/>
  </w:num>
  <w:num w:numId="9" w16cid:durableId="298196869">
    <w:abstractNumId w:val="22"/>
  </w:num>
  <w:num w:numId="10" w16cid:durableId="774403377">
    <w:abstractNumId w:val="8"/>
  </w:num>
  <w:num w:numId="11" w16cid:durableId="1126780087">
    <w:abstractNumId w:val="16"/>
  </w:num>
  <w:num w:numId="12" w16cid:durableId="817384740">
    <w:abstractNumId w:val="13"/>
  </w:num>
  <w:num w:numId="13" w16cid:durableId="961155109">
    <w:abstractNumId w:val="3"/>
  </w:num>
  <w:num w:numId="14" w16cid:durableId="1107391583">
    <w:abstractNumId w:val="17"/>
  </w:num>
  <w:num w:numId="15" w16cid:durableId="1164777229">
    <w:abstractNumId w:val="24"/>
  </w:num>
  <w:num w:numId="16" w16cid:durableId="1012879482">
    <w:abstractNumId w:val="2"/>
  </w:num>
  <w:num w:numId="17" w16cid:durableId="1909149085">
    <w:abstractNumId w:val="14"/>
  </w:num>
  <w:num w:numId="18" w16cid:durableId="420293581">
    <w:abstractNumId w:val="6"/>
  </w:num>
  <w:num w:numId="19" w16cid:durableId="441416784">
    <w:abstractNumId w:val="12"/>
  </w:num>
  <w:num w:numId="20" w16cid:durableId="736705543">
    <w:abstractNumId w:val="5"/>
  </w:num>
  <w:num w:numId="21" w16cid:durableId="2111001635">
    <w:abstractNumId w:val="4"/>
  </w:num>
  <w:num w:numId="22" w16cid:durableId="1952006721">
    <w:abstractNumId w:val="19"/>
  </w:num>
  <w:num w:numId="23" w16cid:durableId="727343746">
    <w:abstractNumId w:val="9"/>
  </w:num>
  <w:num w:numId="24" w16cid:durableId="1962149699">
    <w:abstractNumId w:val="21"/>
  </w:num>
  <w:num w:numId="25" w16cid:durableId="18672240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FF9"/>
    <w:rsid w:val="0000529C"/>
    <w:rsid w:val="00007E7B"/>
    <w:rsid w:val="00013D68"/>
    <w:rsid w:val="00037E46"/>
    <w:rsid w:val="00050F2D"/>
    <w:rsid w:val="00052398"/>
    <w:rsid w:val="00054953"/>
    <w:rsid w:val="00060F29"/>
    <w:rsid w:val="00066C6B"/>
    <w:rsid w:val="00070A0D"/>
    <w:rsid w:val="00071272"/>
    <w:rsid w:val="000743C6"/>
    <w:rsid w:val="00075092"/>
    <w:rsid w:val="00076DDA"/>
    <w:rsid w:val="000927CE"/>
    <w:rsid w:val="000A2EA4"/>
    <w:rsid w:val="000A7CB8"/>
    <w:rsid w:val="000B7DB2"/>
    <w:rsid w:val="000C2FC0"/>
    <w:rsid w:val="000C5C56"/>
    <w:rsid w:val="000D6059"/>
    <w:rsid w:val="0010034B"/>
    <w:rsid w:val="00104E80"/>
    <w:rsid w:val="001061AF"/>
    <w:rsid w:val="00121CF3"/>
    <w:rsid w:val="001328EB"/>
    <w:rsid w:val="00133AA1"/>
    <w:rsid w:val="00141FDD"/>
    <w:rsid w:val="00147251"/>
    <w:rsid w:val="001478A7"/>
    <w:rsid w:val="0015053C"/>
    <w:rsid w:val="00160AFA"/>
    <w:rsid w:val="00165592"/>
    <w:rsid w:val="001751EA"/>
    <w:rsid w:val="00195AFB"/>
    <w:rsid w:val="0019757F"/>
    <w:rsid w:val="001A010E"/>
    <w:rsid w:val="001A71DD"/>
    <w:rsid w:val="001B1733"/>
    <w:rsid w:val="001B1F3B"/>
    <w:rsid w:val="001B3F52"/>
    <w:rsid w:val="001B5DAD"/>
    <w:rsid w:val="001C11B4"/>
    <w:rsid w:val="001C3475"/>
    <w:rsid w:val="001C457C"/>
    <w:rsid w:val="001C52E6"/>
    <w:rsid w:val="001C64E5"/>
    <w:rsid w:val="001E015F"/>
    <w:rsid w:val="001E687C"/>
    <w:rsid w:val="001F0202"/>
    <w:rsid w:val="001F3703"/>
    <w:rsid w:val="001F4507"/>
    <w:rsid w:val="001F7763"/>
    <w:rsid w:val="002026A5"/>
    <w:rsid w:val="00205EEB"/>
    <w:rsid w:val="00212C37"/>
    <w:rsid w:val="0021330C"/>
    <w:rsid w:val="00213DD7"/>
    <w:rsid w:val="0021688E"/>
    <w:rsid w:val="0022275E"/>
    <w:rsid w:val="00225574"/>
    <w:rsid w:val="002257BF"/>
    <w:rsid w:val="00227432"/>
    <w:rsid w:val="002317E7"/>
    <w:rsid w:val="00237F41"/>
    <w:rsid w:val="00254B58"/>
    <w:rsid w:val="002632DA"/>
    <w:rsid w:val="00265DA7"/>
    <w:rsid w:val="002662E3"/>
    <w:rsid w:val="002710E0"/>
    <w:rsid w:val="00282CD6"/>
    <w:rsid w:val="00296E33"/>
    <w:rsid w:val="002A4734"/>
    <w:rsid w:val="002B2165"/>
    <w:rsid w:val="002C1EAF"/>
    <w:rsid w:val="002C4851"/>
    <w:rsid w:val="002F6D57"/>
    <w:rsid w:val="003043A4"/>
    <w:rsid w:val="00307CBF"/>
    <w:rsid w:val="00307ED8"/>
    <w:rsid w:val="00310C6A"/>
    <w:rsid w:val="00311153"/>
    <w:rsid w:val="00330DB6"/>
    <w:rsid w:val="003707CF"/>
    <w:rsid w:val="00376449"/>
    <w:rsid w:val="003828E0"/>
    <w:rsid w:val="00386B53"/>
    <w:rsid w:val="003915DB"/>
    <w:rsid w:val="003A024C"/>
    <w:rsid w:val="003B102B"/>
    <w:rsid w:val="003B3726"/>
    <w:rsid w:val="003B4326"/>
    <w:rsid w:val="003C1288"/>
    <w:rsid w:val="003C1827"/>
    <w:rsid w:val="003C3112"/>
    <w:rsid w:val="003C659C"/>
    <w:rsid w:val="003D2271"/>
    <w:rsid w:val="003E0A4D"/>
    <w:rsid w:val="003E4B0D"/>
    <w:rsid w:val="003F18B0"/>
    <w:rsid w:val="003F30A8"/>
    <w:rsid w:val="00401534"/>
    <w:rsid w:val="00404DAD"/>
    <w:rsid w:val="00422AD9"/>
    <w:rsid w:val="00435794"/>
    <w:rsid w:val="0043769F"/>
    <w:rsid w:val="00451CC2"/>
    <w:rsid w:val="0045744A"/>
    <w:rsid w:val="00457FD5"/>
    <w:rsid w:val="00490DA3"/>
    <w:rsid w:val="004B46D3"/>
    <w:rsid w:val="004C0C89"/>
    <w:rsid w:val="004C47EB"/>
    <w:rsid w:val="004D33AB"/>
    <w:rsid w:val="004E20B6"/>
    <w:rsid w:val="004E73F8"/>
    <w:rsid w:val="004F6AF2"/>
    <w:rsid w:val="005050C3"/>
    <w:rsid w:val="005076D6"/>
    <w:rsid w:val="00515E55"/>
    <w:rsid w:val="00516085"/>
    <w:rsid w:val="00517A26"/>
    <w:rsid w:val="005244B7"/>
    <w:rsid w:val="00536CD4"/>
    <w:rsid w:val="005448E9"/>
    <w:rsid w:val="00553A49"/>
    <w:rsid w:val="00557D4D"/>
    <w:rsid w:val="005669FD"/>
    <w:rsid w:val="0057753E"/>
    <w:rsid w:val="00585D84"/>
    <w:rsid w:val="00595EF4"/>
    <w:rsid w:val="005A4A94"/>
    <w:rsid w:val="005B098C"/>
    <w:rsid w:val="005C6A6B"/>
    <w:rsid w:val="005D0AB8"/>
    <w:rsid w:val="005D24A8"/>
    <w:rsid w:val="005D30CD"/>
    <w:rsid w:val="005E01AF"/>
    <w:rsid w:val="005E621B"/>
    <w:rsid w:val="005F165F"/>
    <w:rsid w:val="00605535"/>
    <w:rsid w:val="00635373"/>
    <w:rsid w:val="00653503"/>
    <w:rsid w:val="0066619F"/>
    <w:rsid w:val="00667BCB"/>
    <w:rsid w:val="0067257A"/>
    <w:rsid w:val="006741CC"/>
    <w:rsid w:val="00682822"/>
    <w:rsid w:val="00686A92"/>
    <w:rsid w:val="006A52F1"/>
    <w:rsid w:val="006A7D2D"/>
    <w:rsid w:val="006B11AF"/>
    <w:rsid w:val="006C0FEF"/>
    <w:rsid w:val="006C698C"/>
    <w:rsid w:val="006C7E82"/>
    <w:rsid w:val="006D1FF0"/>
    <w:rsid w:val="006D48D4"/>
    <w:rsid w:val="006F4819"/>
    <w:rsid w:val="00717E38"/>
    <w:rsid w:val="0072093F"/>
    <w:rsid w:val="007230E7"/>
    <w:rsid w:val="007251CB"/>
    <w:rsid w:val="00734F63"/>
    <w:rsid w:val="00736F33"/>
    <w:rsid w:val="00745350"/>
    <w:rsid w:val="00751F3B"/>
    <w:rsid w:val="00757108"/>
    <w:rsid w:val="007638F6"/>
    <w:rsid w:val="0077066A"/>
    <w:rsid w:val="007742F1"/>
    <w:rsid w:val="007762C9"/>
    <w:rsid w:val="00791042"/>
    <w:rsid w:val="007A013D"/>
    <w:rsid w:val="007A0770"/>
    <w:rsid w:val="007A2C72"/>
    <w:rsid w:val="007B2502"/>
    <w:rsid w:val="007D1B68"/>
    <w:rsid w:val="007D675F"/>
    <w:rsid w:val="007E305A"/>
    <w:rsid w:val="007F08FE"/>
    <w:rsid w:val="008021CB"/>
    <w:rsid w:val="008030DA"/>
    <w:rsid w:val="00803E9C"/>
    <w:rsid w:val="0080418F"/>
    <w:rsid w:val="00807953"/>
    <w:rsid w:val="00817634"/>
    <w:rsid w:val="00834FF9"/>
    <w:rsid w:val="00836089"/>
    <w:rsid w:val="00841329"/>
    <w:rsid w:val="008422E4"/>
    <w:rsid w:val="00843017"/>
    <w:rsid w:val="00846BE3"/>
    <w:rsid w:val="008549AC"/>
    <w:rsid w:val="00857E87"/>
    <w:rsid w:val="00872F57"/>
    <w:rsid w:val="00881F32"/>
    <w:rsid w:val="00886F7A"/>
    <w:rsid w:val="0089267C"/>
    <w:rsid w:val="00893576"/>
    <w:rsid w:val="008B4425"/>
    <w:rsid w:val="008D3E95"/>
    <w:rsid w:val="008E47B7"/>
    <w:rsid w:val="008E6B30"/>
    <w:rsid w:val="008E725E"/>
    <w:rsid w:val="008F0651"/>
    <w:rsid w:val="008F746F"/>
    <w:rsid w:val="009067FB"/>
    <w:rsid w:val="009171CC"/>
    <w:rsid w:val="009325FE"/>
    <w:rsid w:val="00936DF8"/>
    <w:rsid w:val="00945ACF"/>
    <w:rsid w:val="00947DA9"/>
    <w:rsid w:val="00951023"/>
    <w:rsid w:val="009571BC"/>
    <w:rsid w:val="00971264"/>
    <w:rsid w:val="0097320B"/>
    <w:rsid w:val="00974DEF"/>
    <w:rsid w:val="00995C28"/>
    <w:rsid w:val="009B0B76"/>
    <w:rsid w:val="009C348F"/>
    <w:rsid w:val="009C7ABF"/>
    <w:rsid w:val="009D13F7"/>
    <w:rsid w:val="009E09DD"/>
    <w:rsid w:val="009E32FD"/>
    <w:rsid w:val="009E565F"/>
    <w:rsid w:val="00A06974"/>
    <w:rsid w:val="00A06EF6"/>
    <w:rsid w:val="00A12276"/>
    <w:rsid w:val="00A12A0C"/>
    <w:rsid w:val="00A22AEE"/>
    <w:rsid w:val="00A308E8"/>
    <w:rsid w:val="00A31F3A"/>
    <w:rsid w:val="00A52006"/>
    <w:rsid w:val="00A55711"/>
    <w:rsid w:val="00A75E8D"/>
    <w:rsid w:val="00A75ED1"/>
    <w:rsid w:val="00A77700"/>
    <w:rsid w:val="00A82A5E"/>
    <w:rsid w:val="00A836EB"/>
    <w:rsid w:val="00A85960"/>
    <w:rsid w:val="00A862A3"/>
    <w:rsid w:val="00A87D70"/>
    <w:rsid w:val="00A92116"/>
    <w:rsid w:val="00AA42C8"/>
    <w:rsid w:val="00B01151"/>
    <w:rsid w:val="00B045F3"/>
    <w:rsid w:val="00B04E49"/>
    <w:rsid w:val="00B1190F"/>
    <w:rsid w:val="00B140F0"/>
    <w:rsid w:val="00B2366C"/>
    <w:rsid w:val="00B34D56"/>
    <w:rsid w:val="00B403B7"/>
    <w:rsid w:val="00B4399B"/>
    <w:rsid w:val="00B46F28"/>
    <w:rsid w:val="00B46F48"/>
    <w:rsid w:val="00B56DDA"/>
    <w:rsid w:val="00B60BA4"/>
    <w:rsid w:val="00B75637"/>
    <w:rsid w:val="00B80C10"/>
    <w:rsid w:val="00B8585A"/>
    <w:rsid w:val="00B94AFD"/>
    <w:rsid w:val="00B94E91"/>
    <w:rsid w:val="00B95169"/>
    <w:rsid w:val="00B95C80"/>
    <w:rsid w:val="00BA031C"/>
    <w:rsid w:val="00BA379E"/>
    <w:rsid w:val="00BA6579"/>
    <w:rsid w:val="00BB401F"/>
    <w:rsid w:val="00BC3DB6"/>
    <w:rsid w:val="00BE12E3"/>
    <w:rsid w:val="00BE1CAF"/>
    <w:rsid w:val="00BE582C"/>
    <w:rsid w:val="00C00D52"/>
    <w:rsid w:val="00C149B5"/>
    <w:rsid w:val="00C226FA"/>
    <w:rsid w:val="00C322C7"/>
    <w:rsid w:val="00C40411"/>
    <w:rsid w:val="00C40A3E"/>
    <w:rsid w:val="00C42CAE"/>
    <w:rsid w:val="00C63D0A"/>
    <w:rsid w:val="00C66AC5"/>
    <w:rsid w:val="00C7594A"/>
    <w:rsid w:val="00C77356"/>
    <w:rsid w:val="00C77727"/>
    <w:rsid w:val="00C8356D"/>
    <w:rsid w:val="00C86D5E"/>
    <w:rsid w:val="00C90DAA"/>
    <w:rsid w:val="00CA148E"/>
    <w:rsid w:val="00CE6E41"/>
    <w:rsid w:val="00CF150A"/>
    <w:rsid w:val="00D030DB"/>
    <w:rsid w:val="00D135A1"/>
    <w:rsid w:val="00D21814"/>
    <w:rsid w:val="00D21865"/>
    <w:rsid w:val="00D3689B"/>
    <w:rsid w:val="00D45AA2"/>
    <w:rsid w:val="00D528E3"/>
    <w:rsid w:val="00D61CFF"/>
    <w:rsid w:val="00D62538"/>
    <w:rsid w:val="00D77FB0"/>
    <w:rsid w:val="00D87244"/>
    <w:rsid w:val="00D876CC"/>
    <w:rsid w:val="00D91956"/>
    <w:rsid w:val="00D95E9D"/>
    <w:rsid w:val="00DB0F9D"/>
    <w:rsid w:val="00DB4F8E"/>
    <w:rsid w:val="00DC297C"/>
    <w:rsid w:val="00DC4DF4"/>
    <w:rsid w:val="00DC7309"/>
    <w:rsid w:val="00DD0AE4"/>
    <w:rsid w:val="00DD0DDA"/>
    <w:rsid w:val="00DD2B0B"/>
    <w:rsid w:val="00DE5C29"/>
    <w:rsid w:val="00DE7DF3"/>
    <w:rsid w:val="00DF6A94"/>
    <w:rsid w:val="00DF70D5"/>
    <w:rsid w:val="00E04276"/>
    <w:rsid w:val="00E115F0"/>
    <w:rsid w:val="00E16DD9"/>
    <w:rsid w:val="00E23F0B"/>
    <w:rsid w:val="00E25504"/>
    <w:rsid w:val="00E62A7A"/>
    <w:rsid w:val="00E96212"/>
    <w:rsid w:val="00EB2793"/>
    <w:rsid w:val="00EB374A"/>
    <w:rsid w:val="00EB5254"/>
    <w:rsid w:val="00EB5A49"/>
    <w:rsid w:val="00ED48A2"/>
    <w:rsid w:val="00EE3C40"/>
    <w:rsid w:val="00EE6A82"/>
    <w:rsid w:val="00EE75B6"/>
    <w:rsid w:val="00EF000C"/>
    <w:rsid w:val="00EF0368"/>
    <w:rsid w:val="00EF445C"/>
    <w:rsid w:val="00EF555B"/>
    <w:rsid w:val="00EF58E2"/>
    <w:rsid w:val="00F01D91"/>
    <w:rsid w:val="00F122DD"/>
    <w:rsid w:val="00F23A4D"/>
    <w:rsid w:val="00F23BA7"/>
    <w:rsid w:val="00F42AE8"/>
    <w:rsid w:val="00F53637"/>
    <w:rsid w:val="00F53E8D"/>
    <w:rsid w:val="00F557A9"/>
    <w:rsid w:val="00F72FC8"/>
    <w:rsid w:val="00F92EF6"/>
    <w:rsid w:val="00F96F8A"/>
    <w:rsid w:val="00F97892"/>
    <w:rsid w:val="00F97E70"/>
    <w:rsid w:val="00FA69C0"/>
    <w:rsid w:val="00FB4585"/>
    <w:rsid w:val="00FD3079"/>
    <w:rsid w:val="00FD3119"/>
    <w:rsid w:val="00FD4BB0"/>
    <w:rsid w:val="00FE05B3"/>
    <w:rsid w:val="00FE676C"/>
    <w:rsid w:val="00FF4267"/>
    <w:rsid w:val="00FF4BF9"/>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2E9DD4"/>
  <w15:docId w15:val="{C24DFD94-5A88-4688-A6D4-5DD92C651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D0A"/>
    <w:rPr>
      <w:lang w:val="en-GB"/>
    </w:rPr>
  </w:style>
  <w:style w:type="paragraph" w:styleId="Heading1">
    <w:name w:val="heading 1"/>
    <w:basedOn w:val="Normal"/>
    <w:next w:val="Normal"/>
    <w:link w:val="Heading1Char"/>
    <w:uiPriority w:val="9"/>
    <w:qFormat/>
    <w:rsid w:val="00927438"/>
    <w:pPr>
      <w:keepNext/>
      <w:numPr>
        <w:numId w:val="1"/>
      </w:numPr>
      <w:spacing w:before="280" w:after="120" w:line="240" w:lineRule="auto"/>
      <w:outlineLvl w:val="0"/>
    </w:pPr>
    <w:rPr>
      <w:rFonts w:ascii="Lucida Sans" w:eastAsia="Times New Roman" w:hAnsi="Lucida Sans" w:cs="Arial"/>
      <w:b/>
      <w:color w:val="0070C0"/>
      <w:kern w:val="28"/>
      <w:szCs w:val="24"/>
      <w:lang w:val="en-US"/>
    </w:rPr>
  </w:style>
  <w:style w:type="paragraph" w:styleId="Heading2">
    <w:name w:val="heading 2"/>
    <w:basedOn w:val="Normal"/>
    <w:next w:val="Normal"/>
    <w:link w:val="Heading2Char"/>
    <w:uiPriority w:val="9"/>
    <w:semiHidden/>
    <w:unhideWhenUsed/>
    <w:qFormat/>
    <w:rsid w:val="00927438"/>
    <w:pPr>
      <w:keepNext/>
      <w:keepLines/>
      <w:numPr>
        <w:ilvl w:val="1"/>
        <w:numId w:val="1"/>
      </w:numPr>
      <w:spacing w:before="200" w:after="0" w:line="240" w:lineRule="auto"/>
      <w:outlineLvl w:val="1"/>
    </w:pPr>
    <w:rPr>
      <w:rFonts w:asciiTheme="majorHAnsi" w:eastAsiaTheme="majorEastAsia" w:hAnsiTheme="majorHAnsi" w:cstheme="majorBidi"/>
      <w:b/>
      <w:bCs/>
      <w:i/>
      <w:color w:val="4472C4" w:themeColor="accent1"/>
      <w:szCs w:val="26"/>
      <w:lang w:val="en-US"/>
    </w:rPr>
  </w:style>
  <w:style w:type="paragraph" w:styleId="Heading3">
    <w:name w:val="heading 3"/>
    <w:basedOn w:val="Normal"/>
    <w:next w:val="Normal"/>
    <w:link w:val="Heading3Char"/>
    <w:uiPriority w:val="9"/>
    <w:semiHidden/>
    <w:unhideWhenUsed/>
    <w:qFormat/>
    <w:rsid w:val="00927438"/>
    <w:pPr>
      <w:keepNext/>
      <w:keepLines/>
      <w:numPr>
        <w:ilvl w:val="2"/>
        <w:numId w:val="1"/>
      </w:numPr>
      <w:spacing w:before="200" w:after="0" w:line="240"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semiHidden/>
    <w:unhideWhenUsed/>
    <w:qFormat/>
    <w:rsid w:val="00927438"/>
    <w:pPr>
      <w:keepNext/>
      <w:keepLines/>
      <w:numPr>
        <w:ilvl w:val="3"/>
        <w:numId w:val="1"/>
      </w:numPr>
      <w:spacing w:before="200" w:after="0" w:line="240" w:lineRule="auto"/>
      <w:outlineLvl w:val="3"/>
    </w:pPr>
    <w:rPr>
      <w:rFonts w:asciiTheme="majorHAnsi" w:eastAsiaTheme="majorEastAsia" w:hAnsiTheme="majorHAnsi" w:cstheme="majorBidi"/>
      <w:b/>
      <w:bCs/>
      <w:i/>
      <w:iCs/>
      <w:color w:val="4472C4" w:themeColor="accent1"/>
      <w:lang w:val="en-US"/>
    </w:rPr>
  </w:style>
  <w:style w:type="paragraph" w:styleId="Heading5">
    <w:name w:val="heading 5"/>
    <w:basedOn w:val="Normal"/>
    <w:next w:val="Normal"/>
    <w:link w:val="Heading5Char"/>
    <w:uiPriority w:val="9"/>
    <w:semiHidden/>
    <w:unhideWhenUsed/>
    <w:qFormat/>
    <w:rsid w:val="00927438"/>
    <w:pPr>
      <w:keepNext/>
      <w:keepLines/>
      <w:numPr>
        <w:ilvl w:val="4"/>
        <w:numId w:val="1"/>
      </w:numPr>
      <w:spacing w:before="200" w:after="0" w:line="240"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semiHidden/>
    <w:unhideWhenUsed/>
    <w:qFormat/>
    <w:rsid w:val="00927438"/>
    <w:pPr>
      <w:keepNext/>
      <w:keepLines/>
      <w:numPr>
        <w:ilvl w:val="5"/>
        <w:numId w:val="1"/>
      </w:numPr>
      <w:spacing w:before="200" w:after="0" w:line="240" w:lineRule="auto"/>
      <w:outlineLvl w:val="5"/>
    </w:pPr>
    <w:rPr>
      <w:rFonts w:asciiTheme="majorHAnsi" w:eastAsiaTheme="majorEastAsia" w:hAnsiTheme="majorHAnsi" w:cstheme="majorBidi"/>
      <w:i/>
      <w:iCs/>
      <w:color w:val="1F3763" w:themeColor="accent1" w:themeShade="7F"/>
      <w:lang w:val="en-US"/>
    </w:rPr>
  </w:style>
  <w:style w:type="paragraph" w:styleId="Heading7">
    <w:name w:val="heading 7"/>
    <w:basedOn w:val="Normal"/>
    <w:next w:val="Normal"/>
    <w:link w:val="Heading7Char"/>
    <w:uiPriority w:val="9"/>
    <w:semiHidden/>
    <w:unhideWhenUsed/>
    <w:qFormat/>
    <w:rsid w:val="00927438"/>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927438"/>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927438"/>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MediumGrid3">
    <w:name w:val="Medium Grid 3"/>
    <w:basedOn w:val="TableNormal"/>
    <w:uiPriority w:val="69"/>
    <w:semiHidden/>
    <w:unhideWhenUsed/>
    <w:rsid w:val="00CC5D0A"/>
    <w:pPr>
      <w:spacing w:after="0" w:line="240" w:lineRule="auto"/>
    </w:pPr>
    <w:rPr>
      <w:lang w:val="en-GB"/>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Header">
    <w:name w:val="header"/>
    <w:basedOn w:val="Normal"/>
    <w:link w:val="HeaderChar"/>
    <w:uiPriority w:val="99"/>
    <w:rsid w:val="00C13C8E"/>
    <w:pPr>
      <w:widowControl w:val="0"/>
      <w:tabs>
        <w:tab w:val="center" w:pos="4320"/>
        <w:tab w:val="right" w:pos="8640"/>
      </w:tabs>
      <w:spacing w:after="0" w:line="240" w:lineRule="auto"/>
    </w:pPr>
    <w:rPr>
      <w:rFonts w:ascii="Times New Roman" w:eastAsia="Times New Roman" w:hAnsi="Times New Roman" w:cs="Times New Roman"/>
      <w:snapToGrid w:val="0"/>
      <w:szCs w:val="20"/>
      <w:lang w:val="ru-RU" w:eastAsia="ru-RU"/>
    </w:rPr>
  </w:style>
  <w:style w:type="character" w:customStyle="1" w:styleId="HeaderChar">
    <w:name w:val="Header Char"/>
    <w:basedOn w:val="DefaultParagraphFont"/>
    <w:link w:val="Header"/>
    <w:uiPriority w:val="99"/>
    <w:rsid w:val="00C13C8E"/>
    <w:rPr>
      <w:rFonts w:ascii="Times New Roman" w:eastAsia="Times New Roman" w:hAnsi="Times New Roman" w:cs="Times New Roman"/>
      <w:snapToGrid w:val="0"/>
      <w:szCs w:val="20"/>
      <w:lang w:val="ru-RU" w:eastAsia="ru-RU"/>
    </w:rPr>
  </w:style>
  <w:style w:type="paragraph" w:styleId="ListParagraph">
    <w:name w:val="List Paragraph"/>
    <w:aliases w:val="Resume Title,Citation List,heading 4,Don't Use,First Level Outline,Heading Italic,Primus H 3,Dot pt,F5 List Paragraph,List Paragraph Char Char Char,Indicator Text,Numbered Para 1,Bullet Points,List Paragraph2,MAIN CONTENT,Normal numbered"/>
    <w:basedOn w:val="Normal"/>
    <w:link w:val="ListParagraphChar"/>
    <w:uiPriority w:val="34"/>
    <w:qFormat/>
    <w:rsid w:val="00C13C8E"/>
    <w:pPr>
      <w:spacing w:after="0" w:line="240" w:lineRule="auto"/>
      <w:ind w:left="720"/>
    </w:pPr>
    <w:rPr>
      <w:rFonts w:ascii="Times New Roman" w:eastAsia="Times New Roman" w:hAnsi="Times New Roman" w:cs="Times New Roman"/>
      <w:sz w:val="24"/>
      <w:szCs w:val="24"/>
      <w:lang w:val="ru-RU" w:eastAsia="ru-RU"/>
    </w:rPr>
  </w:style>
  <w:style w:type="paragraph" w:styleId="NoSpacing">
    <w:name w:val="No Spacing"/>
    <w:uiPriority w:val="1"/>
    <w:qFormat/>
    <w:rsid w:val="00C13C8E"/>
    <w:pPr>
      <w:spacing w:after="0" w:line="240" w:lineRule="auto"/>
    </w:pPr>
    <w:rPr>
      <w:rFonts w:cs="Times New Roman"/>
    </w:rPr>
  </w:style>
  <w:style w:type="character" w:customStyle="1" w:styleId="ListParagraphChar">
    <w:name w:val="List Paragraph Char"/>
    <w:aliases w:val="Resume Title Char,Citation List Char,heading 4 Char,Don't Use Char,First Level Outline Char,Heading Italic Char,Primus H 3 Char,Dot pt Char,F5 List Paragraph Char,List Paragraph Char Char Char Char,Indicator Text Char"/>
    <w:link w:val="ListParagraph"/>
    <w:uiPriority w:val="34"/>
    <w:qFormat/>
    <w:locked/>
    <w:rsid w:val="00C13C8E"/>
    <w:rPr>
      <w:rFonts w:ascii="Times New Roman" w:eastAsia="Times New Roman" w:hAnsi="Times New Roman" w:cs="Times New Roman"/>
      <w:sz w:val="24"/>
      <w:szCs w:val="24"/>
      <w:lang w:val="ru-RU" w:eastAsia="ru-RU"/>
    </w:rPr>
  </w:style>
  <w:style w:type="paragraph" w:customStyle="1" w:styleId="m6655468721687868373msolistparagraph">
    <w:name w:val="m_6655468721687868373msolistparagraph"/>
    <w:basedOn w:val="Normal"/>
    <w:rsid w:val="000D284E"/>
    <w:pPr>
      <w:spacing w:before="100" w:beforeAutospacing="1" w:after="100" w:afterAutospacing="1" w:line="240" w:lineRule="auto"/>
    </w:pPr>
    <w:rPr>
      <w:lang w:val="en-US"/>
    </w:rPr>
  </w:style>
  <w:style w:type="paragraph" w:styleId="Revision">
    <w:name w:val="Revision"/>
    <w:hidden/>
    <w:uiPriority w:val="99"/>
    <w:semiHidden/>
    <w:rsid w:val="00BF6E16"/>
    <w:pPr>
      <w:spacing w:after="0" w:line="240" w:lineRule="auto"/>
    </w:pPr>
    <w:rPr>
      <w:lang w:val="en-GB"/>
    </w:rPr>
  </w:style>
  <w:style w:type="character" w:customStyle="1" w:styleId="normaltextrun">
    <w:name w:val="normaltextrun"/>
    <w:basedOn w:val="DefaultParagraphFont"/>
    <w:rsid w:val="009659CC"/>
  </w:style>
  <w:style w:type="character" w:customStyle="1" w:styleId="eop">
    <w:name w:val="eop"/>
    <w:basedOn w:val="DefaultParagraphFont"/>
    <w:rsid w:val="00DC1F7D"/>
  </w:style>
  <w:style w:type="paragraph" w:customStyle="1" w:styleId="paragraph">
    <w:name w:val="paragraph"/>
    <w:basedOn w:val="Normal"/>
    <w:rsid w:val="003D1DF1"/>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3329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DD5C1D"/>
  </w:style>
  <w:style w:type="character" w:styleId="Strong">
    <w:name w:val="Strong"/>
    <w:basedOn w:val="DefaultParagraphFont"/>
    <w:uiPriority w:val="22"/>
    <w:qFormat/>
    <w:rsid w:val="00DD5C1D"/>
    <w:rPr>
      <w:b/>
      <w:bCs/>
    </w:rPr>
  </w:style>
  <w:style w:type="character" w:customStyle="1" w:styleId="a">
    <w:name w:val="Абзац списка Знак"/>
    <w:aliases w:val="Resume Title Знак,Citation List Знак,heading 4 Знак"/>
    <w:basedOn w:val="DefaultParagraphFont"/>
    <w:uiPriority w:val="34"/>
    <w:locked/>
    <w:rsid w:val="00D64E4E"/>
    <w:rPr>
      <w:rFonts w:ascii="Calibri" w:hAnsi="Calibri" w:cs="Calibri"/>
    </w:rPr>
  </w:style>
  <w:style w:type="character" w:styleId="Hyperlink">
    <w:name w:val="Hyperlink"/>
    <w:basedOn w:val="DefaultParagraphFont"/>
    <w:uiPriority w:val="99"/>
    <w:unhideWhenUsed/>
    <w:rsid w:val="00E23BF9"/>
    <w:rPr>
      <w:color w:val="0000FF"/>
      <w:u w:val="single"/>
    </w:rPr>
  </w:style>
  <w:style w:type="paragraph" w:styleId="NormalWeb">
    <w:name w:val="Normal (Web)"/>
    <w:basedOn w:val="Normal"/>
    <w:uiPriority w:val="99"/>
    <w:semiHidden/>
    <w:unhideWhenUsed/>
    <w:rsid w:val="00153883"/>
    <w:pPr>
      <w:spacing w:after="0" w:line="240" w:lineRule="auto"/>
    </w:pPr>
    <w:rPr>
      <w:rFonts w:ascii="Times New Roman" w:hAnsi="Times New Roman" w:cs="Times New Roman"/>
      <w:sz w:val="24"/>
      <w:szCs w:val="24"/>
      <w:lang w:val="en-US"/>
    </w:rPr>
  </w:style>
  <w:style w:type="character" w:customStyle="1" w:styleId="rvts17">
    <w:name w:val="rvts17"/>
    <w:basedOn w:val="DefaultParagraphFont"/>
    <w:rsid w:val="00153883"/>
    <w:rPr>
      <w:rFonts w:ascii="Times New Roman" w:hAnsi="Times New Roman" w:cs="Times New Roman" w:hint="default"/>
      <w:color w:val="333333"/>
    </w:rPr>
  </w:style>
  <w:style w:type="paragraph" w:customStyle="1" w:styleId="Default">
    <w:name w:val="Default"/>
    <w:rsid w:val="00412836"/>
    <w:pPr>
      <w:autoSpaceDE w:val="0"/>
      <w:autoSpaceDN w:val="0"/>
      <w:adjustRightInd w:val="0"/>
      <w:spacing w:before="120" w:after="0" w:line="240" w:lineRule="auto"/>
    </w:pPr>
    <w:rPr>
      <w:color w:val="000000"/>
      <w:sz w:val="24"/>
      <w:szCs w:val="24"/>
    </w:rPr>
  </w:style>
  <w:style w:type="character" w:customStyle="1" w:styleId="Heading1Char">
    <w:name w:val="Heading 1 Char"/>
    <w:basedOn w:val="DefaultParagraphFont"/>
    <w:link w:val="Heading1"/>
    <w:rsid w:val="00927438"/>
    <w:rPr>
      <w:rFonts w:ascii="Lucida Sans" w:eastAsia="Times New Roman" w:hAnsi="Lucida Sans" w:cs="Arial"/>
      <w:b/>
      <w:color w:val="0070C0"/>
      <w:kern w:val="28"/>
      <w:szCs w:val="24"/>
    </w:rPr>
  </w:style>
  <w:style w:type="character" w:customStyle="1" w:styleId="Heading2Char">
    <w:name w:val="Heading 2 Char"/>
    <w:basedOn w:val="DefaultParagraphFont"/>
    <w:link w:val="Heading2"/>
    <w:uiPriority w:val="9"/>
    <w:rsid w:val="00927438"/>
    <w:rPr>
      <w:rFonts w:asciiTheme="majorHAnsi" w:eastAsiaTheme="majorEastAsia" w:hAnsiTheme="majorHAnsi" w:cstheme="majorBidi"/>
      <w:b/>
      <w:bCs/>
      <w:i/>
      <w:color w:val="4472C4" w:themeColor="accent1"/>
      <w:szCs w:val="26"/>
    </w:rPr>
  </w:style>
  <w:style w:type="character" w:customStyle="1" w:styleId="Heading3Char">
    <w:name w:val="Heading 3 Char"/>
    <w:basedOn w:val="DefaultParagraphFont"/>
    <w:link w:val="Heading3"/>
    <w:uiPriority w:val="9"/>
    <w:semiHidden/>
    <w:rsid w:val="0092743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92743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92743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92743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9274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743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438"/>
    <w:rPr>
      <w:rFonts w:asciiTheme="majorHAnsi" w:eastAsiaTheme="majorEastAsia" w:hAnsiTheme="majorHAnsi" w:cstheme="majorBidi"/>
      <w:i/>
      <w:iCs/>
      <w:color w:val="404040" w:themeColor="text1" w:themeTint="BF"/>
      <w:sz w:val="20"/>
      <w:szCs w:val="20"/>
    </w:rPr>
  </w:style>
  <w:style w:type="character" w:customStyle="1" w:styleId="rynqvb">
    <w:name w:val="rynqvb"/>
    <w:basedOn w:val="DefaultParagraphFont"/>
    <w:rsid w:val="00CE33E0"/>
  </w:style>
  <w:style w:type="character" w:customStyle="1" w:styleId="messagemeta">
    <w:name w:val="messagemeta"/>
    <w:basedOn w:val="DefaultParagraphFont"/>
    <w:rsid w:val="00FC5E7F"/>
  </w:style>
  <w:style w:type="character" w:customStyle="1" w:styleId="message-time">
    <w:name w:val="message-time"/>
    <w:basedOn w:val="DefaultParagraphFont"/>
    <w:rsid w:val="00FC5E7F"/>
  </w:style>
  <w:style w:type="paragraph" w:customStyle="1" w:styleId="xmsonormal">
    <w:name w:val="x_msonormal"/>
    <w:basedOn w:val="Normal"/>
    <w:rsid w:val="00BE565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3">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4">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5">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6">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7">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8">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9">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a">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b">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character" w:styleId="CommentReference">
    <w:name w:val="annotation reference"/>
    <w:basedOn w:val="DefaultParagraphFont"/>
    <w:uiPriority w:val="99"/>
    <w:semiHidden/>
    <w:unhideWhenUsed/>
    <w:rsid w:val="00054953"/>
    <w:rPr>
      <w:sz w:val="16"/>
      <w:szCs w:val="16"/>
    </w:rPr>
  </w:style>
  <w:style w:type="paragraph" w:styleId="CommentText">
    <w:name w:val="annotation text"/>
    <w:basedOn w:val="Normal"/>
    <w:link w:val="CommentTextChar"/>
    <w:uiPriority w:val="99"/>
    <w:unhideWhenUsed/>
    <w:rsid w:val="00054953"/>
    <w:pPr>
      <w:spacing w:line="240" w:lineRule="auto"/>
    </w:pPr>
    <w:rPr>
      <w:sz w:val="20"/>
      <w:szCs w:val="20"/>
    </w:rPr>
  </w:style>
  <w:style w:type="character" w:customStyle="1" w:styleId="CommentTextChar">
    <w:name w:val="Comment Text Char"/>
    <w:basedOn w:val="DefaultParagraphFont"/>
    <w:link w:val="CommentText"/>
    <w:uiPriority w:val="99"/>
    <w:rsid w:val="00054953"/>
    <w:rPr>
      <w:sz w:val="20"/>
      <w:szCs w:val="20"/>
      <w:lang w:val="en-GB"/>
    </w:rPr>
  </w:style>
  <w:style w:type="paragraph" w:styleId="CommentSubject">
    <w:name w:val="annotation subject"/>
    <w:basedOn w:val="CommentText"/>
    <w:next w:val="CommentText"/>
    <w:link w:val="CommentSubjectChar"/>
    <w:uiPriority w:val="99"/>
    <w:semiHidden/>
    <w:unhideWhenUsed/>
    <w:rsid w:val="00054953"/>
    <w:rPr>
      <w:b/>
      <w:bCs/>
    </w:rPr>
  </w:style>
  <w:style w:type="character" w:customStyle="1" w:styleId="CommentSubjectChar">
    <w:name w:val="Comment Subject Char"/>
    <w:basedOn w:val="CommentTextChar"/>
    <w:link w:val="CommentSubject"/>
    <w:uiPriority w:val="99"/>
    <w:semiHidden/>
    <w:rsid w:val="00054953"/>
    <w:rPr>
      <w:b/>
      <w:bCs/>
      <w:sz w:val="20"/>
      <w:szCs w:val="20"/>
      <w:lang w:val="en-GB"/>
    </w:rPr>
  </w:style>
  <w:style w:type="character" w:styleId="UnresolvedMention">
    <w:name w:val="Unresolved Mention"/>
    <w:basedOn w:val="DefaultParagraphFont"/>
    <w:uiPriority w:val="99"/>
    <w:semiHidden/>
    <w:unhideWhenUsed/>
    <w:rsid w:val="00070A0D"/>
    <w:rPr>
      <w:color w:val="605E5C"/>
      <w:shd w:val="clear" w:color="auto" w:fill="E1DFDD"/>
    </w:rPr>
  </w:style>
  <w:style w:type="character" w:customStyle="1" w:styleId="cf01">
    <w:name w:val="cf01"/>
    <w:basedOn w:val="DefaultParagraphFont"/>
    <w:rsid w:val="00D91956"/>
    <w:rPr>
      <w:rFonts w:ascii="Segoe UI" w:hAnsi="Segoe UI" w:cs="Segoe UI" w:hint="default"/>
      <w:sz w:val="18"/>
      <w:szCs w:val="18"/>
    </w:rPr>
  </w:style>
  <w:style w:type="paragraph" w:customStyle="1" w:styleId="xmsolistparagraph">
    <w:name w:val="x_msolistparagraph"/>
    <w:basedOn w:val="Normal"/>
    <w:rsid w:val="00C149B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1">
    <w:name w:val="toc 1"/>
    <w:basedOn w:val="Normal"/>
    <w:next w:val="Normal"/>
    <w:autoRedefine/>
    <w:uiPriority w:val="39"/>
    <w:rsid w:val="00FF4267"/>
    <w:pPr>
      <w:spacing w:before="120" w:after="0" w:line="240" w:lineRule="auto"/>
    </w:pPr>
    <w:rPr>
      <w:rFonts w:asciiTheme="minorHAnsi" w:eastAsiaTheme="minorHAnsi" w:hAnsiTheme="minorHAnsi" w:cstheme="minorBidi"/>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47550">
      <w:bodyDiv w:val="1"/>
      <w:marLeft w:val="0"/>
      <w:marRight w:val="0"/>
      <w:marTop w:val="0"/>
      <w:marBottom w:val="0"/>
      <w:divBdr>
        <w:top w:val="none" w:sz="0" w:space="0" w:color="auto"/>
        <w:left w:val="none" w:sz="0" w:space="0" w:color="auto"/>
        <w:bottom w:val="none" w:sz="0" w:space="0" w:color="auto"/>
        <w:right w:val="none" w:sz="0" w:space="0" w:color="auto"/>
      </w:divBdr>
    </w:div>
    <w:div w:id="129400299">
      <w:bodyDiv w:val="1"/>
      <w:marLeft w:val="0"/>
      <w:marRight w:val="0"/>
      <w:marTop w:val="0"/>
      <w:marBottom w:val="0"/>
      <w:divBdr>
        <w:top w:val="none" w:sz="0" w:space="0" w:color="auto"/>
        <w:left w:val="none" w:sz="0" w:space="0" w:color="auto"/>
        <w:bottom w:val="none" w:sz="0" w:space="0" w:color="auto"/>
        <w:right w:val="none" w:sz="0" w:space="0" w:color="auto"/>
      </w:divBdr>
    </w:div>
    <w:div w:id="151410351">
      <w:bodyDiv w:val="1"/>
      <w:marLeft w:val="0"/>
      <w:marRight w:val="0"/>
      <w:marTop w:val="0"/>
      <w:marBottom w:val="0"/>
      <w:divBdr>
        <w:top w:val="none" w:sz="0" w:space="0" w:color="auto"/>
        <w:left w:val="none" w:sz="0" w:space="0" w:color="auto"/>
        <w:bottom w:val="none" w:sz="0" w:space="0" w:color="auto"/>
        <w:right w:val="none" w:sz="0" w:space="0" w:color="auto"/>
      </w:divBdr>
    </w:div>
    <w:div w:id="152111450">
      <w:bodyDiv w:val="1"/>
      <w:marLeft w:val="0"/>
      <w:marRight w:val="0"/>
      <w:marTop w:val="0"/>
      <w:marBottom w:val="0"/>
      <w:divBdr>
        <w:top w:val="none" w:sz="0" w:space="0" w:color="auto"/>
        <w:left w:val="none" w:sz="0" w:space="0" w:color="auto"/>
        <w:bottom w:val="none" w:sz="0" w:space="0" w:color="auto"/>
        <w:right w:val="none" w:sz="0" w:space="0" w:color="auto"/>
      </w:divBdr>
      <w:divsChild>
        <w:div w:id="1396665012">
          <w:marLeft w:val="0"/>
          <w:marRight w:val="0"/>
          <w:marTop w:val="0"/>
          <w:marBottom w:val="0"/>
          <w:divBdr>
            <w:top w:val="none" w:sz="0" w:space="0" w:color="auto"/>
            <w:left w:val="none" w:sz="0" w:space="0" w:color="auto"/>
            <w:bottom w:val="none" w:sz="0" w:space="0" w:color="auto"/>
            <w:right w:val="none" w:sz="0" w:space="0" w:color="auto"/>
          </w:divBdr>
        </w:div>
        <w:div w:id="744189096">
          <w:marLeft w:val="0"/>
          <w:marRight w:val="0"/>
          <w:marTop w:val="0"/>
          <w:marBottom w:val="0"/>
          <w:divBdr>
            <w:top w:val="none" w:sz="0" w:space="0" w:color="auto"/>
            <w:left w:val="none" w:sz="0" w:space="0" w:color="auto"/>
            <w:bottom w:val="none" w:sz="0" w:space="0" w:color="auto"/>
            <w:right w:val="none" w:sz="0" w:space="0" w:color="auto"/>
          </w:divBdr>
        </w:div>
      </w:divsChild>
    </w:div>
    <w:div w:id="163127166">
      <w:bodyDiv w:val="1"/>
      <w:marLeft w:val="0"/>
      <w:marRight w:val="0"/>
      <w:marTop w:val="0"/>
      <w:marBottom w:val="0"/>
      <w:divBdr>
        <w:top w:val="none" w:sz="0" w:space="0" w:color="auto"/>
        <w:left w:val="none" w:sz="0" w:space="0" w:color="auto"/>
        <w:bottom w:val="none" w:sz="0" w:space="0" w:color="auto"/>
        <w:right w:val="none" w:sz="0" w:space="0" w:color="auto"/>
      </w:divBdr>
    </w:div>
    <w:div w:id="442726060">
      <w:bodyDiv w:val="1"/>
      <w:marLeft w:val="0"/>
      <w:marRight w:val="0"/>
      <w:marTop w:val="0"/>
      <w:marBottom w:val="0"/>
      <w:divBdr>
        <w:top w:val="none" w:sz="0" w:space="0" w:color="auto"/>
        <w:left w:val="none" w:sz="0" w:space="0" w:color="auto"/>
        <w:bottom w:val="none" w:sz="0" w:space="0" w:color="auto"/>
        <w:right w:val="none" w:sz="0" w:space="0" w:color="auto"/>
      </w:divBdr>
    </w:div>
    <w:div w:id="537157899">
      <w:bodyDiv w:val="1"/>
      <w:marLeft w:val="0"/>
      <w:marRight w:val="0"/>
      <w:marTop w:val="0"/>
      <w:marBottom w:val="0"/>
      <w:divBdr>
        <w:top w:val="none" w:sz="0" w:space="0" w:color="auto"/>
        <w:left w:val="none" w:sz="0" w:space="0" w:color="auto"/>
        <w:bottom w:val="none" w:sz="0" w:space="0" w:color="auto"/>
        <w:right w:val="none" w:sz="0" w:space="0" w:color="auto"/>
      </w:divBdr>
      <w:divsChild>
        <w:div w:id="415519364">
          <w:marLeft w:val="0"/>
          <w:marRight w:val="0"/>
          <w:marTop w:val="0"/>
          <w:marBottom w:val="0"/>
          <w:divBdr>
            <w:top w:val="none" w:sz="0" w:space="0" w:color="auto"/>
            <w:left w:val="none" w:sz="0" w:space="0" w:color="auto"/>
            <w:bottom w:val="none" w:sz="0" w:space="0" w:color="auto"/>
            <w:right w:val="none" w:sz="0" w:space="0" w:color="auto"/>
          </w:divBdr>
        </w:div>
      </w:divsChild>
    </w:div>
    <w:div w:id="585849067">
      <w:bodyDiv w:val="1"/>
      <w:marLeft w:val="0"/>
      <w:marRight w:val="0"/>
      <w:marTop w:val="0"/>
      <w:marBottom w:val="0"/>
      <w:divBdr>
        <w:top w:val="none" w:sz="0" w:space="0" w:color="auto"/>
        <w:left w:val="none" w:sz="0" w:space="0" w:color="auto"/>
        <w:bottom w:val="none" w:sz="0" w:space="0" w:color="auto"/>
        <w:right w:val="none" w:sz="0" w:space="0" w:color="auto"/>
      </w:divBdr>
    </w:div>
    <w:div w:id="720249022">
      <w:bodyDiv w:val="1"/>
      <w:marLeft w:val="0"/>
      <w:marRight w:val="0"/>
      <w:marTop w:val="0"/>
      <w:marBottom w:val="0"/>
      <w:divBdr>
        <w:top w:val="none" w:sz="0" w:space="0" w:color="auto"/>
        <w:left w:val="none" w:sz="0" w:space="0" w:color="auto"/>
        <w:bottom w:val="none" w:sz="0" w:space="0" w:color="auto"/>
        <w:right w:val="none" w:sz="0" w:space="0" w:color="auto"/>
      </w:divBdr>
      <w:divsChild>
        <w:div w:id="321157350">
          <w:marLeft w:val="0"/>
          <w:marRight w:val="0"/>
          <w:marTop w:val="0"/>
          <w:marBottom w:val="0"/>
          <w:divBdr>
            <w:top w:val="none" w:sz="0" w:space="0" w:color="auto"/>
            <w:left w:val="none" w:sz="0" w:space="0" w:color="auto"/>
            <w:bottom w:val="none" w:sz="0" w:space="0" w:color="auto"/>
            <w:right w:val="none" w:sz="0" w:space="0" w:color="auto"/>
          </w:divBdr>
        </w:div>
        <w:div w:id="956374581">
          <w:marLeft w:val="0"/>
          <w:marRight w:val="0"/>
          <w:marTop w:val="0"/>
          <w:marBottom w:val="0"/>
          <w:divBdr>
            <w:top w:val="none" w:sz="0" w:space="0" w:color="auto"/>
            <w:left w:val="none" w:sz="0" w:space="0" w:color="auto"/>
            <w:bottom w:val="none" w:sz="0" w:space="0" w:color="auto"/>
            <w:right w:val="none" w:sz="0" w:space="0" w:color="auto"/>
          </w:divBdr>
        </w:div>
        <w:div w:id="1630740428">
          <w:marLeft w:val="0"/>
          <w:marRight w:val="0"/>
          <w:marTop w:val="0"/>
          <w:marBottom w:val="0"/>
          <w:divBdr>
            <w:top w:val="none" w:sz="0" w:space="0" w:color="auto"/>
            <w:left w:val="none" w:sz="0" w:space="0" w:color="auto"/>
            <w:bottom w:val="none" w:sz="0" w:space="0" w:color="auto"/>
            <w:right w:val="none" w:sz="0" w:space="0" w:color="auto"/>
          </w:divBdr>
        </w:div>
        <w:div w:id="1905405572">
          <w:marLeft w:val="0"/>
          <w:marRight w:val="0"/>
          <w:marTop w:val="0"/>
          <w:marBottom w:val="0"/>
          <w:divBdr>
            <w:top w:val="none" w:sz="0" w:space="0" w:color="auto"/>
            <w:left w:val="none" w:sz="0" w:space="0" w:color="auto"/>
            <w:bottom w:val="none" w:sz="0" w:space="0" w:color="auto"/>
            <w:right w:val="none" w:sz="0" w:space="0" w:color="auto"/>
          </w:divBdr>
        </w:div>
        <w:div w:id="78257318">
          <w:marLeft w:val="0"/>
          <w:marRight w:val="0"/>
          <w:marTop w:val="0"/>
          <w:marBottom w:val="0"/>
          <w:divBdr>
            <w:top w:val="none" w:sz="0" w:space="0" w:color="auto"/>
            <w:left w:val="none" w:sz="0" w:space="0" w:color="auto"/>
            <w:bottom w:val="none" w:sz="0" w:space="0" w:color="auto"/>
            <w:right w:val="none" w:sz="0" w:space="0" w:color="auto"/>
          </w:divBdr>
        </w:div>
        <w:div w:id="163399043">
          <w:marLeft w:val="0"/>
          <w:marRight w:val="0"/>
          <w:marTop w:val="0"/>
          <w:marBottom w:val="0"/>
          <w:divBdr>
            <w:top w:val="none" w:sz="0" w:space="0" w:color="auto"/>
            <w:left w:val="none" w:sz="0" w:space="0" w:color="auto"/>
            <w:bottom w:val="none" w:sz="0" w:space="0" w:color="auto"/>
            <w:right w:val="none" w:sz="0" w:space="0" w:color="auto"/>
          </w:divBdr>
        </w:div>
        <w:div w:id="1472097079">
          <w:marLeft w:val="0"/>
          <w:marRight w:val="0"/>
          <w:marTop w:val="0"/>
          <w:marBottom w:val="0"/>
          <w:divBdr>
            <w:top w:val="none" w:sz="0" w:space="0" w:color="auto"/>
            <w:left w:val="none" w:sz="0" w:space="0" w:color="auto"/>
            <w:bottom w:val="none" w:sz="0" w:space="0" w:color="auto"/>
            <w:right w:val="none" w:sz="0" w:space="0" w:color="auto"/>
          </w:divBdr>
        </w:div>
        <w:div w:id="1090082833">
          <w:marLeft w:val="0"/>
          <w:marRight w:val="0"/>
          <w:marTop w:val="0"/>
          <w:marBottom w:val="0"/>
          <w:divBdr>
            <w:top w:val="none" w:sz="0" w:space="0" w:color="auto"/>
            <w:left w:val="none" w:sz="0" w:space="0" w:color="auto"/>
            <w:bottom w:val="none" w:sz="0" w:space="0" w:color="auto"/>
            <w:right w:val="none" w:sz="0" w:space="0" w:color="auto"/>
          </w:divBdr>
        </w:div>
      </w:divsChild>
    </w:div>
    <w:div w:id="773793147">
      <w:bodyDiv w:val="1"/>
      <w:marLeft w:val="0"/>
      <w:marRight w:val="0"/>
      <w:marTop w:val="0"/>
      <w:marBottom w:val="0"/>
      <w:divBdr>
        <w:top w:val="none" w:sz="0" w:space="0" w:color="auto"/>
        <w:left w:val="none" w:sz="0" w:space="0" w:color="auto"/>
        <w:bottom w:val="none" w:sz="0" w:space="0" w:color="auto"/>
        <w:right w:val="none" w:sz="0" w:space="0" w:color="auto"/>
      </w:divBdr>
    </w:div>
    <w:div w:id="840855701">
      <w:bodyDiv w:val="1"/>
      <w:marLeft w:val="0"/>
      <w:marRight w:val="0"/>
      <w:marTop w:val="0"/>
      <w:marBottom w:val="0"/>
      <w:divBdr>
        <w:top w:val="none" w:sz="0" w:space="0" w:color="auto"/>
        <w:left w:val="none" w:sz="0" w:space="0" w:color="auto"/>
        <w:bottom w:val="none" w:sz="0" w:space="0" w:color="auto"/>
        <w:right w:val="none" w:sz="0" w:space="0" w:color="auto"/>
      </w:divBdr>
    </w:div>
    <w:div w:id="921337245">
      <w:bodyDiv w:val="1"/>
      <w:marLeft w:val="0"/>
      <w:marRight w:val="0"/>
      <w:marTop w:val="0"/>
      <w:marBottom w:val="0"/>
      <w:divBdr>
        <w:top w:val="none" w:sz="0" w:space="0" w:color="auto"/>
        <w:left w:val="none" w:sz="0" w:space="0" w:color="auto"/>
        <w:bottom w:val="none" w:sz="0" w:space="0" w:color="auto"/>
        <w:right w:val="none" w:sz="0" w:space="0" w:color="auto"/>
      </w:divBdr>
    </w:div>
    <w:div w:id="924876667">
      <w:bodyDiv w:val="1"/>
      <w:marLeft w:val="0"/>
      <w:marRight w:val="0"/>
      <w:marTop w:val="0"/>
      <w:marBottom w:val="0"/>
      <w:divBdr>
        <w:top w:val="none" w:sz="0" w:space="0" w:color="auto"/>
        <w:left w:val="none" w:sz="0" w:space="0" w:color="auto"/>
        <w:bottom w:val="none" w:sz="0" w:space="0" w:color="auto"/>
        <w:right w:val="none" w:sz="0" w:space="0" w:color="auto"/>
      </w:divBdr>
      <w:divsChild>
        <w:div w:id="34543591">
          <w:marLeft w:val="0"/>
          <w:marRight w:val="0"/>
          <w:marTop w:val="0"/>
          <w:marBottom w:val="0"/>
          <w:divBdr>
            <w:top w:val="none" w:sz="0" w:space="0" w:color="auto"/>
            <w:left w:val="none" w:sz="0" w:space="0" w:color="auto"/>
            <w:bottom w:val="none" w:sz="0" w:space="0" w:color="auto"/>
            <w:right w:val="none" w:sz="0" w:space="0" w:color="auto"/>
          </w:divBdr>
        </w:div>
        <w:div w:id="1967924995">
          <w:marLeft w:val="0"/>
          <w:marRight w:val="0"/>
          <w:marTop w:val="0"/>
          <w:marBottom w:val="0"/>
          <w:divBdr>
            <w:top w:val="none" w:sz="0" w:space="0" w:color="auto"/>
            <w:left w:val="none" w:sz="0" w:space="0" w:color="auto"/>
            <w:bottom w:val="none" w:sz="0" w:space="0" w:color="auto"/>
            <w:right w:val="none" w:sz="0" w:space="0" w:color="auto"/>
          </w:divBdr>
        </w:div>
      </w:divsChild>
    </w:div>
    <w:div w:id="1215848758">
      <w:bodyDiv w:val="1"/>
      <w:marLeft w:val="0"/>
      <w:marRight w:val="0"/>
      <w:marTop w:val="0"/>
      <w:marBottom w:val="0"/>
      <w:divBdr>
        <w:top w:val="none" w:sz="0" w:space="0" w:color="auto"/>
        <w:left w:val="none" w:sz="0" w:space="0" w:color="auto"/>
        <w:bottom w:val="none" w:sz="0" w:space="0" w:color="auto"/>
        <w:right w:val="none" w:sz="0" w:space="0" w:color="auto"/>
      </w:divBdr>
    </w:div>
    <w:div w:id="1311130078">
      <w:bodyDiv w:val="1"/>
      <w:marLeft w:val="0"/>
      <w:marRight w:val="0"/>
      <w:marTop w:val="0"/>
      <w:marBottom w:val="0"/>
      <w:divBdr>
        <w:top w:val="none" w:sz="0" w:space="0" w:color="auto"/>
        <w:left w:val="none" w:sz="0" w:space="0" w:color="auto"/>
        <w:bottom w:val="none" w:sz="0" w:space="0" w:color="auto"/>
        <w:right w:val="none" w:sz="0" w:space="0" w:color="auto"/>
      </w:divBdr>
    </w:div>
    <w:div w:id="1315717051">
      <w:bodyDiv w:val="1"/>
      <w:marLeft w:val="0"/>
      <w:marRight w:val="0"/>
      <w:marTop w:val="0"/>
      <w:marBottom w:val="0"/>
      <w:divBdr>
        <w:top w:val="none" w:sz="0" w:space="0" w:color="auto"/>
        <w:left w:val="none" w:sz="0" w:space="0" w:color="auto"/>
        <w:bottom w:val="none" w:sz="0" w:space="0" w:color="auto"/>
        <w:right w:val="none" w:sz="0" w:space="0" w:color="auto"/>
      </w:divBdr>
    </w:div>
    <w:div w:id="1379431659">
      <w:bodyDiv w:val="1"/>
      <w:marLeft w:val="0"/>
      <w:marRight w:val="0"/>
      <w:marTop w:val="0"/>
      <w:marBottom w:val="0"/>
      <w:divBdr>
        <w:top w:val="none" w:sz="0" w:space="0" w:color="auto"/>
        <w:left w:val="none" w:sz="0" w:space="0" w:color="auto"/>
        <w:bottom w:val="none" w:sz="0" w:space="0" w:color="auto"/>
        <w:right w:val="none" w:sz="0" w:space="0" w:color="auto"/>
      </w:divBdr>
    </w:div>
    <w:div w:id="1408766828">
      <w:bodyDiv w:val="1"/>
      <w:marLeft w:val="0"/>
      <w:marRight w:val="0"/>
      <w:marTop w:val="0"/>
      <w:marBottom w:val="0"/>
      <w:divBdr>
        <w:top w:val="none" w:sz="0" w:space="0" w:color="auto"/>
        <w:left w:val="none" w:sz="0" w:space="0" w:color="auto"/>
        <w:bottom w:val="none" w:sz="0" w:space="0" w:color="auto"/>
        <w:right w:val="none" w:sz="0" w:space="0" w:color="auto"/>
      </w:divBdr>
    </w:div>
    <w:div w:id="1492406476">
      <w:bodyDiv w:val="1"/>
      <w:marLeft w:val="0"/>
      <w:marRight w:val="0"/>
      <w:marTop w:val="0"/>
      <w:marBottom w:val="0"/>
      <w:divBdr>
        <w:top w:val="none" w:sz="0" w:space="0" w:color="auto"/>
        <w:left w:val="none" w:sz="0" w:space="0" w:color="auto"/>
        <w:bottom w:val="none" w:sz="0" w:space="0" w:color="auto"/>
        <w:right w:val="none" w:sz="0" w:space="0" w:color="auto"/>
      </w:divBdr>
    </w:div>
    <w:div w:id="1655446961">
      <w:bodyDiv w:val="1"/>
      <w:marLeft w:val="0"/>
      <w:marRight w:val="0"/>
      <w:marTop w:val="0"/>
      <w:marBottom w:val="0"/>
      <w:divBdr>
        <w:top w:val="none" w:sz="0" w:space="0" w:color="auto"/>
        <w:left w:val="none" w:sz="0" w:space="0" w:color="auto"/>
        <w:bottom w:val="none" w:sz="0" w:space="0" w:color="auto"/>
        <w:right w:val="none" w:sz="0" w:space="0" w:color="auto"/>
      </w:divBdr>
    </w:div>
    <w:div w:id="1701122853">
      <w:bodyDiv w:val="1"/>
      <w:marLeft w:val="0"/>
      <w:marRight w:val="0"/>
      <w:marTop w:val="0"/>
      <w:marBottom w:val="0"/>
      <w:divBdr>
        <w:top w:val="none" w:sz="0" w:space="0" w:color="auto"/>
        <w:left w:val="none" w:sz="0" w:space="0" w:color="auto"/>
        <w:bottom w:val="none" w:sz="0" w:space="0" w:color="auto"/>
        <w:right w:val="none" w:sz="0" w:space="0" w:color="auto"/>
      </w:divBdr>
    </w:div>
    <w:div w:id="1872918605">
      <w:bodyDiv w:val="1"/>
      <w:marLeft w:val="0"/>
      <w:marRight w:val="0"/>
      <w:marTop w:val="0"/>
      <w:marBottom w:val="0"/>
      <w:divBdr>
        <w:top w:val="none" w:sz="0" w:space="0" w:color="auto"/>
        <w:left w:val="none" w:sz="0" w:space="0" w:color="auto"/>
        <w:bottom w:val="none" w:sz="0" w:space="0" w:color="auto"/>
        <w:right w:val="none" w:sz="0" w:space="0" w:color="auto"/>
      </w:divBdr>
    </w:div>
    <w:div w:id="1912078478">
      <w:bodyDiv w:val="1"/>
      <w:marLeft w:val="0"/>
      <w:marRight w:val="0"/>
      <w:marTop w:val="0"/>
      <w:marBottom w:val="0"/>
      <w:divBdr>
        <w:top w:val="none" w:sz="0" w:space="0" w:color="auto"/>
        <w:left w:val="none" w:sz="0" w:space="0" w:color="auto"/>
        <w:bottom w:val="none" w:sz="0" w:space="0" w:color="auto"/>
        <w:right w:val="none" w:sz="0" w:space="0" w:color="auto"/>
      </w:divBdr>
      <w:divsChild>
        <w:div w:id="237325803">
          <w:marLeft w:val="0"/>
          <w:marRight w:val="0"/>
          <w:marTop w:val="0"/>
          <w:marBottom w:val="0"/>
          <w:divBdr>
            <w:top w:val="none" w:sz="0" w:space="0" w:color="auto"/>
            <w:left w:val="none" w:sz="0" w:space="0" w:color="auto"/>
            <w:bottom w:val="none" w:sz="0" w:space="0" w:color="auto"/>
            <w:right w:val="none" w:sz="0" w:space="0" w:color="auto"/>
          </w:divBdr>
        </w:div>
        <w:div w:id="1449466764">
          <w:marLeft w:val="0"/>
          <w:marRight w:val="0"/>
          <w:marTop w:val="0"/>
          <w:marBottom w:val="0"/>
          <w:divBdr>
            <w:top w:val="none" w:sz="0" w:space="0" w:color="auto"/>
            <w:left w:val="none" w:sz="0" w:space="0" w:color="auto"/>
            <w:bottom w:val="none" w:sz="0" w:space="0" w:color="auto"/>
            <w:right w:val="none" w:sz="0" w:space="0" w:color="auto"/>
          </w:divBdr>
        </w:div>
        <w:div w:id="1281836196">
          <w:marLeft w:val="0"/>
          <w:marRight w:val="0"/>
          <w:marTop w:val="0"/>
          <w:marBottom w:val="0"/>
          <w:divBdr>
            <w:top w:val="none" w:sz="0" w:space="0" w:color="auto"/>
            <w:left w:val="none" w:sz="0" w:space="0" w:color="auto"/>
            <w:bottom w:val="none" w:sz="0" w:space="0" w:color="auto"/>
            <w:right w:val="none" w:sz="0" w:space="0" w:color="auto"/>
          </w:divBdr>
        </w:div>
      </w:divsChild>
    </w:div>
    <w:div w:id="1964263724">
      <w:bodyDiv w:val="1"/>
      <w:marLeft w:val="0"/>
      <w:marRight w:val="0"/>
      <w:marTop w:val="0"/>
      <w:marBottom w:val="0"/>
      <w:divBdr>
        <w:top w:val="none" w:sz="0" w:space="0" w:color="auto"/>
        <w:left w:val="none" w:sz="0" w:space="0" w:color="auto"/>
        <w:bottom w:val="none" w:sz="0" w:space="0" w:color="auto"/>
        <w:right w:val="none" w:sz="0" w:space="0" w:color="auto"/>
      </w:divBdr>
    </w:div>
    <w:div w:id="2070497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58nhgaDykfVbueH1lOI3j8Kpg==">CgMxLjA4AHIhMWtjWTRIWVo3aUl4dm9uMzJ3TWVYT0lvdkE5WlliWW9I</go:docsCustomData>
</go:gDocsCustomXmlDataStorage>
</file>

<file path=customXml/itemProps1.xml><?xml version="1.0" encoding="utf-8"?>
<ds:datastoreItem xmlns:ds="http://schemas.openxmlformats.org/officeDocument/2006/customXml" ds:itemID="{5431806C-50FA-4F1C-8F17-3A4E79575D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6</Pages>
  <Words>2571</Words>
  <Characters>14657</Characters>
  <Application>Microsoft Office Word</Application>
  <DocSecurity>0</DocSecurity>
  <Lines>122</Lines>
  <Paragraphs>34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Ivanova</dc:creator>
  <cp:keywords/>
  <cp:lastModifiedBy>Maksym Lvov</cp:lastModifiedBy>
  <cp:revision>7</cp:revision>
  <dcterms:created xsi:type="dcterms:W3CDTF">2024-12-17T11:13:00Z</dcterms:created>
  <dcterms:modified xsi:type="dcterms:W3CDTF">2024-12-17T12:54:00Z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0x010100A68F7D666B8C474CA59E147D095F2624</vt:lpwstr>
  </property>
  <property fmtid="{D5CDD505-2E9C-101B-9397-08002B2CF9AE}" pid="3" name="MediaServiceImageTags">
    <vt:lpwstr>MediaServiceImageTags</vt:lpwstr>
  </property>
  <property fmtid="{D5CDD505-2E9C-101B-9397-08002B2CF9AE}" pid="4" name="GrammarlyDocumentId">
    <vt:lpwstr>ad324abb30319f1db8eddf8dd41bcf2ea761ad48c68f5ff1ae6e9fbf919609ae</vt:lpwstr>
  </property>
</Properties>
</file>